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3"/>
        <w:gridCol w:w="2748"/>
      </w:tblGrid>
      <w:tr w:rsidR="00DB12A7" w14:paraId="76954714" w14:textId="77777777" w:rsidTr="00F02F95">
        <w:trPr>
          <w:trHeight w:val="2268"/>
        </w:trPr>
        <w:tc>
          <w:tcPr>
            <w:tcW w:w="7033" w:type="dxa"/>
            <w:tcMar>
              <w:left w:w="0" w:type="dxa"/>
              <w:right w:w="0" w:type="dxa"/>
            </w:tcMar>
          </w:tcPr>
          <w:p w14:paraId="20161B55" w14:textId="77777777" w:rsidR="008C59B1" w:rsidRDefault="008C59B1" w:rsidP="009C7228">
            <w:pPr>
              <w:pStyle w:val="Heading3"/>
            </w:pPr>
          </w:p>
          <w:p w14:paraId="0B234C8C" w14:textId="77777777" w:rsidR="00DB12A7" w:rsidRPr="008C59B1" w:rsidRDefault="008C59B1" w:rsidP="008C59B1">
            <w:pPr>
              <w:tabs>
                <w:tab w:val="left" w:pos="4873"/>
              </w:tabs>
            </w:pPr>
            <w:r>
              <w:tab/>
            </w:r>
          </w:p>
        </w:tc>
        <w:tc>
          <w:tcPr>
            <w:tcW w:w="2748" w:type="dxa"/>
          </w:tcPr>
          <w:p w14:paraId="643C40F8" w14:textId="77777777" w:rsidR="00DB12A7" w:rsidRDefault="00DB12A7" w:rsidP="003E4806">
            <w:pPr>
              <w:pStyle w:val="GMCNumberheadingstyle"/>
              <w:jc w:val="center"/>
            </w:pPr>
          </w:p>
        </w:tc>
      </w:tr>
    </w:tbl>
    <w:p w14:paraId="32094BC9" w14:textId="15275729" w:rsidR="00F02F95" w:rsidRDefault="00F02F95" w:rsidP="00F02F95">
      <w:pPr>
        <w:pStyle w:val="Heading1"/>
      </w:pPr>
      <w:bookmarkStart w:id="0" w:name="_Toc57105604"/>
      <w:bookmarkStart w:id="1" w:name="_Toc57105916"/>
      <w:bookmarkStart w:id="2" w:name="_Toc57106292"/>
      <w:r>
        <w:t>Requirements for the Medical Licensing Assessment Clinical and Professional Skills Assessment – Submission template</w:t>
      </w:r>
      <w:bookmarkEnd w:id="0"/>
      <w:bookmarkEnd w:id="1"/>
      <w:bookmarkEnd w:id="2"/>
    </w:p>
    <w:p w14:paraId="2147746C" w14:textId="1ACBDF7D" w:rsidR="002E7130" w:rsidRPr="002E7130" w:rsidRDefault="002E7130" w:rsidP="002E7130">
      <w:pPr>
        <w:pStyle w:val="Heading2"/>
      </w:pPr>
      <w:bookmarkStart w:id="3" w:name="_Toc57105605"/>
      <w:bookmarkStart w:id="4" w:name="_Toc57105917"/>
      <w:bookmarkStart w:id="5" w:name="_Toc57106293"/>
      <w:r>
        <w:t>Assessment provider details</w:t>
      </w:r>
      <w:bookmarkEnd w:id="3"/>
      <w:bookmarkEnd w:id="4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969"/>
      </w:tblGrid>
      <w:tr w:rsidR="002E7130" w:rsidRPr="0032052E" w14:paraId="2F750B60" w14:textId="77777777" w:rsidTr="00911C12">
        <w:tc>
          <w:tcPr>
            <w:tcW w:w="3085" w:type="dxa"/>
            <w:shd w:val="clear" w:color="auto" w:fill="BFBFBF" w:themeFill="background1" w:themeFillShade="BF"/>
          </w:tcPr>
          <w:p w14:paraId="7CDD6B2C" w14:textId="77777777" w:rsidR="002E7130" w:rsidRPr="00911C12" w:rsidRDefault="002E7130" w:rsidP="00911C12">
            <w:pPr>
              <w:pStyle w:val="GMCNumbertext"/>
              <w:snapToGrid w:val="0"/>
              <w:spacing w:before="120" w:after="120"/>
              <w:rPr>
                <w:rFonts w:cs="Tahoma"/>
                <w:b/>
                <w:color w:val="auto"/>
              </w:rPr>
            </w:pPr>
            <w:r w:rsidRPr="00911C12">
              <w:rPr>
                <w:rFonts w:cs="Tahoma"/>
                <w:b/>
                <w:color w:val="auto"/>
              </w:rPr>
              <w:t>Assessment provider</w:t>
            </w:r>
          </w:p>
        </w:tc>
        <w:tc>
          <w:tcPr>
            <w:tcW w:w="3969" w:type="dxa"/>
          </w:tcPr>
          <w:p w14:paraId="55656F8B" w14:textId="77777777" w:rsidR="002E7130" w:rsidRPr="0032052E" w:rsidRDefault="002E7130" w:rsidP="006111BA"/>
        </w:tc>
      </w:tr>
      <w:tr w:rsidR="002E7130" w:rsidRPr="0032052E" w14:paraId="08556D74" w14:textId="77777777" w:rsidTr="00911C12">
        <w:tc>
          <w:tcPr>
            <w:tcW w:w="3085" w:type="dxa"/>
            <w:shd w:val="clear" w:color="auto" w:fill="BFBFBF" w:themeFill="background1" w:themeFillShade="BF"/>
          </w:tcPr>
          <w:p w14:paraId="38424096" w14:textId="1B4E3D87" w:rsidR="002E7130" w:rsidRPr="00911C12" w:rsidRDefault="00233341" w:rsidP="002E7130">
            <w:pPr>
              <w:pStyle w:val="ListNumber"/>
              <w:snapToGrid w:val="0"/>
              <w:spacing w:before="120" w:after="120"/>
              <w:rPr>
                <w:rFonts w:cs="Tahoma"/>
                <w:b/>
                <w:color w:val="auto"/>
              </w:rPr>
            </w:pPr>
            <w:r>
              <w:rPr>
                <w:rFonts w:cs="Tahoma"/>
                <w:b/>
                <w:color w:val="auto"/>
              </w:rPr>
              <w:t>Contact</w:t>
            </w:r>
            <w:r w:rsidR="001D2DFD">
              <w:rPr>
                <w:rFonts w:cs="Tahoma"/>
                <w:b/>
                <w:color w:val="auto"/>
              </w:rPr>
              <w:t xml:space="preserve"> name</w:t>
            </w:r>
          </w:p>
        </w:tc>
        <w:tc>
          <w:tcPr>
            <w:tcW w:w="3969" w:type="dxa"/>
          </w:tcPr>
          <w:p w14:paraId="60B484BF" w14:textId="77777777" w:rsidR="002E7130" w:rsidRPr="0032052E" w:rsidRDefault="002E7130" w:rsidP="006111BA"/>
        </w:tc>
      </w:tr>
      <w:tr w:rsidR="00233341" w:rsidRPr="0032052E" w14:paraId="4758FF92" w14:textId="77777777" w:rsidTr="00911C12">
        <w:tc>
          <w:tcPr>
            <w:tcW w:w="3085" w:type="dxa"/>
            <w:shd w:val="clear" w:color="auto" w:fill="BFBFBF" w:themeFill="background1" w:themeFillShade="BF"/>
          </w:tcPr>
          <w:p w14:paraId="03CD52BC" w14:textId="786A1A8E" w:rsidR="00233341" w:rsidRPr="00911C12" w:rsidRDefault="00233341" w:rsidP="002E7130">
            <w:pPr>
              <w:pStyle w:val="ListNumber"/>
              <w:snapToGrid w:val="0"/>
              <w:spacing w:before="120" w:after="120"/>
              <w:rPr>
                <w:rFonts w:cs="Tahoma"/>
                <w:b/>
                <w:color w:val="auto"/>
              </w:rPr>
            </w:pPr>
            <w:r w:rsidRPr="00911C12">
              <w:rPr>
                <w:rFonts w:cs="Tahoma"/>
                <w:b/>
                <w:color w:val="auto"/>
              </w:rPr>
              <w:t xml:space="preserve">Contact </w:t>
            </w:r>
            <w:proofErr w:type="spellStart"/>
            <w:r>
              <w:rPr>
                <w:rFonts w:cs="Tahoma"/>
                <w:b/>
                <w:color w:val="auto"/>
              </w:rPr>
              <w:t>tel</w:t>
            </w:r>
            <w:proofErr w:type="spellEnd"/>
          </w:p>
        </w:tc>
        <w:tc>
          <w:tcPr>
            <w:tcW w:w="3969" w:type="dxa"/>
          </w:tcPr>
          <w:p w14:paraId="76EB98FC" w14:textId="77777777" w:rsidR="00233341" w:rsidRPr="0032052E" w:rsidRDefault="00233341" w:rsidP="006111BA"/>
        </w:tc>
      </w:tr>
      <w:tr w:rsidR="00233341" w:rsidRPr="0032052E" w14:paraId="07DAC7A5" w14:textId="77777777" w:rsidTr="00911C12">
        <w:tc>
          <w:tcPr>
            <w:tcW w:w="3085" w:type="dxa"/>
            <w:shd w:val="clear" w:color="auto" w:fill="BFBFBF" w:themeFill="background1" w:themeFillShade="BF"/>
          </w:tcPr>
          <w:p w14:paraId="725C9FC3" w14:textId="4AB317F2" w:rsidR="00233341" w:rsidRPr="00911C12" w:rsidRDefault="00233341" w:rsidP="002E7130">
            <w:pPr>
              <w:pStyle w:val="ListNumber"/>
              <w:snapToGrid w:val="0"/>
              <w:spacing w:before="120" w:after="120"/>
              <w:rPr>
                <w:rFonts w:cs="Tahoma"/>
                <w:b/>
                <w:color w:val="auto"/>
              </w:rPr>
            </w:pPr>
            <w:r w:rsidRPr="00911C12">
              <w:rPr>
                <w:rFonts w:cs="Tahoma"/>
                <w:b/>
                <w:color w:val="auto"/>
              </w:rPr>
              <w:t xml:space="preserve">Contact </w:t>
            </w:r>
            <w:r>
              <w:rPr>
                <w:rFonts w:cs="Tahoma"/>
                <w:b/>
                <w:color w:val="auto"/>
              </w:rPr>
              <w:t>email</w:t>
            </w:r>
          </w:p>
        </w:tc>
        <w:tc>
          <w:tcPr>
            <w:tcW w:w="3969" w:type="dxa"/>
          </w:tcPr>
          <w:p w14:paraId="6669E749" w14:textId="77777777" w:rsidR="00233341" w:rsidRPr="0032052E" w:rsidRDefault="00233341" w:rsidP="006111BA"/>
        </w:tc>
      </w:tr>
    </w:tbl>
    <w:p w14:paraId="333855C9" w14:textId="77777777" w:rsidR="0072158A" w:rsidRDefault="0072158A" w:rsidP="00203B8C">
      <w:pPr>
        <w:pStyle w:val="TOCHeading"/>
      </w:pPr>
    </w:p>
    <w:sdt>
      <w:sdtPr>
        <w:rPr>
          <w:rFonts w:ascii="Tahoma" w:eastAsia="Times New Roman" w:hAnsi="Tahoma" w:cs="Times New Roman"/>
          <w:color w:val="000000"/>
          <w:sz w:val="24"/>
          <w:szCs w:val="24"/>
          <w:lang w:val="en-GB"/>
        </w:rPr>
        <w:id w:val="-10900074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1F4567F" w14:textId="77777777" w:rsidR="00C114D4" w:rsidRDefault="00203B8C" w:rsidP="00203B8C">
          <w:pPr>
            <w:pStyle w:val="TOCHeading"/>
            <w:rPr>
              <w:noProof/>
            </w:rPr>
          </w:pPr>
          <w:r w:rsidRPr="00021FBF">
            <w:rPr>
              <w:rFonts w:ascii="Tahoma" w:eastAsia="Times New Roman" w:hAnsi="Tahoma" w:cs="Arial"/>
              <w:b/>
              <w:bCs/>
              <w:iCs/>
              <w:color w:val="00377B"/>
              <w:kern w:val="32"/>
              <w:szCs w:val="28"/>
              <w:lang w:val="en-GB"/>
            </w:rPr>
            <w:t>Contents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B5AFC92" w14:textId="04BDEDAE" w:rsidR="00C114D4" w:rsidRDefault="001731D4">
          <w:pPr>
            <w:pStyle w:val="TOC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294" w:history="1">
            <w:r w:rsidR="00C114D4" w:rsidRPr="00695596">
              <w:rPr>
                <w:rStyle w:val="Hyperlink"/>
                <w:noProof/>
              </w:rPr>
              <w:t>Summary of your CPSA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_Toc57106294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3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5D64DE90" w14:textId="7F851FEA" w:rsidR="00C114D4" w:rsidRDefault="001731D4">
          <w:pPr>
            <w:pStyle w:val="TOC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298" w:history="1">
            <w:r w:rsidR="00C114D4" w:rsidRPr="00695596">
              <w:rPr>
                <w:rStyle w:val="Hyperlink"/>
                <w:noProof/>
              </w:rPr>
              <w:t>Design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_Toc57106298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5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01BB2F0E" w14:textId="25543A8F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299" w:history="1">
            <w:r w:rsidR="00C114D4" w:rsidRPr="00695596">
              <w:rPr>
                <w:rStyle w:val="Hyperlink"/>
                <w:noProof/>
              </w:rPr>
              <w:t>Requirement 1: Assessment strategy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_Toc57106299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5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16BCA827" w14:textId="4C1785DD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02" w:history="1">
            <w:r w:rsidR="00C114D4" w:rsidRPr="00695596">
              <w:rPr>
                <w:rStyle w:val="Hyperlink"/>
                <w:noProof/>
              </w:rPr>
              <w:t>Requirement 2: CPSA design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_Toc57106302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5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78946404" w14:textId="2445C1E9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05" w:history="1">
            <w:r w:rsidR="00C114D4" w:rsidRPr="00695596">
              <w:rPr>
                <w:rStyle w:val="Hyperlink"/>
                <w:noProof/>
              </w:rPr>
              <w:t>Requirement 3: Scoring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_Toc57106305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6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5CF65084" w14:textId="09E799D6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08" w:history="1">
            <w:r w:rsidR="00C114D4" w:rsidRPr="00695596">
              <w:rPr>
                <w:rStyle w:val="Hyperlink"/>
                <w:noProof/>
              </w:rPr>
              <w:t>Requirement 4: Standard setting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_Toc57106308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6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204C95C4" w14:textId="0B70F05A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11" w:history="1">
            <w:r w:rsidR="00C114D4" w:rsidRPr="00695596">
              <w:rPr>
                <w:rStyle w:val="Hyperlink"/>
                <w:noProof/>
              </w:rPr>
              <w:t>Requirement 5: Assessing professionalism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_Toc57106311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7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42A70062" w14:textId="457913CD" w:rsidR="00C114D4" w:rsidRDefault="001731D4">
          <w:pPr>
            <w:pStyle w:val="TOC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14" w:history="1">
            <w:r w:rsidR="00C114D4" w:rsidRPr="00695596">
              <w:rPr>
                <w:rStyle w:val="Hyperlink"/>
                <w:noProof/>
              </w:rPr>
              <w:t>Content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_Toc57106314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8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1BC67E34" w14:textId="0CBB6EBB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15" w:history="1">
            <w:r w:rsidR="00C114D4" w:rsidRPr="00695596">
              <w:rPr>
                <w:rStyle w:val="Hyperlink"/>
                <w:noProof/>
              </w:rPr>
              <w:t>Requirement 6: Content sampling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_Toc57106315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8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21DA3465" w14:textId="766C78ED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18" w:history="1">
            <w:r w:rsidR="00C114D4" w:rsidRPr="00695596">
              <w:rPr>
                <w:rStyle w:val="Hyperlink"/>
                <w:noProof/>
              </w:rPr>
              <w:t>Requirement 7: Quality of CPSA content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_Toc57106318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9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076EAD1E" w14:textId="43D3CD2B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21" w:history="1">
            <w:r w:rsidR="00C114D4" w:rsidRPr="00695596">
              <w:rPr>
                <w:rStyle w:val="Hyperlink"/>
                <w:noProof/>
              </w:rPr>
              <w:t>Requirement 8: Security of CPSA content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_Toc57106321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10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427BB98A" w14:textId="632F3A49" w:rsidR="00C114D4" w:rsidRDefault="001731D4">
          <w:pPr>
            <w:pStyle w:val="TOC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24" w:history="1">
            <w:r w:rsidR="00C114D4" w:rsidRPr="00695596">
              <w:rPr>
                <w:rStyle w:val="Hyperlink"/>
                <w:noProof/>
              </w:rPr>
              <w:t>Preparation of and support for candidates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_Toc57106324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11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1F89C644" w14:textId="7FACDB10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25" w:history="1">
            <w:r w:rsidR="00C114D4" w:rsidRPr="00695596">
              <w:rPr>
                <w:rStyle w:val="Hyperlink"/>
                <w:noProof/>
              </w:rPr>
              <w:t>Requirement 9: Familiarisation with the assessment process for candidates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_Toc57106325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11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15B24D9C" w14:textId="7A2D8C67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28" w:history="1">
            <w:r w:rsidR="00C114D4" w:rsidRPr="00695596">
              <w:rPr>
                <w:rStyle w:val="Hyperlink"/>
                <w:noProof/>
              </w:rPr>
              <w:t>Requirement 10: Results and feedback to candidates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_Toc57106328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11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613ADFDD" w14:textId="2BF5A869" w:rsidR="00C114D4" w:rsidRDefault="001731D4">
          <w:pPr>
            <w:pStyle w:val="TOC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31" w:history="1">
            <w:r w:rsidR="00C114D4" w:rsidRPr="00695596">
              <w:rPr>
                <w:rStyle w:val="Hyperlink"/>
                <w:noProof/>
              </w:rPr>
              <w:t>Preparedness of examiners and patients for the CPSA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_Toc57106331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13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2AAB071D" w14:textId="6679F952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32" w:history="1">
            <w:r w:rsidR="00C114D4" w:rsidRPr="00695596">
              <w:rPr>
                <w:rStyle w:val="Hyperlink"/>
                <w:noProof/>
              </w:rPr>
              <w:t>Requirement 11: Examiners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_Toc57106332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13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4AC743BE" w14:textId="788804DB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35" w:history="1">
            <w:r w:rsidR="00C114D4" w:rsidRPr="00695596">
              <w:rPr>
                <w:rStyle w:val="Hyperlink"/>
                <w:noProof/>
              </w:rPr>
              <w:t>Requirement 12: Simulated/real patients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_Toc57106335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13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18BA612E" w14:textId="4F32B701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38" w:history="1">
            <w:r w:rsidR="00C114D4" w:rsidRPr="00695596">
              <w:rPr>
                <w:rStyle w:val="Hyperlink"/>
                <w:noProof/>
              </w:rPr>
              <w:t>Requirement 13: Collaboration between examiners and patients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_Toc57106338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14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66372C51" w14:textId="0566EF51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41" w:history="1">
            <w:r w:rsidR="00C114D4" w:rsidRPr="00695596">
              <w:rPr>
                <w:rStyle w:val="Hyperlink"/>
                <w:noProof/>
              </w:rPr>
              <w:t>Requirement 14: Feedback to examiners and simulated patients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_Toc57106341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14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7734920C" w14:textId="30D62DBD" w:rsidR="00C114D4" w:rsidRDefault="001731D4">
          <w:pPr>
            <w:pStyle w:val="TOC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44" w:history="1">
            <w:r w:rsidR="00C114D4" w:rsidRPr="00695596">
              <w:rPr>
                <w:rStyle w:val="Hyperlink"/>
                <w:noProof/>
              </w:rPr>
              <w:t>Policies and resources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_Toc57106344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16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36D3D510" w14:textId="1BF19FDC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45" w:history="1">
            <w:r w:rsidR="00C114D4" w:rsidRPr="00695596">
              <w:rPr>
                <w:rStyle w:val="Hyperlink"/>
                <w:noProof/>
              </w:rPr>
              <w:t>Requirement 15: Policies and procedures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_Toc57106345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16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2CF11266" w14:textId="3A97BDE7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48" w:history="1">
            <w:r w:rsidR="00C114D4" w:rsidRPr="00695596">
              <w:rPr>
                <w:rStyle w:val="Hyperlink"/>
                <w:noProof/>
              </w:rPr>
              <w:t>Requirement 16: Resources and space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_Toc57106348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16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0F07DC89" w14:textId="106E3348" w:rsidR="00C114D4" w:rsidRDefault="001731D4">
          <w:pPr>
            <w:pStyle w:val="TOC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51" w:history="1">
            <w:r w:rsidR="00C114D4" w:rsidRPr="00695596">
              <w:rPr>
                <w:rStyle w:val="Hyperlink"/>
                <w:noProof/>
              </w:rPr>
              <w:t>Data management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_Toc57106351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17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3BA423A6" w14:textId="419BC7AA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52" w:history="1">
            <w:r w:rsidR="00C114D4" w:rsidRPr="00695596">
              <w:rPr>
                <w:rStyle w:val="Hyperlink"/>
                <w:noProof/>
              </w:rPr>
              <w:t>Requirement 17: Data acquisition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_Toc57106352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17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6DA92E18" w14:textId="28C40C6D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55" w:history="1">
            <w:r w:rsidR="00C114D4" w:rsidRPr="00695596">
              <w:rPr>
                <w:rStyle w:val="Hyperlink"/>
                <w:noProof/>
              </w:rPr>
              <w:t>Requirement 18: Production of results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_Toc57106355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17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6297E5DA" w14:textId="78D20384" w:rsidR="00C114D4" w:rsidRDefault="001731D4">
          <w:pPr>
            <w:pStyle w:val="TOC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58" w:history="1">
            <w:r w:rsidR="00C114D4" w:rsidRPr="00695596">
              <w:rPr>
                <w:rStyle w:val="Hyperlink"/>
                <w:noProof/>
              </w:rPr>
              <w:t>Evaluation and quality assurance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_Toc57106358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18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7859D427" w14:textId="79D252C2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59" w:history="1">
            <w:r w:rsidR="00C114D4" w:rsidRPr="00695596">
              <w:rPr>
                <w:rStyle w:val="Hyperlink"/>
                <w:noProof/>
              </w:rPr>
              <w:t>Requirement 19: Psychometric analysis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_Toc57106359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18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6965C349" w14:textId="5149823B" w:rsidR="00C114D4" w:rsidRDefault="001731D4">
          <w:pPr>
            <w:pStyle w:val="TOC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62" w:history="1">
            <w:r w:rsidR="00C114D4" w:rsidRPr="00695596">
              <w:rPr>
                <w:rStyle w:val="Hyperlink"/>
                <w:noProof/>
              </w:rPr>
              <w:t>Requirement 20: External examiners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_Toc57106362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18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55BFDD37" w14:textId="439BA3D0" w:rsidR="00C114D4" w:rsidRDefault="001731D4">
          <w:pPr>
            <w:pStyle w:val="TOC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65" w:history="1">
            <w:r w:rsidR="00C114D4" w:rsidRPr="00695596">
              <w:rPr>
                <w:rStyle w:val="Hyperlink"/>
                <w:noProof/>
              </w:rPr>
              <w:t>Areas of effective practice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_Toc57106365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19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102E2BF6" w14:textId="1B95F646" w:rsidR="00C114D4" w:rsidRDefault="001731D4">
          <w:pPr>
            <w:pStyle w:val="TOC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57106368" w:history="1">
            <w:r w:rsidR="00C114D4" w:rsidRPr="00695596">
              <w:rPr>
                <w:rStyle w:val="Hyperlink"/>
                <w:noProof/>
              </w:rPr>
              <w:t>Document list</w:t>
            </w:r>
            <w:r w:rsidR="00C114D4">
              <w:rPr>
                <w:noProof/>
                <w:webHidden/>
              </w:rPr>
              <w:tab/>
            </w:r>
            <w:r w:rsidR="00C114D4">
              <w:rPr>
                <w:noProof/>
                <w:webHidden/>
              </w:rPr>
              <w:fldChar w:fldCharType="begin"/>
            </w:r>
            <w:r w:rsidR="00C114D4">
              <w:rPr>
                <w:noProof/>
                <w:webHidden/>
              </w:rPr>
              <w:instrText xml:space="preserve"> PAGEREF _Toc57106368 \h </w:instrText>
            </w:r>
            <w:r w:rsidR="00C114D4">
              <w:rPr>
                <w:noProof/>
                <w:webHidden/>
              </w:rPr>
            </w:r>
            <w:r w:rsidR="00C114D4">
              <w:rPr>
                <w:noProof/>
                <w:webHidden/>
              </w:rPr>
              <w:fldChar w:fldCharType="separate"/>
            </w:r>
            <w:r w:rsidR="00A04CBC">
              <w:rPr>
                <w:noProof/>
                <w:webHidden/>
              </w:rPr>
              <w:t>20</w:t>
            </w:r>
            <w:r w:rsidR="00C114D4">
              <w:rPr>
                <w:noProof/>
                <w:webHidden/>
              </w:rPr>
              <w:fldChar w:fldCharType="end"/>
            </w:r>
          </w:hyperlink>
        </w:p>
        <w:p w14:paraId="7F95A2C6" w14:textId="74695F76" w:rsidR="00203B8C" w:rsidRDefault="00203B8C">
          <w:r>
            <w:rPr>
              <w:b/>
              <w:bCs/>
              <w:noProof/>
            </w:rPr>
            <w:fldChar w:fldCharType="end"/>
          </w:r>
        </w:p>
      </w:sdtContent>
    </w:sdt>
    <w:p w14:paraId="6EC37547" w14:textId="77777777" w:rsidR="00203B8C" w:rsidRDefault="00203B8C" w:rsidP="00F02F95">
      <w:pPr>
        <w:pStyle w:val="Heading2"/>
      </w:pPr>
    </w:p>
    <w:p w14:paraId="05A509F3" w14:textId="77777777" w:rsidR="00203B8C" w:rsidRDefault="00203B8C" w:rsidP="00F02F95">
      <w:pPr>
        <w:pStyle w:val="Heading2"/>
      </w:pPr>
    </w:p>
    <w:p w14:paraId="2F35B4A8" w14:textId="77777777" w:rsidR="00203B8C" w:rsidRDefault="00203B8C">
      <w:pPr>
        <w:spacing w:after="0" w:line="240" w:lineRule="auto"/>
        <w:rPr>
          <w:rFonts w:cs="Arial"/>
          <w:b/>
          <w:bCs/>
          <w:iCs/>
          <w:color w:val="00377B"/>
          <w:kern w:val="32"/>
          <w:sz w:val="32"/>
          <w:szCs w:val="28"/>
        </w:rPr>
      </w:pPr>
      <w:r>
        <w:br w:type="page"/>
      </w:r>
    </w:p>
    <w:p w14:paraId="464E86B9" w14:textId="6CA5C9A5" w:rsidR="00F02F95" w:rsidRDefault="00F02F95" w:rsidP="00F02F95">
      <w:pPr>
        <w:pStyle w:val="Heading2"/>
      </w:pPr>
      <w:bookmarkStart w:id="6" w:name="_Toc57106294"/>
      <w:r>
        <w:lastRenderedPageBreak/>
        <w:t>Summary of your CPSA</w:t>
      </w:r>
      <w:bookmarkEnd w:id="6"/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4243"/>
        <w:gridCol w:w="2692"/>
        <w:gridCol w:w="2694"/>
      </w:tblGrid>
      <w:tr w:rsidR="0018732A" w:rsidRPr="00C3639D" w14:paraId="4EB59F52" w14:textId="20F9452E" w:rsidTr="00233341">
        <w:trPr>
          <w:trHeight w:val="375"/>
        </w:trPr>
        <w:tc>
          <w:tcPr>
            <w:tcW w:w="2203" w:type="pct"/>
            <w:shd w:val="clear" w:color="auto" w:fill="BFBFBF" w:themeFill="background1" w:themeFillShade="BF"/>
          </w:tcPr>
          <w:p w14:paraId="4D93501B" w14:textId="2482CECA" w:rsidR="0018732A" w:rsidRPr="00911C12" w:rsidRDefault="0018732A" w:rsidP="00911C12">
            <w:pPr>
              <w:pStyle w:val="Heading3"/>
              <w:outlineLvl w:val="2"/>
            </w:pPr>
            <w:bookmarkStart w:id="7" w:name="_Toc57105607"/>
            <w:bookmarkStart w:id="8" w:name="_Toc57105919"/>
            <w:bookmarkStart w:id="9" w:name="_Toc57106295"/>
            <w:r w:rsidRPr="00911C12">
              <w:t>Area</w:t>
            </w:r>
            <w:bookmarkEnd w:id="7"/>
            <w:bookmarkEnd w:id="8"/>
            <w:bookmarkEnd w:id="9"/>
          </w:p>
        </w:tc>
        <w:tc>
          <w:tcPr>
            <w:tcW w:w="1398" w:type="pct"/>
            <w:shd w:val="clear" w:color="auto" w:fill="BFBFBF" w:themeFill="background1" w:themeFillShade="BF"/>
          </w:tcPr>
          <w:p w14:paraId="2775010A" w14:textId="4F2A7A00" w:rsidR="0018732A" w:rsidRPr="00911C12" w:rsidRDefault="0018732A" w:rsidP="00911C12">
            <w:pPr>
              <w:pStyle w:val="Heading3"/>
              <w:outlineLvl w:val="2"/>
            </w:pPr>
            <w:bookmarkStart w:id="10" w:name="_Toc57105608"/>
            <w:bookmarkStart w:id="11" w:name="_Toc57105920"/>
            <w:bookmarkStart w:id="12" w:name="_Toc57106296"/>
            <w:r w:rsidRPr="00911C12">
              <w:t xml:space="preserve">First </w:t>
            </w:r>
            <w:r w:rsidR="00920E17" w:rsidRPr="00911C12">
              <w:t>take</w:t>
            </w:r>
            <w:bookmarkEnd w:id="10"/>
            <w:bookmarkEnd w:id="11"/>
            <w:bookmarkEnd w:id="12"/>
          </w:p>
        </w:tc>
        <w:tc>
          <w:tcPr>
            <w:tcW w:w="1399" w:type="pct"/>
            <w:shd w:val="clear" w:color="auto" w:fill="BFBFBF" w:themeFill="background1" w:themeFillShade="BF"/>
          </w:tcPr>
          <w:p w14:paraId="15DFC404" w14:textId="205B1E11" w:rsidR="0018732A" w:rsidRPr="00911C12" w:rsidRDefault="00920E17" w:rsidP="00911C12">
            <w:pPr>
              <w:pStyle w:val="Heading3"/>
              <w:outlineLvl w:val="2"/>
            </w:pPr>
            <w:bookmarkStart w:id="13" w:name="_Toc57105609"/>
            <w:bookmarkStart w:id="14" w:name="_Toc57105921"/>
            <w:bookmarkStart w:id="15" w:name="_Toc57106297"/>
            <w:r w:rsidRPr="00911C12">
              <w:t>Resit</w:t>
            </w:r>
            <w:bookmarkEnd w:id="13"/>
            <w:bookmarkEnd w:id="14"/>
            <w:bookmarkEnd w:id="15"/>
            <w:r w:rsidR="00060DD5">
              <w:rPr>
                <w:rStyle w:val="FootnoteReference"/>
              </w:rPr>
              <w:footnoteReference w:id="2"/>
            </w:r>
          </w:p>
        </w:tc>
      </w:tr>
      <w:tr w:rsidR="00CE654B" w:rsidRPr="00563446" w14:paraId="6CE6854E" w14:textId="446F79D0" w:rsidTr="00CE654B">
        <w:trPr>
          <w:trHeight w:val="483"/>
        </w:trPr>
        <w:tc>
          <w:tcPr>
            <w:tcW w:w="5000" w:type="pct"/>
            <w:gridSpan w:val="3"/>
          </w:tcPr>
          <w:p w14:paraId="03A0E86C" w14:textId="438FC3F5" w:rsidR="00CE654B" w:rsidRPr="00563446" w:rsidRDefault="00CE654B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 w:rsidRPr="00092B91">
              <w:rPr>
                <w:rFonts w:cs="Tahoma"/>
                <w:b/>
                <w:bCs/>
              </w:rPr>
              <w:t>Cohort</w:t>
            </w:r>
          </w:p>
        </w:tc>
      </w:tr>
      <w:tr w:rsidR="0018732A" w:rsidRPr="00563446" w14:paraId="28AAFA14" w14:textId="4F013221" w:rsidTr="00233341">
        <w:trPr>
          <w:trHeight w:val="483"/>
        </w:trPr>
        <w:tc>
          <w:tcPr>
            <w:tcW w:w="2203" w:type="pct"/>
          </w:tcPr>
          <w:p w14:paraId="62950176" w14:textId="7EE97DCB" w:rsidR="0018732A" w:rsidRDefault="00060DD5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t>Programme type (eg Foundation/graduate entry/standard/overseas)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1398" w:type="pct"/>
          </w:tcPr>
          <w:p w14:paraId="0965FD16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7BECECFC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18732A" w:rsidRPr="00563446" w14:paraId="69172598" w14:textId="4B4C66F3" w:rsidTr="00233341">
        <w:trPr>
          <w:trHeight w:val="483"/>
        </w:trPr>
        <w:tc>
          <w:tcPr>
            <w:tcW w:w="2203" w:type="pct"/>
          </w:tcPr>
          <w:p w14:paraId="424896E0" w14:textId="59EB6819" w:rsidR="0018732A" w:rsidRDefault="00060DD5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t xml:space="preserve">Year of </w:t>
            </w:r>
            <w:r w:rsidR="00120B4F">
              <w:t xml:space="preserve">CPSA </w:t>
            </w:r>
            <w:r>
              <w:t>delivery: final or penultimate</w:t>
            </w:r>
          </w:p>
        </w:tc>
        <w:tc>
          <w:tcPr>
            <w:tcW w:w="1398" w:type="pct"/>
          </w:tcPr>
          <w:p w14:paraId="75D0DF65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4D16453A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18732A" w:rsidRPr="00563446" w14:paraId="52100A27" w14:textId="6A6AB0D0" w:rsidTr="00233341">
        <w:trPr>
          <w:trHeight w:val="483"/>
        </w:trPr>
        <w:tc>
          <w:tcPr>
            <w:tcW w:w="2203" w:type="pct"/>
          </w:tcPr>
          <w:p w14:paraId="380A1475" w14:textId="409ADAE6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>Average size of cohort</w:t>
            </w:r>
            <w:r w:rsidR="00120B4F">
              <w:rPr>
                <w:rFonts w:cs="Tahoma"/>
              </w:rPr>
              <w:t xml:space="preserve"> for the CPSA</w:t>
            </w:r>
          </w:p>
        </w:tc>
        <w:tc>
          <w:tcPr>
            <w:tcW w:w="1398" w:type="pct"/>
          </w:tcPr>
          <w:p w14:paraId="75BF96FB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1A0E073D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18732A" w:rsidRPr="00563446" w14:paraId="7F87CA1B" w14:textId="27386350" w:rsidTr="00233341">
        <w:trPr>
          <w:trHeight w:val="483"/>
        </w:trPr>
        <w:tc>
          <w:tcPr>
            <w:tcW w:w="2203" w:type="pct"/>
          </w:tcPr>
          <w:p w14:paraId="26340E50" w14:textId="17AB82F5" w:rsidR="0018732A" w:rsidRPr="00092B91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  <w:b/>
                <w:bCs/>
              </w:rPr>
            </w:pPr>
            <w:r>
              <w:t>% international candidates</w:t>
            </w:r>
            <w:r w:rsidR="00120B4F">
              <w:t xml:space="preserve"> taking CPSA</w:t>
            </w:r>
          </w:p>
        </w:tc>
        <w:tc>
          <w:tcPr>
            <w:tcW w:w="1398" w:type="pct"/>
          </w:tcPr>
          <w:p w14:paraId="3615DB38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3946B7B9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CE654B" w:rsidRPr="00563446" w14:paraId="343277CA" w14:textId="69030EDE" w:rsidTr="00CE654B">
        <w:trPr>
          <w:trHeight w:val="483"/>
        </w:trPr>
        <w:tc>
          <w:tcPr>
            <w:tcW w:w="5000" w:type="pct"/>
            <w:gridSpan w:val="3"/>
          </w:tcPr>
          <w:p w14:paraId="355E529C" w14:textId="227DE71F" w:rsidR="00CE654B" w:rsidRPr="00563446" w:rsidRDefault="00CE654B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 w:rsidRPr="00092B91">
              <w:rPr>
                <w:rFonts w:cs="Tahoma"/>
                <w:b/>
                <w:bCs/>
              </w:rPr>
              <w:t>Sites</w:t>
            </w:r>
          </w:p>
        </w:tc>
      </w:tr>
      <w:tr w:rsidR="0018732A" w:rsidRPr="00563446" w14:paraId="061D2E30" w14:textId="7E93FD17" w:rsidTr="00233341">
        <w:trPr>
          <w:trHeight w:val="483"/>
        </w:trPr>
        <w:tc>
          <w:tcPr>
            <w:tcW w:w="2203" w:type="pct"/>
          </w:tcPr>
          <w:p w14:paraId="0F2A50EF" w14:textId="16B49A2F" w:rsidR="0018732A" w:rsidRPr="00563446" w:rsidRDefault="00120B4F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 xml:space="preserve">Details </w:t>
            </w:r>
            <w:r w:rsidR="0018732A">
              <w:rPr>
                <w:rFonts w:cs="Tahoma"/>
              </w:rPr>
              <w:t>of sites and locations</w:t>
            </w:r>
          </w:p>
        </w:tc>
        <w:tc>
          <w:tcPr>
            <w:tcW w:w="1398" w:type="pct"/>
          </w:tcPr>
          <w:p w14:paraId="656F9E6A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0E615411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18732A" w:rsidRPr="00563446" w14:paraId="3C08EF60" w14:textId="46E2DBA1" w:rsidTr="00233341">
        <w:trPr>
          <w:trHeight w:val="483"/>
        </w:trPr>
        <w:tc>
          <w:tcPr>
            <w:tcW w:w="2203" w:type="pct"/>
          </w:tcPr>
          <w:p w14:paraId="2881AD92" w14:textId="462D5259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t>Usual number of circuits</w:t>
            </w:r>
            <w:r w:rsidR="00060DD5">
              <w:t xml:space="preserve"> within sites</w:t>
            </w:r>
          </w:p>
        </w:tc>
        <w:tc>
          <w:tcPr>
            <w:tcW w:w="1398" w:type="pct"/>
          </w:tcPr>
          <w:p w14:paraId="11EC947B" w14:textId="77777777" w:rsidR="0018732A" w:rsidRPr="00901670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081085F6" w14:textId="77777777" w:rsidR="0018732A" w:rsidRPr="00901670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18732A" w:rsidRPr="00563446" w14:paraId="565401CD" w14:textId="759B711D" w:rsidTr="00233341">
        <w:trPr>
          <w:trHeight w:val="483"/>
        </w:trPr>
        <w:tc>
          <w:tcPr>
            <w:tcW w:w="2203" w:type="pct"/>
          </w:tcPr>
          <w:p w14:paraId="23C41916" w14:textId="180DD03D" w:rsidR="0018732A" w:rsidRDefault="0018732A" w:rsidP="00F04C60">
            <w:pPr>
              <w:pStyle w:val="ListNumber"/>
              <w:snapToGrid w:val="0"/>
              <w:spacing w:before="120" w:after="120"/>
            </w:pPr>
            <w:r>
              <w:t>Number of circuit</w:t>
            </w:r>
            <w:r w:rsidR="00060DD5">
              <w:t>s per day</w:t>
            </w:r>
          </w:p>
        </w:tc>
        <w:tc>
          <w:tcPr>
            <w:tcW w:w="1398" w:type="pct"/>
          </w:tcPr>
          <w:p w14:paraId="35032FF8" w14:textId="77777777" w:rsidR="0018732A" w:rsidRPr="00901670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674F5CAB" w14:textId="77777777" w:rsidR="0018732A" w:rsidRPr="00901670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CE654B" w:rsidRPr="00563446" w14:paraId="2B9F4B58" w14:textId="6AA30521" w:rsidTr="00CE654B">
        <w:trPr>
          <w:trHeight w:val="483"/>
        </w:trPr>
        <w:tc>
          <w:tcPr>
            <w:tcW w:w="5000" w:type="pct"/>
            <w:gridSpan w:val="3"/>
          </w:tcPr>
          <w:p w14:paraId="0B08AA3E" w14:textId="51CA42C7" w:rsidR="00CE654B" w:rsidRPr="00563446" w:rsidRDefault="00CE654B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 w:rsidRPr="00092B91">
              <w:rPr>
                <w:rFonts w:cs="Tahoma"/>
                <w:b/>
                <w:bCs/>
              </w:rPr>
              <w:t>CPSA design</w:t>
            </w:r>
          </w:p>
        </w:tc>
      </w:tr>
      <w:tr w:rsidR="0018732A" w:rsidRPr="00563446" w14:paraId="25F82540" w14:textId="6677CB89" w:rsidTr="00233341">
        <w:trPr>
          <w:trHeight w:val="483"/>
        </w:trPr>
        <w:tc>
          <w:tcPr>
            <w:tcW w:w="2203" w:type="pct"/>
          </w:tcPr>
          <w:p w14:paraId="191A2F8F" w14:textId="250CE49E" w:rsidR="0018732A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>Format of CPSA (e.g. PACES, OSCE, OSLER, sequential</w:t>
            </w:r>
            <w:r w:rsidR="00182336">
              <w:rPr>
                <w:rFonts w:cs="Tahoma"/>
              </w:rPr>
              <w:t xml:space="preserve"> OSCE</w:t>
            </w:r>
            <w:r>
              <w:rPr>
                <w:rFonts w:cs="Tahoma"/>
              </w:rPr>
              <w:t>)</w:t>
            </w:r>
          </w:p>
        </w:tc>
        <w:tc>
          <w:tcPr>
            <w:tcW w:w="1398" w:type="pct"/>
          </w:tcPr>
          <w:p w14:paraId="1C9F4A75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1CC83DC2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18732A" w:rsidRPr="00563446" w14:paraId="253D4D2C" w14:textId="48F60009" w:rsidTr="00233341">
        <w:trPr>
          <w:trHeight w:val="483"/>
        </w:trPr>
        <w:tc>
          <w:tcPr>
            <w:tcW w:w="2203" w:type="pct"/>
          </w:tcPr>
          <w:p w14:paraId="3BB9CB50" w14:textId="1B763EE0" w:rsidR="0018732A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>Total testing time</w:t>
            </w:r>
            <w:r w:rsidR="00182336">
              <w:rPr>
                <w:rFonts w:cs="Tahoma"/>
              </w:rPr>
              <w:t xml:space="preserve"> per candidate</w:t>
            </w:r>
          </w:p>
        </w:tc>
        <w:tc>
          <w:tcPr>
            <w:tcW w:w="1398" w:type="pct"/>
          </w:tcPr>
          <w:p w14:paraId="61B98557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206C3AD4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815563" w:rsidRPr="00563446" w14:paraId="2FA4A835" w14:textId="77777777" w:rsidTr="00233341">
        <w:trPr>
          <w:trHeight w:val="1128"/>
        </w:trPr>
        <w:tc>
          <w:tcPr>
            <w:tcW w:w="2203" w:type="pct"/>
          </w:tcPr>
          <w:p w14:paraId="054ACCE1" w14:textId="0851C46C" w:rsidR="00815563" w:rsidRPr="00815563" w:rsidRDefault="00815563" w:rsidP="00815563">
            <w:pPr>
              <w:pStyle w:val="CommentTex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T</w:t>
            </w:r>
            <w:r w:rsidRPr="00815563">
              <w:rPr>
                <w:rFonts w:cs="Tahoma"/>
                <w:sz w:val="24"/>
                <w:szCs w:val="24"/>
              </w:rPr>
              <w:t>otal number of days, and number of testing occasions per candidat</w:t>
            </w:r>
            <w:r>
              <w:rPr>
                <w:rFonts w:cs="Tahoma"/>
                <w:sz w:val="24"/>
                <w:szCs w:val="24"/>
              </w:rPr>
              <w:t>e</w:t>
            </w:r>
          </w:p>
        </w:tc>
        <w:tc>
          <w:tcPr>
            <w:tcW w:w="1398" w:type="pct"/>
          </w:tcPr>
          <w:p w14:paraId="21A27AC7" w14:textId="77777777" w:rsidR="00815563" w:rsidRPr="00563446" w:rsidRDefault="00815563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714CF01E" w14:textId="77777777" w:rsidR="00815563" w:rsidRPr="00563446" w:rsidRDefault="00815563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18732A" w:rsidRPr="00563446" w14:paraId="33ADB4BE" w14:textId="73199D85" w:rsidTr="00233341">
        <w:trPr>
          <w:trHeight w:val="483"/>
        </w:trPr>
        <w:tc>
          <w:tcPr>
            <w:tcW w:w="2203" w:type="pct"/>
          </w:tcPr>
          <w:p w14:paraId="3BC66069" w14:textId="323C3681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 xml:space="preserve">Number of stations </w:t>
            </w:r>
            <w:r w:rsidR="00182336">
              <w:rPr>
                <w:rFonts w:cs="Tahoma"/>
              </w:rPr>
              <w:t xml:space="preserve">per candidate </w:t>
            </w:r>
            <w:r>
              <w:rPr>
                <w:rFonts w:cs="Tahoma"/>
              </w:rPr>
              <w:t>(including any rest stations)</w:t>
            </w:r>
          </w:p>
        </w:tc>
        <w:tc>
          <w:tcPr>
            <w:tcW w:w="1398" w:type="pct"/>
          </w:tcPr>
          <w:p w14:paraId="446D644D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38BCF499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18732A" w:rsidRPr="00563446" w14:paraId="49637A59" w14:textId="44006008" w:rsidTr="00233341">
        <w:trPr>
          <w:trHeight w:val="483"/>
        </w:trPr>
        <w:tc>
          <w:tcPr>
            <w:tcW w:w="2203" w:type="pct"/>
          </w:tcPr>
          <w:p w14:paraId="29FB9D8A" w14:textId="389D121B" w:rsidR="0018732A" w:rsidRDefault="00182336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>Testing time per</w:t>
            </w:r>
            <w:r w:rsidR="0018732A">
              <w:rPr>
                <w:rFonts w:cs="Tahoma"/>
              </w:rPr>
              <w:t xml:space="preserve"> station</w:t>
            </w:r>
          </w:p>
        </w:tc>
        <w:tc>
          <w:tcPr>
            <w:tcW w:w="1398" w:type="pct"/>
          </w:tcPr>
          <w:p w14:paraId="34D779AC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5D70F390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18732A" w:rsidRPr="00563446" w14:paraId="65E03539" w14:textId="513CC14A" w:rsidTr="00233341">
        <w:trPr>
          <w:trHeight w:val="483"/>
        </w:trPr>
        <w:tc>
          <w:tcPr>
            <w:tcW w:w="2203" w:type="pct"/>
          </w:tcPr>
          <w:p w14:paraId="08599163" w14:textId="77777777" w:rsidR="0018732A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>Reading time between stations</w:t>
            </w:r>
          </w:p>
        </w:tc>
        <w:tc>
          <w:tcPr>
            <w:tcW w:w="1398" w:type="pct"/>
          </w:tcPr>
          <w:p w14:paraId="6F2B2967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22D015E4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CE654B" w:rsidRPr="00563446" w14:paraId="3791ABA5" w14:textId="13E2B855" w:rsidTr="00CE654B">
        <w:trPr>
          <w:trHeight w:val="483"/>
        </w:trPr>
        <w:tc>
          <w:tcPr>
            <w:tcW w:w="5000" w:type="pct"/>
            <w:gridSpan w:val="3"/>
          </w:tcPr>
          <w:p w14:paraId="7BC6402F" w14:textId="57B461E1" w:rsidR="00CE654B" w:rsidRPr="00563446" w:rsidRDefault="00CE654B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 w:rsidRPr="00092B91">
              <w:rPr>
                <w:rFonts w:cs="Tahoma"/>
                <w:b/>
                <w:bCs/>
              </w:rPr>
              <w:lastRenderedPageBreak/>
              <w:t>Standard setting</w:t>
            </w:r>
          </w:p>
        </w:tc>
      </w:tr>
      <w:tr w:rsidR="0018732A" w:rsidRPr="00563446" w14:paraId="35968432" w14:textId="7F994AD3" w:rsidTr="00233341">
        <w:trPr>
          <w:trHeight w:val="483"/>
        </w:trPr>
        <w:tc>
          <w:tcPr>
            <w:tcW w:w="2203" w:type="pct"/>
          </w:tcPr>
          <w:p w14:paraId="6A72B15B" w14:textId="77777777" w:rsidR="0018732A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>Main standard setting method (eg Borderline regression)</w:t>
            </w:r>
          </w:p>
        </w:tc>
        <w:tc>
          <w:tcPr>
            <w:tcW w:w="1398" w:type="pct"/>
          </w:tcPr>
          <w:p w14:paraId="4D0AE240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36D87551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  <w:tr w:rsidR="0018732A" w:rsidRPr="00563446" w14:paraId="07501866" w14:textId="29197739" w:rsidTr="00233341">
        <w:trPr>
          <w:trHeight w:val="483"/>
        </w:trPr>
        <w:tc>
          <w:tcPr>
            <w:tcW w:w="2203" w:type="pct"/>
          </w:tcPr>
          <w:p w14:paraId="6A5A4EEC" w14:textId="70C68B8B" w:rsidR="0018732A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 xml:space="preserve">Conjunctive (secondary) standards (eg number of stations to pass, adding </w:t>
            </w:r>
            <w:r w:rsidR="00233341">
              <w:rPr>
                <w:rFonts w:cs="Tahoma"/>
              </w:rPr>
              <w:t>standard error of measurement</w:t>
            </w:r>
            <w:r>
              <w:rPr>
                <w:rFonts w:cs="Tahoma"/>
              </w:rPr>
              <w:t>)</w:t>
            </w:r>
          </w:p>
        </w:tc>
        <w:tc>
          <w:tcPr>
            <w:tcW w:w="1398" w:type="pct"/>
          </w:tcPr>
          <w:p w14:paraId="2592AEFE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  <w:tc>
          <w:tcPr>
            <w:tcW w:w="1399" w:type="pct"/>
          </w:tcPr>
          <w:p w14:paraId="50FF9488" w14:textId="77777777" w:rsidR="0018732A" w:rsidRPr="00563446" w:rsidRDefault="0018732A" w:rsidP="00F04C60">
            <w:pPr>
              <w:pStyle w:val="ListNumber"/>
              <w:snapToGrid w:val="0"/>
              <w:spacing w:before="120" w:after="120"/>
              <w:rPr>
                <w:rFonts w:cs="Tahoma"/>
              </w:rPr>
            </w:pPr>
          </w:p>
        </w:tc>
      </w:tr>
    </w:tbl>
    <w:p w14:paraId="6D5DBE52" w14:textId="77777777" w:rsidR="00F02F95" w:rsidRDefault="00F02F95" w:rsidP="00F02F95">
      <w:pPr>
        <w:pStyle w:val="GMCNumbertext"/>
        <w:ind w:left="510" w:hanging="510"/>
      </w:pPr>
    </w:p>
    <w:p w14:paraId="405B3012" w14:textId="77777777" w:rsidR="00F02F95" w:rsidRDefault="00F02F95" w:rsidP="00F02F95">
      <w:pPr>
        <w:pStyle w:val="GMCNumbertext"/>
        <w:ind w:left="510" w:hanging="510"/>
      </w:pPr>
    </w:p>
    <w:p w14:paraId="05500C1E" w14:textId="77777777" w:rsidR="00F02F95" w:rsidRDefault="00F02F95" w:rsidP="00F02F95">
      <w:pPr>
        <w:pStyle w:val="GMCNumbertext"/>
        <w:ind w:left="510" w:hanging="510"/>
      </w:pPr>
    </w:p>
    <w:p w14:paraId="6AED8BC0" w14:textId="230176CA" w:rsidR="00F02F95" w:rsidRDefault="00F02F95">
      <w:pPr>
        <w:spacing w:after="0" w:line="240" w:lineRule="auto"/>
      </w:pPr>
      <w:r>
        <w:br w:type="page"/>
      </w:r>
    </w:p>
    <w:p w14:paraId="771C6DBA" w14:textId="6F01E917" w:rsidR="00F02F95" w:rsidRDefault="00F02F95" w:rsidP="00F02F95">
      <w:pPr>
        <w:pStyle w:val="Heading2"/>
      </w:pPr>
      <w:bookmarkStart w:id="16" w:name="_Toc57106298"/>
      <w:r w:rsidRPr="005A3A36">
        <w:lastRenderedPageBreak/>
        <w:t>Design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3F7A8D" w14:paraId="5C0DF686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18AA65BE" w14:textId="3519D925" w:rsidR="00F02F95" w:rsidRPr="003F7A8D" w:rsidRDefault="00C114D4" w:rsidP="00F04C60">
            <w:pPr>
              <w:pStyle w:val="Heading3"/>
              <w:outlineLvl w:val="2"/>
            </w:pPr>
            <w:bookmarkStart w:id="17" w:name="_Toc57106299"/>
            <w:r>
              <w:t xml:space="preserve">Requirement 1: </w:t>
            </w:r>
            <w:r w:rsidR="00F02F95" w:rsidRPr="003F7A8D">
              <w:t>Assessment strategy</w:t>
            </w:r>
            <w:bookmarkEnd w:id="17"/>
          </w:p>
        </w:tc>
      </w:tr>
      <w:tr w:rsidR="00F02F95" w:rsidRPr="003F7A8D" w14:paraId="7B9D1DDA" w14:textId="77777777" w:rsidTr="00F04C60">
        <w:trPr>
          <w:trHeight w:val="1278"/>
        </w:trPr>
        <w:tc>
          <w:tcPr>
            <w:tcW w:w="9629" w:type="dxa"/>
            <w:shd w:val="clear" w:color="auto" w:fill="F2F2F2" w:themeFill="background1" w:themeFillShade="F2"/>
          </w:tcPr>
          <w:p w14:paraId="1EB75DFB" w14:textId="77777777" w:rsidR="00F02F95" w:rsidRPr="003941E6" w:rsidRDefault="00F02F95" w:rsidP="00F02F95">
            <w:pPr>
              <w:pStyle w:val="GMCNumbertext"/>
            </w:pPr>
            <w:r>
              <w:t>Describe and demonstrate</w:t>
            </w:r>
            <w:r w:rsidRPr="0018013A">
              <w:t xml:space="preserve"> how the CPSA sits within </w:t>
            </w:r>
            <w:r>
              <w:t xml:space="preserve">the overall </w:t>
            </w:r>
            <w:r w:rsidRPr="0018013A">
              <w:t xml:space="preserve">assessment </w:t>
            </w:r>
            <w:r>
              <w:t xml:space="preserve">strategy </w:t>
            </w:r>
            <w:r w:rsidRPr="0018013A">
              <w:t>for the final and penultimate years, eg workplace</w:t>
            </w:r>
            <w:r>
              <w:t>-</w:t>
            </w:r>
            <w:r w:rsidRPr="0018013A">
              <w:t>based assessments (WPBA) and clinical procedural skills.</w:t>
            </w:r>
          </w:p>
        </w:tc>
      </w:tr>
      <w:tr w:rsidR="00F02F95" w:rsidRPr="003F7A8D" w14:paraId="474D0EFF" w14:textId="77777777" w:rsidTr="00F04C60">
        <w:tc>
          <w:tcPr>
            <w:tcW w:w="9629" w:type="dxa"/>
          </w:tcPr>
          <w:p w14:paraId="75310462" w14:textId="0009236B" w:rsidR="00F02F95" w:rsidRDefault="00F02F95" w:rsidP="00A92A19">
            <w:pPr>
              <w:pStyle w:val="Heading3"/>
              <w:outlineLvl w:val="2"/>
            </w:pPr>
            <w:bookmarkStart w:id="18" w:name="_Toc57105612"/>
            <w:bookmarkStart w:id="19" w:name="_Toc57105924"/>
            <w:bookmarkStart w:id="20" w:name="_Toc57106300"/>
            <w:r>
              <w:t>Narrative</w:t>
            </w:r>
            <w:bookmarkEnd w:id="18"/>
            <w:bookmarkEnd w:id="19"/>
            <w:bookmarkEnd w:id="20"/>
          </w:p>
          <w:p w14:paraId="719DA197" w14:textId="3F4E2B76" w:rsidR="00A92A19" w:rsidRPr="00A92A19" w:rsidRDefault="00A92A19" w:rsidP="00A92A19"/>
        </w:tc>
      </w:tr>
      <w:tr w:rsidR="00F02F95" w:rsidRPr="003F7A8D" w14:paraId="3A296512" w14:textId="77777777" w:rsidTr="00F04C60">
        <w:tc>
          <w:tcPr>
            <w:tcW w:w="9629" w:type="dxa"/>
          </w:tcPr>
          <w:p w14:paraId="7ED2C24C" w14:textId="78766ECB" w:rsidR="00F02F95" w:rsidRDefault="00F02F95" w:rsidP="00A92A19">
            <w:pPr>
              <w:pStyle w:val="Heading3"/>
              <w:outlineLvl w:val="2"/>
            </w:pPr>
            <w:bookmarkStart w:id="21" w:name="_Toc57105613"/>
            <w:bookmarkStart w:id="22" w:name="_Toc57105925"/>
            <w:bookmarkStart w:id="23" w:name="_Toc57106301"/>
            <w:r w:rsidRPr="005A3A36">
              <w:t>Evidence (document name and description, including links where appropriate)</w:t>
            </w:r>
            <w:bookmarkEnd w:id="21"/>
            <w:bookmarkEnd w:id="22"/>
            <w:bookmarkEnd w:id="23"/>
          </w:p>
          <w:p w14:paraId="637FD55E" w14:textId="34E636D8" w:rsidR="00A92A19" w:rsidRPr="00A92A19" w:rsidRDefault="00A92A19" w:rsidP="00A92A19"/>
        </w:tc>
      </w:tr>
    </w:tbl>
    <w:p w14:paraId="611728EC" w14:textId="77777777" w:rsidR="00F02F95" w:rsidRPr="003F7A8D" w:rsidRDefault="00F02F95" w:rsidP="00F02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B442FE" w14:paraId="50AC6EE2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5089C737" w14:textId="102F59B5" w:rsidR="00F02F95" w:rsidRPr="00B442FE" w:rsidRDefault="00C114D4" w:rsidP="00F04C60">
            <w:pPr>
              <w:pStyle w:val="Heading3"/>
              <w:outlineLvl w:val="2"/>
            </w:pPr>
            <w:bookmarkStart w:id="24" w:name="_Toc57106302"/>
            <w:r>
              <w:t xml:space="preserve">Requirement 2: </w:t>
            </w:r>
            <w:r w:rsidR="00F02F95" w:rsidRPr="00B442FE">
              <w:t>CPSA design</w:t>
            </w:r>
            <w:bookmarkEnd w:id="24"/>
          </w:p>
        </w:tc>
      </w:tr>
      <w:tr w:rsidR="00F02F95" w:rsidRPr="00B442FE" w14:paraId="2E0435BB" w14:textId="77777777" w:rsidTr="00F04C60">
        <w:trPr>
          <w:trHeight w:val="2489"/>
        </w:trPr>
        <w:tc>
          <w:tcPr>
            <w:tcW w:w="9629" w:type="dxa"/>
            <w:shd w:val="clear" w:color="auto" w:fill="F2F2F2" w:themeFill="background1" w:themeFillShade="F2"/>
          </w:tcPr>
          <w:p w14:paraId="0226AF25" w14:textId="77777777" w:rsidR="00F02F95" w:rsidRPr="004A325E" w:rsidRDefault="00F02F95" w:rsidP="00F02F95">
            <w:pPr>
              <w:pStyle w:val="GMCNumbertext"/>
            </w:pPr>
            <w:r>
              <w:t>Describe</w:t>
            </w:r>
            <w:r w:rsidRPr="004A325E">
              <w:t xml:space="preserve"> the rationale for the </w:t>
            </w:r>
            <w:r>
              <w:t>design of</w:t>
            </w:r>
            <w:r w:rsidRPr="004A325E">
              <w:t xml:space="preserve"> the CPSA. This should include:</w:t>
            </w:r>
          </w:p>
          <w:p w14:paraId="2119C628" w14:textId="77777777" w:rsidR="00F02F95" w:rsidRPr="004A325E" w:rsidRDefault="00F02F95" w:rsidP="00F02F95">
            <w:pPr>
              <w:pStyle w:val="GMCA-Ztext"/>
            </w:pPr>
            <w:r w:rsidRPr="004A325E">
              <w:t>format</w:t>
            </w:r>
          </w:p>
          <w:p w14:paraId="74D3AA59" w14:textId="77777777" w:rsidR="00F02F95" w:rsidRPr="004A325E" w:rsidRDefault="00F02F95" w:rsidP="00F02F95">
            <w:pPr>
              <w:pStyle w:val="GMCA-Ztext"/>
            </w:pPr>
            <w:r w:rsidRPr="004A325E">
              <w:t xml:space="preserve">station </w:t>
            </w:r>
            <w:r>
              <w:t>type</w:t>
            </w:r>
          </w:p>
          <w:p w14:paraId="773B038D" w14:textId="77777777" w:rsidR="00F02F95" w:rsidRPr="00B442FE" w:rsidRDefault="00F02F95" w:rsidP="00F02F95">
            <w:pPr>
              <w:pStyle w:val="GMCA-Ztext"/>
            </w:pPr>
            <w:r w:rsidRPr="004A325E">
              <w:t>testing time, including number and duration of stations</w:t>
            </w:r>
            <w:r>
              <w:t>.</w:t>
            </w:r>
          </w:p>
        </w:tc>
      </w:tr>
      <w:tr w:rsidR="00F02F95" w:rsidRPr="00B442FE" w14:paraId="4D3C4F43" w14:textId="77777777" w:rsidTr="00F04C60">
        <w:trPr>
          <w:trHeight w:val="1217"/>
        </w:trPr>
        <w:tc>
          <w:tcPr>
            <w:tcW w:w="9629" w:type="dxa"/>
          </w:tcPr>
          <w:p w14:paraId="7E17B32A" w14:textId="5D4C9D1D" w:rsidR="00F02F95" w:rsidRDefault="00F02F95" w:rsidP="00F04C60">
            <w:pPr>
              <w:pStyle w:val="Heading3"/>
              <w:outlineLvl w:val="2"/>
            </w:pPr>
            <w:bookmarkStart w:id="25" w:name="_Toc57105615"/>
            <w:bookmarkStart w:id="26" w:name="_Toc57105927"/>
            <w:bookmarkStart w:id="27" w:name="_Toc57106303"/>
            <w:r>
              <w:t>Narrative</w:t>
            </w:r>
            <w:bookmarkEnd w:id="25"/>
            <w:bookmarkEnd w:id="26"/>
            <w:bookmarkEnd w:id="27"/>
          </w:p>
          <w:p w14:paraId="728E03FF" w14:textId="7674E8E6" w:rsidR="00A92A19" w:rsidRPr="00A92A19" w:rsidRDefault="00A92A19" w:rsidP="00A92A19"/>
        </w:tc>
      </w:tr>
      <w:tr w:rsidR="00F02F95" w:rsidRPr="00B442FE" w14:paraId="754E0158" w14:textId="77777777" w:rsidTr="00A92A19">
        <w:trPr>
          <w:trHeight w:val="956"/>
        </w:trPr>
        <w:tc>
          <w:tcPr>
            <w:tcW w:w="9629" w:type="dxa"/>
          </w:tcPr>
          <w:p w14:paraId="0C71B2B9" w14:textId="773EF8B6" w:rsidR="00F02F95" w:rsidRDefault="00F02F95" w:rsidP="00F04C60">
            <w:pPr>
              <w:pStyle w:val="Heading3"/>
              <w:outlineLvl w:val="2"/>
            </w:pPr>
            <w:bookmarkStart w:id="28" w:name="_Toc57105616"/>
            <w:bookmarkStart w:id="29" w:name="_Toc57105928"/>
            <w:bookmarkStart w:id="30" w:name="_Toc57106304"/>
            <w:r w:rsidRPr="005A3A36">
              <w:t>Evidence (document name and description, including links where appropriate)</w:t>
            </w:r>
            <w:bookmarkEnd w:id="28"/>
            <w:bookmarkEnd w:id="29"/>
            <w:bookmarkEnd w:id="30"/>
          </w:p>
          <w:p w14:paraId="1DB9A079" w14:textId="171E9CCA" w:rsidR="00A92A19" w:rsidRPr="00A92A19" w:rsidRDefault="00A92A19" w:rsidP="00A92A19"/>
        </w:tc>
      </w:tr>
    </w:tbl>
    <w:p w14:paraId="4C96806F" w14:textId="77777777" w:rsidR="00F02F95" w:rsidRDefault="00F02F95" w:rsidP="00F02F95">
      <w:pPr>
        <w:pStyle w:val="GMCRoman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02F95" w:rsidRPr="00EB1038" w14:paraId="13576EE2" w14:textId="77777777" w:rsidTr="00203B8C">
        <w:tc>
          <w:tcPr>
            <w:tcW w:w="9606" w:type="dxa"/>
            <w:shd w:val="clear" w:color="auto" w:fill="BFBFBF" w:themeFill="background1" w:themeFillShade="BF"/>
          </w:tcPr>
          <w:p w14:paraId="44C9F8B7" w14:textId="358C3EFF" w:rsidR="00F02F95" w:rsidRPr="00EB1038" w:rsidRDefault="00C114D4" w:rsidP="00F04C60">
            <w:pPr>
              <w:pStyle w:val="Heading3"/>
              <w:outlineLvl w:val="2"/>
            </w:pPr>
            <w:bookmarkStart w:id="31" w:name="_Toc57106305"/>
            <w:r>
              <w:lastRenderedPageBreak/>
              <w:t xml:space="preserve">Requirement 3: </w:t>
            </w:r>
            <w:r w:rsidR="00F02F95" w:rsidRPr="00EB1038">
              <w:t>Scoring</w:t>
            </w:r>
            <w:bookmarkEnd w:id="31"/>
          </w:p>
        </w:tc>
      </w:tr>
      <w:tr w:rsidR="00F02F95" w:rsidRPr="00EB1038" w14:paraId="5C86413E" w14:textId="77777777" w:rsidTr="00203B8C">
        <w:trPr>
          <w:trHeight w:val="2769"/>
        </w:trPr>
        <w:tc>
          <w:tcPr>
            <w:tcW w:w="9606" w:type="dxa"/>
            <w:shd w:val="clear" w:color="auto" w:fill="F2F2F2" w:themeFill="background1" w:themeFillShade="F2"/>
          </w:tcPr>
          <w:p w14:paraId="1C4584E2" w14:textId="77777777" w:rsidR="00F02F95" w:rsidRDefault="00F02F95" w:rsidP="00C114D4">
            <w:pPr>
              <w:pStyle w:val="GMCNumbertext"/>
            </w:pPr>
            <w:r>
              <w:t>Describe the rationale for the approach to scoring candidate performance:</w:t>
            </w:r>
          </w:p>
          <w:p w14:paraId="32078F18" w14:textId="77777777" w:rsidR="00F02F95" w:rsidRDefault="00F02F95" w:rsidP="00F02F95">
            <w:pPr>
              <w:pStyle w:val="GMCA-Ztext"/>
              <w:numPr>
                <w:ilvl w:val="0"/>
                <w:numId w:val="43"/>
              </w:numPr>
            </w:pPr>
            <w:r>
              <w:t>within station (eg domain/checklist/overall global judgement)</w:t>
            </w:r>
          </w:p>
          <w:p w14:paraId="67096003" w14:textId="77777777" w:rsidR="00F02F95" w:rsidRPr="007D5D58" w:rsidRDefault="00F02F95" w:rsidP="00F02F95">
            <w:pPr>
              <w:pStyle w:val="GMCA-Ztext"/>
            </w:pPr>
            <w:r>
              <w:t>h</w:t>
            </w:r>
            <w:r w:rsidRPr="007D5D58">
              <w:t xml:space="preserve">ow </w:t>
            </w:r>
            <w:r>
              <w:t xml:space="preserve">results are aggregated </w:t>
            </w:r>
            <w:r w:rsidRPr="007D5D58">
              <w:t xml:space="preserve">at the level of the overall assessment </w:t>
            </w:r>
          </w:p>
          <w:p w14:paraId="6DB53A30" w14:textId="77777777" w:rsidR="00F02F95" w:rsidRPr="00EB1038" w:rsidRDefault="00F02F95" w:rsidP="00F02F95">
            <w:pPr>
              <w:pStyle w:val="GMCA-Ztext"/>
            </w:pPr>
            <w:r>
              <w:t>any marks or judgements given by the simulated or real patient, and how they contribute to the overall score.</w:t>
            </w:r>
          </w:p>
        </w:tc>
      </w:tr>
      <w:tr w:rsidR="00F02F95" w:rsidRPr="00EB1038" w14:paraId="7DC16001" w14:textId="77777777" w:rsidTr="00203B8C">
        <w:trPr>
          <w:trHeight w:val="559"/>
        </w:trPr>
        <w:tc>
          <w:tcPr>
            <w:tcW w:w="9606" w:type="dxa"/>
          </w:tcPr>
          <w:p w14:paraId="293043AC" w14:textId="3BFEC92E" w:rsidR="00F02F95" w:rsidRDefault="00F02F95" w:rsidP="00F04C60">
            <w:pPr>
              <w:pStyle w:val="Heading3"/>
              <w:outlineLvl w:val="2"/>
            </w:pPr>
            <w:bookmarkStart w:id="32" w:name="_Toc57105618"/>
            <w:bookmarkStart w:id="33" w:name="_Toc57105930"/>
            <w:bookmarkStart w:id="34" w:name="_Toc57106306"/>
            <w:r>
              <w:t>Narrative</w:t>
            </w:r>
            <w:bookmarkEnd w:id="32"/>
            <w:bookmarkEnd w:id="33"/>
            <w:bookmarkEnd w:id="34"/>
          </w:p>
          <w:p w14:paraId="2581C077" w14:textId="46F4676B" w:rsidR="00A92A19" w:rsidRPr="00A92A19" w:rsidRDefault="00A92A19" w:rsidP="00A92A19"/>
        </w:tc>
      </w:tr>
      <w:tr w:rsidR="00F02F95" w:rsidRPr="00EB1038" w14:paraId="04D9E810" w14:textId="77777777" w:rsidTr="00203B8C">
        <w:trPr>
          <w:trHeight w:val="737"/>
        </w:trPr>
        <w:tc>
          <w:tcPr>
            <w:tcW w:w="9606" w:type="dxa"/>
          </w:tcPr>
          <w:p w14:paraId="6B5FEA52" w14:textId="2D13EFA4" w:rsidR="00F02F95" w:rsidRDefault="00F02F95" w:rsidP="00F04C60">
            <w:pPr>
              <w:pStyle w:val="Heading3"/>
              <w:outlineLvl w:val="2"/>
            </w:pPr>
            <w:bookmarkStart w:id="35" w:name="_Toc57105619"/>
            <w:bookmarkStart w:id="36" w:name="_Toc57105931"/>
            <w:bookmarkStart w:id="37" w:name="_Toc57106307"/>
            <w:r w:rsidRPr="005A3A36">
              <w:t>Evidence (document name and description, including links where appropriate)</w:t>
            </w:r>
            <w:bookmarkEnd w:id="35"/>
            <w:bookmarkEnd w:id="36"/>
            <w:bookmarkEnd w:id="37"/>
          </w:p>
          <w:p w14:paraId="7E8D1134" w14:textId="1A528909" w:rsidR="00A92A19" w:rsidRPr="00A92A19" w:rsidRDefault="00A92A19" w:rsidP="00A92A19"/>
        </w:tc>
      </w:tr>
    </w:tbl>
    <w:p w14:paraId="36A85E24" w14:textId="77777777" w:rsidR="00F02F95" w:rsidRDefault="00F02F95" w:rsidP="00F02F95">
      <w:pPr>
        <w:pStyle w:val="GMCRoman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EB1038" w14:paraId="00853292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74306AFC" w14:textId="33C86799" w:rsidR="00F02F95" w:rsidRPr="00EB1038" w:rsidRDefault="00C114D4" w:rsidP="00F04C60">
            <w:pPr>
              <w:pStyle w:val="Heading3"/>
              <w:outlineLvl w:val="2"/>
            </w:pPr>
            <w:bookmarkStart w:id="38" w:name="_Toc57106308"/>
            <w:r>
              <w:t xml:space="preserve">Requirement 4: </w:t>
            </w:r>
            <w:r w:rsidR="00F02F95" w:rsidRPr="00EB1038">
              <w:t>Standard setting</w:t>
            </w:r>
            <w:bookmarkEnd w:id="38"/>
          </w:p>
        </w:tc>
      </w:tr>
      <w:tr w:rsidR="00F02F95" w:rsidRPr="00EB1038" w14:paraId="2860AE57" w14:textId="77777777" w:rsidTr="00F04C60">
        <w:trPr>
          <w:trHeight w:val="1922"/>
        </w:trPr>
        <w:tc>
          <w:tcPr>
            <w:tcW w:w="9629" w:type="dxa"/>
            <w:shd w:val="clear" w:color="auto" w:fill="F2F2F2" w:themeFill="background1" w:themeFillShade="F2"/>
          </w:tcPr>
          <w:p w14:paraId="10F1C99B" w14:textId="77777777" w:rsidR="00F02F95" w:rsidRPr="004A325E" w:rsidRDefault="00F02F95" w:rsidP="00C114D4">
            <w:pPr>
              <w:pStyle w:val="GMCNumbertext"/>
            </w:pPr>
            <w:r>
              <w:t>Describe</w:t>
            </w:r>
            <w:r w:rsidRPr="004A325E">
              <w:t xml:space="preserve"> </w:t>
            </w:r>
            <w:r>
              <w:t xml:space="preserve">and demonstrate </w:t>
            </w:r>
            <w:r w:rsidRPr="004A325E">
              <w:t xml:space="preserve">how standards are set </w:t>
            </w:r>
            <w:r>
              <w:t xml:space="preserve">for the first take and resit, as applicable, </w:t>
            </w:r>
            <w:r w:rsidRPr="004A325E">
              <w:t xml:space="preserve">and </w:t>
            </w:r>
            <w:r>
              <w:t>the underlying rationale for the chosen method(s)</w:t>
            </w:r>
            <w:r w:rsidRPr="004A325E">
              <w:t>, including:</w:t>
            </w:r>
          </w:p>
          <w:p w14:paraId="0E2593CA" w14:textId="77777777" w:rsidR="0055701D" w:rsidRDefault="00F02F95" w:rsidP="0055701D">
            <w:pPr>
              <w:pStyle w:val="GMCA-Ztext"/>
              <w:numPr>
                <w:ilvl w:val="0"/>
                <w:numId w:val="44"/>
              </w:numPr>
            </w:pPr>
            <w:r w:rsidRPr="004A325E">
              <w:t>standard setting method at station and overall assessment level</w:t>
            </w:r>
          </w:p>
          <w:p w14:paraId="167BD9D6" w14:textId="16AD370C" w:rsidR="00F02F95" w:rsidRPr="00EB1038" w:rsidRDefault="00F02F95" w:rsidP="0055701D">
            <w:pPr>
              <w:pStyle w:val="GMCA-Ztext"/>
              <w:numPr>
                <w:ilvl w:val="0"/>
                <w:numId w:val="44"/>
              </w:numPr>
            </w:pPr>
            <w:r w:rsidRPr="004A325E">
              <w:t>any additional passing criteria (eg minimum number of stations passed)</w:t>
            </w:r>
            <w:r>
              <w:t>.</w:t>
            </w:r>
          </w:p>
        </w:tc>
      </w:tr>
      <w:tr w:rsidR="00F02F95" w:rsidRPr="00EB1038" w14:paraId="2C2B0A7D" w14:textId="77777777" w:rsidTr="00A92A19">
        <w:trPr>
          <w:trHeight w:val="201"/>
        </w:trPr>
        <w:tc>
          <w:tcPr>
            <w:tcW w:w="9629" w:type="dxa"/>
          </w:tcPr>
          <w:p w14:paraId="6EAC954C" w14:textId="01110620" w:rsidR="00F02F95" w:rsidRDefault="00F02F95" w:rsidP="00F04C60">
            <w:pPr>
              <w:pStyle w:val="Heading3"/>
              <w:outlineLvl w:val="2"/>
            </w:pPr>
            <w:bookmarkStart w:id="39" w:name="_Toc57105621"/>
            <w:bookmarkStart w:id="40" w:name="_Toc57105933"/>
            <w:bookmarkStart w:id="41" w:name="_Toc57106309"/>
            <w:r>
              <w:t>Narrative</w:t>
            </w:r>
            <w:bookmarkEnd w:id="39"/>
            <w:bookmarkEnd w:id="40"/>
            <w:bookmarkEnd w:id="41"/>
          </w:p>
          <w:p w14:paraId="200CF54B" w14:textId="7B89C08B" w:rsidR="00A92A19" w:rsidRPr="00A92A19" w:rsidRDefault="00A92A19" w:rsidP="00A92A19"/>
        </w:tc>
      </w:tr>
      <w:tr w:rsidR="00F02F95" w:rsidRPr="00EB1038" w14:paraId="0BF0A0FF" w14:textId="77777777" w:rsidTr="00F04C60">
        <w:trPr>
          <w:trHeight w:val="1395"/>
        </w:trPr>
        <w:tc>
          <w:tcPr>
            <w:tcW w:w="9629" w:type="dxa"/>
          </w:tcPr>
          <w:p w14:paraId="07E0A37E" w14:textId="48E6E780" w:rsidR="00F02F95" w:rsidRDefault="00F02F95" w:rsidP="00F04C60">
            <w:pPr>
              <w:pStyle w:val="Heading3"/>
              <w:outlineLvl w:val="2"/>
            </w:pPr>
            <w:bookmarkStart w:id="42" w:name="_Toc57105622"/>
            <w:bookmarkStart w:id="43" w:name="_Toc57105934"/>
            <w:bookmarkStart w:id="44" w:name="_Toc57106310"/>
            <w:r w:rsidRPr="005A3A36">
              <w:t>Evidence (document name and description, including links where appropriate)</w:t>
            </w:r>
            <w:bookmarkEnd w:id="42"/>
            <w:bookmarkEnd w:id="43"/>
            <w:bookmarkEnd w:id="44"/>
          </w:p>
          <w:p w14:paraId="0A3E1D24" w14:textId="6DE867BD" w:rsidR="00A92A19" w:rsidRPr="00A92A19" w:rsidRDefault="00A92A19" w:rsidP="00A92A19"/>
        </w:tc>
      </w:tr>
    </w:tbl>
    <w:p w14:paraId="295D073B" w14:textId="77777777" w:rsidR="00F02F95" w:rsidRDefault="00F02F95" w:rsidP="00F02F95">
      <w:pPr>
        <w:pStyle w:val="GMCRoman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EB1038" w14:paraId="0764F9DB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70EB212F" w14:textId="53C7B94E" w:rsidR="00F02F95" w:rsidRPr="00EB1038" w:rsidRDefault="00C114D4" w:rsidP="00F04C60">
            <w:pPr>
              <w:pStyle w:val="Heading3"/>
              <w:outlineLvl w:val="2"/>
            </w:pPr>
            <w:bookmarkStart w:id="45" w:name="_Toc57106311"/>
            <w:r>
              <w:lastRenderedPageBreak/>
              <w:t xml:space="preserve">Requirement 5: </w:t>
            </w:r>
            <w:r w:rsidR="00F02F95" w:rsidRPr="00EB1038">
              <w:t>Assessing professionalism</w:t>
            </w:r>
            <w:bookmarkEnd w:id="45"/>
          </w:p>
        </w:tc>
      </w:tr>
      <w:tr w:rsidR="00F02F95" w:rsidRPr="00EB1038" w14:paraId="5F4F2779" w14:textId="77777777" w:rsidTr="00F04C60">
        <w:trPr>
          <w:trHeight w:val="788"/>
        </w:trPr>
        <w:tc>
          <w:tcPr>
            <w:tcW w:w="9629" w:type="dxa"/>
            <w:shd w:val="clear" w:color="auto" w:fill="F2F2F2" w:themeFill="background1" w:themeFillShade="F2"/>
          </w:tcPr>
          <w:p w14:paraId="47D20679" w14:textId="77777777" w:rsidR="00F02F95" w:rsidRPr="00EB1038" w:rsidRDefault="00F02F95" w:rsidP="00C114D4">
            <w:pPr>
              <w:pStyle w:val="GMCNumbertext"/>
            </w:pPr>
            <w:r>
              <w:t>Describe and d</w:t>
            </w:r>
            <w:r w:rsidRPr="004A325E">
              <w:t>emonstrate how professional</w:t>
            </w:r>
            <w:r>
              <w:t xml:space="preserve">ism is assessed </w:t>
            </w:r>
            <w:r w:rsidRPr="004A325E">
              <w:t xml:space="preserve">during the CPSA </w:t>
            </w:r>
            <w:r>
              <w:t xml:space="preserve">and unprofessional behaviours are </w:t>
            </w:r>
            <w:r w:rsidRPr="004A325E">
              <w:t xml:space="preserve">captured and </w:t>
            </w:r>
            <w:r>
              <w:t>followed up</w:t>
            </w:r>
            <w:r w:rsidRPr="004A325E">
              <w:t>.</w:t>
            </w:r>
          </w:p>
        </w:tc>
      </w:tr>
      <w:tr w:rsidR="00F02F95" w:rsidRPr="00EB1038" w14:paraId="6D85276F" w14:textId="77777777" w:rsidTr="00A92A19">
        <w:trPr>
          <w:trHeight w:val="278"/>
        </w:trPr>
        <w:tc>
          <w:tcPr>
            <w:tcW w:w="9629" w:type="dxa"/>
          </w:tcPr>
          <w:p w14:paraId="56B82F5D" w14:textId="2C2255C9" w:rsidR="00F02F95" w:rsidRDefault="00F02F95" w:rsidP="00F04C60">
            <w:pPr>
              <w:pStyle w:val="Heading3"/>
              <w:outlineLvl w:val="2"/>
            </w:pPr>
            <w:bookmarkStart w:id="46" w:name="_Toc57105624"/>
            <w:bookmarkStart w:id="47" w:name="_Toc57105936"/>
            <w:bookmarkStart w:id="48" w:name="_Toc57106312"/>
            <w:r>
              <w:t>Narrative</w:t>
            </w:r>
            <w:bookmarkEnd w:id="46"/>
            <w:bookmarkEnd w:id="47"/>
            <w:bookmarkEnd w:id="48"/>
          </w:p>
          <w:p w14:paraId="7AAA2CC9" w14:textId="5714DEE7" w:rsidR="00A92A19" w:rsidRPr="00A92A19" w:rsidRDefault="00A92A19" w:rsidP="00A92A19"/>
        </w:tc>
      </w:tr>
      <w:tr w:rsidR="00F02F95" w:rsidRPr="00EB1038" w14:paraId="092D106C" w14:textId="77777777" w:rsidTr="00A92A19">
        <w:trPr>
          <w:trHeight w:val="596"/>
        </w:trPr>
        <w:tc>
          <w:tcPr>
            <w:tcW w:w="9629" w:type="dxa"/>
          </w:tcPr>
          <w:p w14:paraId="229D3940" w14:textId="458F106B" w:rsidR="00F02F95" w:rsidRDefault="00F02F95" w:rsidP="00A92A19">
            <w:pPr>
              <w:pStyle w:val="Heading3"/>
              <w:outlineLvl w:val="2"/>
            </w:pPr>
            <w:bookmarkStart w:id="49" w:name="_Toc57105625"/>
            <w:bookmarkStart w:id="50" w:name="_Toc57105937"/>
            <w:bookmarkStart w:id="51" w:name="_Toc57106313"/>
            <w:r w:rsidRPr="005A3A36">
              <w:t>Evidence (document name and description, including links where appropriate)</w:t>
            </w:r>
            <w:bookmarkEnd w:id="49"/>
            <w:bookmarkEnd w:id="50"/>
            <w:bookmarkEnd w:id="51"/>
          </w:p>
          <w:p w14:paraId="3BD22D9F" w14:textId="45D1F47D" w:rsidR="00A92A19" w:rsidRPr="00A92A19" w:rsidRDefault="00A92A19" w:rsidP="00A92A19"/>
        </w:tc>
      </w:tr>
    </w:tbl>
    <w:p w14:paraId="5D06B4BF" w14:textId="77777777" w:rsidR="00021FBF" w:rsidRDefault="00021FBF" w:rsidP="00F02F95">
      <w:pPr>
        <w:pStyle w:val="Heading2"/>
      </w:pPr>
      <w:bookmarkStart w:id="52" w:name="_Toc57106314"/>
    </w:p>
    <w:p w14:paraId="6E09A049" w14:textId="77777777" w:rsidR="00021FBF" w:rsidRDefault="00021FBF">
      <w:pPr>
        <w:spacing w:after="0" w:line="240" w:lineRule="auto"/>
        <w:rPr>
          <w:rFonts w:cs="Arial"/>
          <w:b/>
          <w:bCs/>
          <w:iCs/>
          <w:color w:val="00377B"/>
          <w:kern w:val="32"/>
          <w:sz w:val="32"/>
          <w:szCs w:val="28"/>
        </w:rPr>
      </w:pPr>
      <w:r>
        <w:br w:type="page"/>
      </w:r>
    </w:p>
    <w:p w14:paraId="0A31B72D" w14:textId="6550F666" w:rsidR="00F02F95" w:rsidRDefault="00F02F95" w:rsidP="00F02F95">
      <w:pPr>
        <w:pStyle w:val="Heading2"/>
      </w:pPr>
      <w:r>
        <w:lastRenderedPageBreak/>
        <w:t>Content</w:t>
      </w:r>
      <w:bookmarkEnd w:id="5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5701D" w:rsidRPr="00EB1038" w14:paraId="5253983A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5C55D89A" w14:textId="2F79935F" w:rsidR="0055701D" w:rsidRDefault="00C114D4" w:rsidP="0055701D">
            <w:pPr>
              <w:pStyle w:val="Heading3"/>
              <w:outlineLvl w:val="2"/>
            </w:pPr>
            <w:bookmarkStart w:id="53" w:name="_Toc57106315"/>
            <w:r>
              <w:t xml:space="preserve">Requirement 6: </w:t>
            </w:r>
            <w:r w:rsidR="0055701D">
              <w:t>Content sampling</w:t>
            </w:r>
            <w:bookmarkEnd w:id="53"/>
          </w:p>
          <w:p w14:paraId="2785C7ED" w14:textId="570AA1BF" w:rsidR="0055701D" w:rsidRPr="0055701D" w:rsidRDefault="0055701D" w:rsidP="0055701D">
            <w:pPr>
              <w:pStyle w:val="GMCNormalItalic"/>
            </w:pPr>
            <w:r w:rsidRPr="002A1CA1">
              <w:t xml:space="preserve">The </w:t>
            </w:r>
            <w:hyperlink r:id="rId8" w:history="1">
              <w:r w:rsidRPr="003433A2">
                <w:rPr>
                  <w:rStyle w:val="Hyperlink"/>
                </w:rPr>
                <w:t>MLA content map</w:t>
              </w:r>
            </w:hyperlink>
            <w:r w:rsidRPr="002A1CA1">
              <w:t xml:space="preserve"> </w:t>
            </w:r>
            <w:r>
              <w:t xml:space="preserve">is </w:t>
            </w:r>
            <w:r w:rsidRPr="002A1CA1">
              <w:t>informed by Outcomes for graduates, the Foundation Programme training outcomes, the Generic professional capabilities framework and Good medical practice.</w:t>
            </w:r>
          </w:p>
        </w:tc>
      </w:tr>
      <w:tr w:rsidR="0055701D" w:rsidRPr="00EB1038" w14:paraId="68F723B1" w14:textId="77777777" w:rsidTr="00C114D4">
        <w:trPr>
          <w:trHeight w:val="1711"/>
        </w:trPr>
        <w:tc>
          <w:tcPr>
            <w:tcW w:w="9629" w:type="dxa"/>
            <w:shd w:val="clear" w:color="auto" w:fill="F2F2F2" w:themeFill="background1" w:themeFillShade="F2"/>
          </w:tcPr>
          <w:p w14:paraId="78758683" w14:textId="77777777" w:rsidR="0055701D" w:rsidRDefault="0055701D" w:rsidP="00C114D4">
            <w:pPr>
              <w:pStyle w:val="GMCNumbertext"/>
            </w:pPr>
            <w:r>
              <w:t>Describe</w:t>
            </w:r>
            <w:r w:rsidRPr="004A325E">
              <w:t xml:space="preserve"> how the </w:t>
            </w:r>
            <w:r>
              <w:t xml:space="preserve">CPSA content </w:t>
            </w:r>
            <w:r w:rsidRPr="004A325E">
              <w:t xml:space="preserve">relates to the MLA </w:t>
            </w:r>
            <w:r>
              <w:t>content map:</w:t>
            </w:r>
          </w:p>
          <w:p w14:paraId="4FB6484C" w14:textId="77777777" w:rsidR="0055701D" w:rsidRDefault="0055701D" w:rsidP="0055701D">
            <w:pPr>
              <w:pStyle w:val="GMCA-Ztext"/>
              <w:numPr>
                <w:ilvl w:val="0"/>
                <w:numId w:val="9"/>
              </w:numPr>
            </w:pPr>
            <w:r>
              <w:t>Demonstrate that the CPSA maps to the three overarching themes:</w:t>
            </w:r>
          </w:p>
          <w:p w14:paraId="1F007D6E" w14:textId="77777777" w:rsidR="0055701D" w:rsidRDefault="0055701D" w:rsidP="0055701D">
            <w:pPr>
              <w:pStyle w:val="GMCRomantext"/>
              <w:numPr>
                <w:ilvl w:val="0"/>
                <w:numId w:val="40"/>
              </w:numPr>
            </w:pPr>
            <w:r>
              <w:t>Readiness for safe practice</w:t>
            </w:r>
          </w:p>
          <w:p w14:paraId="70D89510" w14:textId="77777777" w:rsidR="0055701D" w:rsidRDefault="0055701D" w:rsidP="0055701D">
            <w:pPr>
              <w:pStyle w:val="GMCRomantext"/>
              <w:numPr>
                <w:ilvl w:val="0"/>
                <w:numId w:val="4"/>
              </w:numPr>
            </w:pPr>
            <w:r>
              <w:t>Managing uncertainty</w:t>
            </w:r>
          </w:p>
          <w:p w14:paraId="3FDB782E" w14:textId="77777777" w:rsidR="0055701D" w:rsidRDefault="0055701D" w:rsidP="0055701D">
            <w:pPr>
              <w:pStyle w:val="GMCRomantext"/>
              <w:numPr>
                <w:ilvl w:val="0"/>
                <w:numId w:val="4"/>
              </w:numPr>
            </w:pPr>
            <w:r>
              <w:t>Delivering person-centred care</w:t>
            </w:r>
          </w:p>
          <w:p w14:paraId="619E4FCE" w14:textId="77777777" w:rsidR="0055701D" w:rsidRDefault="0055701D" w:rsidP="0055701D">
            <w:pPr>
              <w:pStyle w:val="GMCA-Ztext"/>
              <w:numPr>
                <w:ilvl w:val="0"/>
                <w:numId w:val="2"/>
              </w:numPr>
            </w:pPr>
            <w:r>
              <w:t>Demonstrate how the CPSA maps to the individual domains:</w:t>
            </w:r>
          </w:p>
          <w:p w14:paraId="11687C89" w14:textId="77777777" w:rsidR="0055701D" w:rsidRDefault="0055701D" w:rsidP="0055701D">
            <w:pPr>
              <w:pStyle w:val="GMCRomantext"/>
              <w:numPr>
                <w:ilvl w:val="0"/>
                <w:numId w:val="45"/>
              </w:numPr>
            </w:pPr>
            <w:r>
              <w:t>Areas of clinical practice</w:t>
            </w:r>
          </w:p>
          <w:p w14:paraId="707E606B" w14:textId="77777777" w:rsidR="0055701D" w:rsidRDefault="0055701D" w:rsidP="0055701D">
            <w:pPr>
              <w:pStyle w:val="GMCRomantext"/>
              <w:numPr>
                <w:ilvl w:val="0"/>
                <w:numId w:val="40"/>
              </w:numPr>
            </w:pPr>
            <w:r>
              <w:t>Areas of professional knowledge</w:t>
            </w:r>
          </w:p>
          <w:p w14:paraId="3B45E21B" w14:textId="77777777" w:rsidR="0055701D" w:rsidRDefault="0055701D" w:rsidP="0055701D">
            <w:pPr>
              <w:pStyle w:val="GMCRomantext"/>
              <w:numPr>
                <w:ilvl w:val="0"/>
                <w:numId w:val="40"/>
              </w:numPr>
            </w:pPr>
            <w:r>
              <w:t>Clinical and professional capabilities</w:t>
            </w:r>
          </w:p>
          <w:p w14:paraId="02FFFBC1" w14:textId="77777777" w:rsidR="0055701D" w:rsidRDefault="0055701D" w:rsidP="0055701D">
            <w:pPr>
              <w:pStyle w:val="GMCRomantext"/>
              <w:numPr>
                <w:ilvl w:val="0"/>
                <w:numId w:val="40"/>
              </w:numPr>
            </w:pPr>
            <w:r>
              <w:t>Practical skills and procedures</w:t>
            </w:r>
          </w:p>
          <w:p w14:paraId="3169DBB4" w14:textId="77777777" w:rsidR="0055701D" w:rsidRDefault="0055701D" w:rsidP="0055701D">
            <w:pPr>
              <w:pStyle w:val="GMCRomantext"/>
              <w:numPr>
                <w:ilvl w:val="0"/>
                <w:numId w:val="40"/>
              </w:numPr>
            </w:pPr>
            <w:r>
              <w:t>Patient presentations</w:t>
            </w:r>
          </w:p>
          <w:p w14:paraId="451E51E6" w14:textId="77777777" w:rsidR="0055701D" w:rsidRDefault="0055701D" w:rsidP="0055701D">
            <w:pPr>
              <w:pStyle w:val="GMCRomantext"/>
              <w:numPr>
                <w:ilvl w:val="0"/>
                <w:numId w:val="40"/>
              </w:numPr>
            </w:pPr>
            <w:r>
              <w:t>Conditions</w:t>
            </w:r>
          </w:p>
          <w:p w14:paraId="6C03CDB2" w14:textId="43644F65" w:rsidR="0055701D" w:rsidRPr="00EB1038" w:rsidRDefault="0055701D" w:rsidP="0055701D">
            <w:pPr>
              <w:pStyle w:val="GMCA-Ztext"/>
              <w:numPr>
                <w:ilvl w:val="0"/>
                <w:numId w:val="2"/>
              </w:numPr>
            </w:pPr>
            <w:r>
              <w:t>Demonstrate that candidates can identify and interpret clinical findings.</w:t>
            </w:r>
          </w:p>
        </w:tc>
      </w:tr>
      <w:tr w:rsidR="0055701D" w:rsidRPr="00EB1038" w14:paraId="5B15F9C2" w14:textId="77777777" w:rsidTr="0055701D">
        <w:trPr>
          <w:trHeight w:val="1116"/>
        </w:trPr>
        <w:tc>
          <w:tcPr>
            <w:tcW w:w="9629" w:type="dxa"/>
          </w:tcPr>
          <w:p w14:paraId="0D4AC021" w14:textId="07EA589E" w:rsidR="0055701D" w:rsidRDefault="0055701D" w:rsidP="0055701D">
            <w:pPr>
              <w:pStyle w:val="Heading3"/>
              <w:outlineLvl w:val="2"/>
            </w:pPr>
            <w:bookmarkStart w:id="54" w:name="_Toc57105628"/>
            <w:bookmarkStart w:id="55" w:name="_Toc57105940"/>
            <w:bookmarkStart w:id="56" w:name="_Toc57106316"/>
            <w:r>
              <w:lastRenderedPageBreak/>
              <w:t>Narrative</w:t>
            </w:r>
            <w:bookmarkEnd w:id="54"/>
            <w:bookmarkEnd w:id="55"/>
            <w:bookmarkEnd w:id="56"/>
          </w:p>
          <w:p w14:paraId="037C8564" w14:textId="04AA1DED" w:rsidR="00A92A19" w:rsidRPr="00A92A19" w:rsidRDefault="00A92A19" w:rsidP="00A92A19"/>
        </w:tc>
      </w:tr>
      <w:tr w:rsidR="0055701D" w:rsidRPr="00EB1038" w14:paraId="0C0FD468" w14:textId="77777777" w:rsidTr="0055701D">
        <w:trPr>
          <w:trHeight w:val="1401"/>
        </w:trPr>
        <w:tc>
          <w:tcPr>
            <w:tcW w:w="9629" w:type="dxa"/>
          </w:tcPr>
          <w:p w14:paraId="6CB8CBF2" w14:textId="3857C1D8" w:rsidR="0055701D" w:rsidRDefault="0055701D" w:rsidP="0055701D">
            <w:pPr>
              <w:pStyle w:val="Heading3"/>
              <w:outlineLvl w:val="2"/>
            </w:pPr>
            <w:bookmarkStart w:id="57" w:name="_Toc57105629"/>
            <w:bookmarkStart w:id="58" w:name="_Toc57105941"/>
            <w:bookmarkStart w:id="59" w:name="_Toc57106317"/>
            <w:r w:rsidRPr="005A3A36">
              <w:t>Evidence (document name and description, including links where appropriate)</w:t>
            </w:r>
            <w:bookmarkEnd w:id="57"/>
            <w:bookmarkEnd w:id="58"/>
            <w:bookmarkEnd w:id="59"/>
          </w:p>
          <w:p w14:paraId="3951A410" w14:textId="07B959DB" w:rsidR="00A92A19" w:rsidRPr="00A92A19" w:rsidRDefault="00A92A19" w:rsidP="00A92A19"/>
        </w:tc>
      </w:tr>
    </w:tbl>
    <w:p w14:paraId="05DB2CB4" w14:textId="77777777" w:rsidR="00F02F95" w:rsidRDefault="00F02F95" w:rsidP="00F02F95">
      <w:pPr>
        <w:pStyle w:val="Heading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EB1038" w14:paraId="1A632ACB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444EB42E" w14:textId="14B07157" w:rsidR="00F02F95" w:rsidRPr="00EB1038" w:rsidRDefault="00C114D4" w:rsidP="00F04C60">
            <w:pPr>
              <w:pStyle w:val="Heading3"/>
              <w:outlineLvl w:val="2"/>
              <w:rPr>
                <w:color w:val="FF0000"/>
              </w:rPr>
            </w:pPr>
            <w:bookmarkStart w:id="60" w:name="_Toc57106318"/>
            <w:r>
              <w:t xml:space="preserve">Requirement 7: </w:t>
            </w:r>
            <w:r w:rsidR="0055701D">
              <w:t>Quality of CPSA content</w:t>
            </w:r>
            <w:bookmarkEnd w:id="60"/>
          </w:p>
        </w:tc>
      </w:tr>
      <w:tr w:rsidR="00F02F95" w:rsidRPr="00EB1038" w14:paraId="28A1468E" w14:textId="77777777" w:rsidTr="00F04C60">
        <w:trPr>
          <w:trHeight w:val="4030"/>
        </w:trPr>
        <w:tc>
          <w:tcPr>
            <w:tcW w:w="9629" w:type="dxa"/>
            <w:shd w:val="clear" w:color="auto" w:fill="F2F2F2" w:themeFill="background1" w:themeFillShade="F2"/>
          </w:tcPr>
          <w:p w14:paraId="72056990" w14:textId="77777777" w:rsidR="0055701D" w:rsidRDefault="0055701D" w:rsidP="00C114D4">
            <w:pPr>
              <w:pStyle w:val="GMCNumbertext"/>
            </w:pPr>
            <w:r>
              <w:t>Describe and demonstrate how stations are created and approved, and quality is maintained. This should include:</w:t>
            </w:r>
          </w:p>
          <w:p w14:paraId="54AFB8B1" w14:textId="77777777" w:rsidR="0055701D" w:rsidRDefault="0055701D" w:rsidP="0055701D">
            <w:pPr>
              <w:pStyle w:val="GMCA-Ztext"/>
              <w:numPr>
                <w:ilvl w:val="0"/>
                <w:numId w:val="9"/>
              </w:numPr>
            </w:pPr>
            <w:r>
              <w:t>how station writers are trained</w:t>
            </w:r>
          </w:p>
          <w:p w14:paraId="744D300B" w14:textId="77777777" w:rsidR="0055701D" w:rsidRDefault="0055701D" w:rsidP="0055701D">
            <w:pPr>
              <w:pStyle w:val="GMCA-Ztext"/>
              <w:numPr>
                <w:ilvl w:val="0"/>
                <w:numId w:val="2"/>
              </w:numPr>
            </w:pPr>
            <w:r>
              <w:t>the process for creating, reviewing and approving new stations, and reusing existing stations</w:t>
            </w:r>
          </w:p>
          <w:p w14:paraId="50391CB7" w14:textId="77777777" w:rsidR="0055701D" w:rsidRDefault="0055701D" w:rsidP="0055701D">
            <w:pPr>
              <w:pStyle w:val="GMCA-Ztext"/>
              <w:numPr>
                <w:ilvl w:val="0"/>
                <w:numId w:val="2"/>
              </w:numPr>
            </w:pPr>
            <w:r>
              <w:t>h</w:t>
            </w:r>
            <w:r w:rsidRPr="00E63DDF">
              <w:t>ow a range of appropriate stakeholder</w:t>
            </w:r>
            <w:r>
              <w:t>s</w:t>
            </w:r>
            <w:r w:rsidRPr="00E63DDF">
              <w:t xml:space="preserve"> is involved in the </w:t>
            </w:r>
            <w:r>
              <w:t>creation and development of stations</w:t>
            </w:r>
            <w:r w:rsidRPr="00E63DDF">
              <w:t xml:space="preserve"> to assure the</w:t>
            </w:r>
            <w:r>
              <w:t>ir</w:t>
            </w:r>
            <w:r w:rsidRPr="00E63DDF">
              <w:t xml:space="preserve"> authenticity and level</w:t>
            </w:r>
            <w:r>
              <w:t xml:space="preserve"> of challenge</w:t>
            </w:r>
          </w:p>
          <w:p w14:paraId="696D7EAB" w14:textId="34416B17" w:rsidR="00F02F95" w:rsidRPr="00EB1038" w:rsidRDefault="0055701D" w:rsidP="0055701D">
            <w:pPr>
              <w:pStyle w:val="GMCA-Ztext"/>
              <w:numPr>
                <w:ilvl w:val="0"/>
                <w:numId w:val="2"/>
              </w:numPr>
            </w:pPr>
            <w:r>
              <w:t>how feedback collected on the day of the CPSA and post-exam station metrics are fed into the writing and review process.</w:t>
            </w:r>
          </w:p>
        </w:tc>
      </w:tr>
      <w:tr w:rsidR="00F02F95" w:rsidRPr="00EB1038" w14:paraId="37F7D397" w14:textId="77777777" w:rsidTr="00A92A19">
        <w:trPr>
          <w:trHeight w:val="435"/>
        </w:trPr>
        <w:tc>
          <w:tcPr>
            <w:tcW w:w="9629" w:type="dxa"/>
          </w:tcPr>
          <w:p w14:paraId="7D493D3F" w14:textId="50625CA8" w:rsidR="00F02F95" w:rsidRDefault="00F02F95" w:rsidP="0055701D">
            <w:pPr>
              <w:pStyle w:val="Heading3"/>
              <w:outlineLvl w:val="2"/>
            </w:pPr>
            <w:bookmarkStart w:id="61" w:name="_Toc57105631"/>
            <w:bookmarkStart w:id="62" w:name="_Toc57105943"/>
            <w:bookmarkStart w:id="63" w:name="_Toc57106319"/>
            <w:r>
              <w:t>Narrative</w:t>
            </w:r>
            <w:bookmarkEnd w:id="61"/>
            <w:bookmarkEnd w:id="62"/>
            <w:bookmarkEnd w:id="63"/>
          </w:p>
          <w:p w14:paraId="7DBF8900" w14:textId="77777777" w:rsidR="00F02F95" w:rsidRPr="00EB1038" w:rsidRDefault="00F02F95" w:rsidP="00F02F95">
            <w:pPr>
              <w:pStyle w:val="GMCRomantext"/>
              <w:numPr>
                <w:ilvl w:val="0"/>
                <w:numId w:val="4"/>
              </w:numPr>
              <w:ind w:left="0"/>
            </w:pPr>
          </w:p>
        </w:tc>
      </w:tr>
      <w:tr w:rsidR="00F02F95" w:rsidRPr="00EB1038" w14:paraId="333ABB8D" w14:textId="77777777" w:rsidTr="00A92A19">
        <w:trPr>
          <w:trHeight w:val="754"/>
        </w:trPr>
        <w:tc>
          <w:tcPr>
            <w:tcW w:w="9629" w:type="dxa"/>
          </w:tcPr>
          <w:p w14:paraId="61734670" w14:textId="5265892D" w:rsidR="00F02F95" w:rsidRDefault="00F02F95" w:rsidP="0055701D">
            <w:pPr>
              <w:pStyle w:val="Heading3"/>
              <w:outlineLvl w:val="2"/>
            </w:pPr>
            <w:bookmarkStart w:id="64" w:name="_Toc57105632"/>
            <w:bookmarkStart w:id="65" w:name="_Toc57105944"/>
            <w:bookmarkStart w:id="66" w:name="_Toc57106320"/>
            <w:r w:rsidRPr="005A3A36">
              <w:t>Evidence (document name and description, including links where appropriate)</w:t>
            </w:r>
            <w:bookmarkEnd w:id="64"/>
            <w:bookmarkEnd w:id="65"/>
            <w:bookmarkEnd w:id="66"/>
          </w:p>
          <w:p w14:paraId="1E621134" w14:textId="77777777" w:rsidR="00F02F95" w:rsidRPr="00EB1038" w:rsidRDefault="00F02F95" w:rsidP="0055701D">
            <w:pPr>
              <w:pStyle w:val="GMCRomantext"/>
              <w:numPr>
                <w:ilvl w:val="0"/>
                <w:numId w:val="0"/>
              </w:numPr>
            </w:pPr>
          </w:p>
        </w:tc>
      </w:tr>
    </w:tbl>
    <w:p w14:paraId="722309F5" w14:textId="77777777" w:rsidR="0055701D" w:rsidRDefault="0055701D" w:rsidP="00F02F95">
      <w:pPr>
        <w:pStyle w:val="GMCRoman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AD21C1" w14:paraId="1B11B050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1BF4D810" w14:textId="230A727F" w:rsidR="00F02F95" w:rsidRPr="00AD21C1" w:rsidRDefault="00C114D4" w:rsidP="00F04C60">
            <w:pPr>
              <w:pStyle w:val="Heading3"/>
              <w:outlineLvl w:val="2"/>
            </w:pPr>
            <w:bookmarkStart w:id="67" w:name="_Toc57106321"/>
            <w:r>
              <w:lastRenderedPageBreak/>
              <w:t xml:space="preserve">Requirement 8: </w:t>
            </w:r>
            <w:r w:rsidR="0055701D">
              <w:t>Security of CPSA content</w:t>
            </w:r>
            <w:bookmarkEnd w:id="67"/>
          </w:p>
        </w:tc>
      </w:tr>
      <w:tr w:rsidR="00F02F95" w:rsidRPr="00AD21C1" w14:paraId="3CF880B6" w14:textId="77777777" w:rsidTr="0055701D">
        <w:trPr>
          <w:trHeight w:val="1214"/>
        </w:trPr>
        <w:tc>
          <w:tcPr>
            <w:tcW w:w="9629" w:type="dxa"/>
            <w:shd w:val="clear" w:color="auto" w:fill="F2F2F2" w:themeFill="background1" w:themeFillShade="F2"/>
          </w:tcPr>
          <w:p w14:paraId="10A5A004" w14:textId="097D188B" w:rsidR="00F02F95" w:rsidRPr="00AD21C1" w:rsidRDefault="0055701D" w:rsidP="0055701D">
            <w:pPr>
              <w:pStyle w:val="GMCNumbertext"/>
            </w:pPr>
            <w:r>
              <w:t>Describe and d</w:t>
            </w:r>
            <w:r w:rsidRPr="00233139">
              <w:t xml:space="preserve">emonstrate how the </w:t>
            </w:r>
            <w:r>
              <w:t>security</w:t>
            </w:r>
            <w:r w:rsidRPr="00233139">
              <w:t xml:space="preserve"> of the </w:t>
            </w:r>
            <w:r>
              <w:t>assessment content is maintained.</w:t>
            </w:r>
          </w:p>
        </w:tc>
      </w:tr>
      <w:tr w:rsidR="00F02F95" w:rsidRPr="00AD21C1" w14:paraId="609094B7" w14:textId="77777777" w:rsidTr="00A92A19">
        <w:trPr>
          <w:trHeight w:val="97"/>
        </w:trPr>
        <w:tc>
          <w:tcPr>
            <w:tcW w:w="9629" w:type="dxa"/>
          </w:tcPr>
          <w:p w14:paraId="225DA165" w14:textId="348432D4" w:rsidR="00F02F95" w:rsidRDefault="00F02F95" w:rsidP="0055701D">
            <w:pPr>
              <w:pStyle w:val="Heading3"/>
              <w:outlineLvl w:val="2"/>
            </w:pPr>
            <w:bookmarkStart w:id="68" w:name="_Toc57105634"/>
            <w:bookmarkStart w:id="69" w:name="_Toc57105946"/>
            <w:bookmarkStart w:id="70" w:name="_Toc57106322"/>
            <w:r>
              <w:t>Narrative</w:t>
            </w:r>
            <w:bookmarkEnd w:id="68"/>
            <w:bookmarkEnd w:id="69"/>
            <w:bookmarkEnd w:id="70"/>
          </w:p>
          <w:p w14:paraId="1597186C" w14:textId="545F3BBC" w:rsidR="0055701D" w:rsidRPr="0055701D" w:rsidRDefault="0055701D" w:rsidP="0055701D"/>
        </w:tc>
      </w:tr>
      <w:tr w:rsidR="00F02F95" w:rsidRPr="00AD21C1" w14:paraId="3297EEFC" w14:textId="77777777" w:rsidTr="00A92A19">
        <w:trPr>
          <w:trHeight w:val="559"/>
        </w:trPr>
        <w:tc>
          <w:tcPr>
            <w:tcW w:w="9629" w:type="dxa"/>
          </w:tcPr>
          <w:p w14:paraId="78497451" w14:textId="5EE295CA" w:rsidR="00F02F95" w:rsidRDefault="00F02F95" w:rsidP="0055701D">
            <w:pPr>
              <w:pStyle w:val="Heading3"/>
              <w:outlineLvl w:val="2"/>
            </w:pPr>
            <w:bookmarkStart w:id="71" w:name="_Toc57105635"/>
            <w:bookmarkStart w:id="72" w:name="_Toc57105947"/>
            <w:bookmarkStart w:id="73" w:name="_Toc57106323"/>
            <w:r w:rsidRPr="005A3A36">
              <w:t>Evidence (document name and description, including links where appropriate)</w:t>
            </w:r>
            <w:bookmarkEnd w:id="71"/>
            <w:bookmarkEnd w:id="72"/>
            <w:bookmarkEnd w:id="73"/>
          </w:p>
          <w:p w14:paraId="541E89C3" w14:textId="4D61F73F" w:rsidR="0055701D" w:rsidRPr="0055701D" w:rsidRDefault="0055701D" w:rsidP="0055701D"/>
        </w:tc>
      </w:tr>
    </w:tbl>
    <w:p w14:paraId="608E21F0" w14:textId="77777777" w:rsidR="00021FBF" w:rsidRDefault="00021FBF" w:rsidP="00F02F95">
      <w:pPr>
        <w:pStyle w:val="Heading2"/>
      </w:pPr>
      <w:bookmarkStart w:id="74" w:name="_Toc57106324"/>
    </w:p>
    <w:p w14:paraId="1799AD29" w14:textId="77777777" w:rsidR="00021FBF" w:rsidRDefault="00021FBF">
      <w:pPr>
        <w:spacing w:after="0" w:line="240" w:lineRule="auto"/>
        <w:rPr>
          <w:rFonts w:cs="Arial"/>
          <w:b/>
          <w:bCs/>
          <w:iCs/>
          <w:color w:val="00377B"/>
          <w:kern w:val="32"/>
          <w:sz w:val="32"/>
          <w:szCs w:val="28"/>
        </w:rPr>
      </w:pPr>
      <w:r>
        <w:br w:type="page"/>
      </w:r>
    </w:p>
    <w:p w14:paraId="716BE95D" w14:textId="47B8CCE8" w:rsidR="00F02F95" w:rsidRPr="003C0222" w:rsidRDefault="0055701D" w:rsidP="00F02F95">
      <w:pPr>
        <w:pStyle w:val="Heading2"/>
      </w:pPr>
      <w:r>
        <w:lastRenderedPageBreak/>
        <w:t>P</w:t>
      </w:r>
      <w:r w:rsidR="00F02F95">
        <w:t>reparation of and support for candidates</w:t>
      </w:r>
      <w:bookmarkEnd w:id="7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2D6E4B" w14:paraId="02208C14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53E48DCB" w14:textId="5A40BBBC" w:rsidR="00F02F95" w:rsidRPr="002D6E4B" w:rsidRDefault="00C114D4" w:rsidP="00F04C60">
            <w:pPr>
              <w:pStyle w:val="Heading3"/>
              <w:outlineLvl w:val="2"/>
            </w:pPr>
            <w:bookmarkStart w:id="75" w:name="_Toc57106325"/>
            <w:r>
              <w:t xml:space="preserve">Requirement 9: </w:t>
            </w:r>
            <w:r w:rsidR="00F02F95" w:rsidRPr="002D6E4B">
              <w:t>Familiarisation with the assessment process for candidates</w:t>
            </w:r>
            <w:bookmarkEnd w:id="75"/>
          </w:p>
        </w:tc>
      </w:tr>
      <w:tr w:rsidR="00F02F95" w:rsidRPr="002D6E4B" w14:paraId="683922F8" w14:textId="77777777" w:rsidTr="002D211C">
        <w:trPr>
          <w:trHeight w:val="2837"/>
        </w:trPr>
        <w:tc>
          <w:tcPr>
            <w:tcW w:w="9629" w:type="dxa"/>
            <w:shd w:val="clear" w:color="auto" w:fill="F2F2F2" w:themeFill="background1" w:themeFillShade="F2"/>
          </w:tcPr>
          <w:p w14:paraId="39B1018D" w14:textId="77777777" w:rsidR="002D211C" w:rsidRPr="004A325E" w:rsidRDefault="002D211C" w:rsidP="00051495">
            <w:pPr>
              <w:pStyle w:val="GMCNumbertext"/>
            </w:pPr>
            <w:r>
              <w:t>Describe and d</w:t>
            </w:r>
            <w:r w:rsidRPr="004A325E">
              <w:t xml:space="preserve">emonstrate how candidates have been given information about the CPSA in advance, </w:t>
            </w:r>
            <w:r>
              <w:t>and briefed on the day, covering</w:t>
            </w:r>
            <w:r w:rsidRPr="004A325E">
              <w:t>:</w:t>
            </w:r>
          </w:p>
          <w:p w14:paraId="56955AAF" w14:textId="77777777" w:rsidR="002D211C" w:rsidRPr="004A325E" w:rsidRDefault="002D211C" w:rsidP="002D211C">
            <w:pPr>
              <w:pStyle w:val="GMCA-Ztext"/>
              <w:numPr>
                <w:ilvl w:val="0"/>
                <w:numId w:val="46"/>
              </w:numPr>
            </w:pPr>
            <w:r w:rsidRPr="004A325E">
              <w:t>assessment format</w:t>
            </w:r>
            <w:r>
              <w:t>, including the criteria for achieving a pass</w:t>
            </w:r>
          </w:p>
          <w:p w14:paraId="703AB253" w14:textId="77777777" w:rsidR="002D211C" w:rsidRDefault="002D211C" w:rsidP="002D211C">
            <w:pPr>
              <w:pStyle w:val="GMCA-Ztext"/>
              <w:numPr>
                <w:ilvl w:val="0"/>
                <w:numId w:val="2"/>
              </w:numPr>
            </w:pPr>
            <w:r>
              <w:t xml:space="preserve">expected </w:t>
            </w:r>
            <w:r w:rsidRPr="004A325E">
              <w:t>standard</w:t>
            </w:r>
            <w:r>
              <w:t>s of performance</w:t>
            </w:r>
            <w:r w:rsidRPr="004A325E">
              <w:t xml:space="preserve"> </w:t>
            </w:r>
          </w:p>
          <w:p w14:paraId="35AA7AE3" w14:textId="18CC49DF" w:rsidR="00F02F95" w:rsidRPr="002D6E4B" w:rsidRDefault="002D211C" w:rsidP="002D211C">
            <w:pPr>
              <w:pStyle w:val="GMCA-Ztext"/>
              <w:numPr>
                <w:ilvl w:val="0"/>
                <w:numId w:val="2"/>
              </w:numPr>
            </w:pPr>
            <w:r w:rsidRPr="004A325E">
              <w:t>how the CPSA will be run on the day</w:t>
            </w:r>
            <w:r>
              <w:t>.</w:t>
            </w:r>
          </w:p>
        </w:tc>
      </w:tr>
      <w:tr w:rsidR="00F02F95" w:rsidRPr="002D6E4B" w14:paraId="12E84EB1" w14:textId="77777777" w:rsidTr="002D211C">
        <w:trPr>
          <w:trHeight w:val="992"/>
        </w:trPr>
        <w:tc>
          <w:tcPr>
            <w:tcW w:w="9629" w:type="dxa"/>
          </w:tcPr>
          <w:p w14:paraId="03E3A2B8" w14:textId="5A02816B" w:rsidR="00F02F95" w:rsidRDefault="00F02F95" w:rsidP="002D211C">
            <w:pPr>
              <w:pStyle w:val="Heading3"/>
              <w:outlineLvl w:val="2"/>
            </w:pPr>
            <w:bookmarkStart w:id="76" w:name="_Toc57105638"/>
            <w:bookmarkStart w:id="77" w:name="_Toc57105950"/>
            <w:bookmarkStart w:id="78" w:name="_Toc57106326"/>
            <w:r>
              <w:t>Narrative</w:t>
            </w:r>
            <w:bookmarkEnd w:id="76"/>
            <w:bookmarkEnd w:id="77"/>
            <w:bookmarkEnd w:id="78"/>
          </w:p>
          <w:p w14:paraId="78B3559D" w14:textId="0F492380" w:rsidR="00A92A19" w:rsidRPr="00A92A19" w:rsidRDefault="00A92A19" w:rsidP="00A92A19"/>
        </w:tc>
      </w:tr>
      <w:tr w:rsidR="00F02F95" w:rsidRPr="002D6E4B" w14:paraId="228172D2" w14:textId="77777777" w:rsidTr="00FE0DB2">
        <w:trPr>
          <w:trHeight w:val="695"/>
        </w:trPr>
        <w:tc>
          <w:tcPr>
            <w:tcW w:w="9629" w:type="dxa"/>
          </w:tcPr>
          <w:p w14:paraId="6FC000F2" w14:textId="79959F44" w:rsidR="00FE0DB2" w:rsidRDefault="00F02F95" w:rsidP="00FE0DB2">
            <w:pPr>
              <w:pStyle w:val="Heading3"/>
              <w:outlineLvl w:val="2"/>
            </w:pPr>
            <w:bookmarkStart w:id="79" w:name="_Toc57105639"/>
            <w:bookmarkStart w:id="80" w:name="_Toc57105951"/>
            <w:bookmarkStart w:id="81" w:name="_Toc57106327"/>
            <w:r w:rsidRPr="005A3A36">
              <w:t>Evidence (document name and description, including links where appropriate)</w:t>
            </w:r>
            <w:bookmarkEnd w:id="79"/>
            <w:bookmarkEnd w:id="80"/>
            <w:bookmarkEnd w:id="81"/>
          </w:p>
          <w:p w14:paraId="0453EB95" w14:textId="4EE62FAE" w:rsidR="00A92A19" w:rsidRPr="00A92A19" w:rsidRDefault="00A92A19" w:rsidP="00A92A19"/>
        </w:tc>
      </w:tr>
    </w:tbl>
    <w:p w14:paraId="69D50901" w14:textId="77777777" w:rsidR="00021FBF" w:rsidRDefault="00021FBF" w:rsidP="00F02F95">
      <w:pPr>
        <w:pStyle w:val="GMCRoman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2D6E4B" w14:paraId="0A3565AF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41A8F7C0" w14:textId="3B7A147E" w:rsidR="00F02F95" w:rsidRPr="002D6E4B" w:rsidRDefault="00C114D4" w:rsidP="00F04C60">
            <w:pPr>
              <w:pStyle w:val="Heading3"/>
              <w:outlineLvl w:val="2"/>
            </w:pPr>
            <w:bookmarkStart w:id="82" w:name="_Toc57106328"/>
            <w:r>
              <w:t xml:space="preserve">Requirement 10: </w:t>
            </w:r>
            <w:r w:rsidR="00F02F95" w:rsidRPr="002D6E4B">
              <w:t>Results and feedback to candidates</w:t>
            </w:r>
            <w:bookmarkEnd w:id="82"/>
          </w:p>
        </w:tc>
      </w:tr>
      <w:tr w:rsidR="00F02F95" w:rsidRPr="002D6E4B" w14:paraId="07F86041" w14:textId="77777777" w:rsidTr="00FE0DB2">
        <w:trPr>
          <w:trHeight w:val="1213"/>
        </w:trPr>
        <w:tc>
          <w:tcPr>
            <w:tcW w:w="9629" w:type="dxa"/>
            <w:shd w:val="clear" w:color="auto" w:fill="F2F2F2" w:themeFill="background1" w:themeFillShade="F2"/>
          </w:tcPr>
          <w:p w14:paraId="3D8A9163" w14:textId="5A75AB94" w:rsidR="00F02F95" w:rsidRPr="002D6E4B" w:rsidRDefault="00FE0DB2" w:rsidP="00051495">
            <w:pPr>
              <w:pStyle w:val="GMCNumbertext"/>
            </w:pPr>
            <w:r>
              <w:t>Describe and demonstrate what results and feedback are given to candidates and how the quality of any feedback is assured, as well as what support is given to unsuccessful candidates</w:t>
            </w:r>
            <w:r w:rsidRPr="004A325E">
              <w:t>.</w:t>
            </w:r>
          </w:p>
        </w:tc>
      </w:tr>
      <w:tr w:rsidR="00F02F95" w:rsidRPr="002D6E4B" w14:paraId="06D52D6A" w14:textId="77777777" w:rsidTr="00FE0DB2">
        <w:trPr>
          <w:trHeight w:val="766"/>
        </w:trPr>
        <w:tc>
          <w:tcPr>
            <w:tcW w:w="9629" w:type="dxa"/>
          </w:tcPr>
          <w:p w14:paraId="02E5DFD5" w14:textId="77777777" w:rsidR="00A92A19" w:rsidRDefault="00F02F95" w:rsidP="00021FBF">
            <w:pPr>
              <w:pStyle w:val="Heading3"/>
              <w:outlineLvl w:val="2"/>
            </w:pPr>
            <w:bookmarkStart w:id="83" w:name="_Toc57105641"/>
            <w:bookmarkStart w:id="84" w:name="_Toc57105953"/>
            <w:bookmarkStart w:id="85" w:name="_Toc57106329"/>
            <w:r>
              <w:lastRenderedPageBreak/>
              <w:t>Narrative</w:t>
            </w:r>
            <w:bookmarkEnd w:id="83"/>
            <w:bookmarkEnd w:id="84"/>
            <w:bookmarkEnd w:id="85"/>
          </w:p>
          <w:p w14:paraId="1115A7DB" w14:textId="25C6FC92" w:rsidR="00021FBF" w:rsidRPr="00021FBF" w:rsidRDefault="00021FBF" w:rsidP="00021FBF"/>
        </w:tc>
      </w:tr>
      <w:tr w:rsidR="00F02F95" w:rsidRPr="002D6E4B" w14:paraId="4922E39C" w14:textId="77777777" w:rsidTr="00FE0DB2">
        <w:trPr>
          <w:trHeight w:val="1166"/>
        </w:trPr>
        <w:tc>
          <w:tcPr>
            <w:tcW w:w="9629" w:type="dxa"/>
          </w:tcPr>
          <w:p w14:paraId="08508086" w14:textId="5F5B1F85" w:rsidR="00F02F95" w:rsidRDefault="00F02F95" w:rsidP="00FE0DB2">
            <w:pPr>
              <w:pStyle w:val="Heading3"/>
              <w:outlineLvl w:val="2"/>
            </w:pPr>
            <w:bookmarkStart w:id="86" w:name="_Toc57105642"/>
            <w:bookmarkStart w:id="87" w:name="_Toc57105954"/>
            <w:bookmarkStart w:id="88" w:name="_Toc57106330"/>
            <w:r w:rsidRPr="005A3A36">
              <w:t>Evidence (document name and description, including links where appropriate)</w:t>
            </w:r>
            <w:bookmarkEnd w:id="86"/>
            <w:bookmarkEnd w:id="87"/>
            <w:bookmarkEnd w:id="88"/>
          </w:p>
          <w:p w14:paraId="7056B321" w14:textId="5347E607" w:rsidR="00A92A19" w:rsidRPr="00A92A19" w:rsidRDefault="00A92A19" w:rsidP="00A92A19"/>
        </w:tc>
      </w:tr>
    </w:tbl>
    <w:p w14:paraId="06E70720" w14:textId="77777777" w:rsidR="00021FBF" w:rsidRDefault="00021FBF" w:rsidP="00A92A19">
      <w:pPr>
        <w:pStyle w:val="Heading2"/>
      </w:pPr>
      <w:bookmarkStart w:id="89" w:name="_Toc57106331"/>
    </w:p>
    <w:p w14:paraId="4008BFC5" w14:textId="77777777" w:rsidR="00021FBF" w:rsidRDefault="00021FBF">
      <w:pPr>
        <w:spacing w:after="0" w:line="240" w:lineRule="auto"/>
        <w:rPr>
          <w:rFonts w:cs="Arial"/>
          <w:b/>
          <w:bCs/>
          <w:iCs/>
          <w:color w:val="00377B"/>
          <w:kern w:val="32"/>
          <w:sz w:val="32"/>
          <w:szCs w:val="28"/>
        </w:rPr>
      </w:pPr>
      <w:r>
        <w:br w:type="page"/>
      </w:r>
    </w:p>
    <w:p w14:paraId="514FB9B3" w14:textId="680918C9" w:rsidR="00FE0DB2" w:rsidRPr="00FE0DB2" w:rsidRDefault="00F02F95" w:rsidP="00A92A19">
      <w:pPr>
        <w:pStyle w:val="Heading2"/>
      </w:pPr>
      <w:r>
        <w:lastRenderedPageBreak/>
        <w:t>Preparedness of examiners and patients for the CPSA</w:t>
      </w:r>
      <w:bookmarkEnd w:id="8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2D6E4B" w14:paraId="722B0FE9" w14:textId="77777777" w:rsidTr="00F04C60">
        <w:trPr>
          <w:trHeight w:val="2170"/>
        </w:trPr>
        <w:tc>
          <w:tcPr>
            <w:tcW w:w="9629" w:type="dxa"/>
            <w:shd w:val="clear" w:color="auto" w:fill="BFBFBF" w:themeFill="background1" w:themeFillShade="BF"/>
          </w:tcPr>
          <w:p w14:paraId="39CDF101" w14:textId="688CE3E1" w:rsidR="00FE0DB2" w:rsidRDefault="00C114D4" w:rsidP="00FE0DB2">
            <w:pPr>
              <w:pStyle w:val="Heading3"/>
              <w:outlineLvl w:val="2"/>
            </w:pPr>
            <w:bookmarkStart w:id="90" w:name="_Toc57106332"/>
            <w:r>
              <w:t xml:space="preserve">Requirement 11: </w:t>
            </w:r>
            <w:r w:rsidR="00FE0DB2">
              <w:t>Examiners</w:t>
            </w:r>
            <w:bookmarkEnd w:id="90"/>
          </w:p>
          <w:p w14:paraId="36BC558F" w14:textId="5C53BF91" w:rsidR="00F02F95" w:rsidRPr="002D6E4B" w:rsidRDefault="00FE0DB2" w:rsidP="00F04C60">
            <w:pPr>
              <w:pStyle w:val="GMCNormalItalic"/>
            </w:pPr>
            <w:r>
              <w:t xml:space="preserve">We encourage the inclusion of multi-professional, lay and training grade examiners. </w:t>
            </w:r>
            <w:r>
              <w:rPr>
                <w:color w:val="auto"/>
              </w:rPr>
              <w:t>Professionally qualified e</w:t>
            </w:r>
            <w:r w:rsidRPr="004D6600">
              <w:rPr>
                <w:color w:val="auto"/>
              </w:rPr>
              <w:t xml:space="preserve">xaminers </w:t>
            </w:r>
            <w:r>
              <w:rPr>
                <w:color w:val="auto"/>
              </w:rPr>
              <w:t>must</w:t>
            </w:r>
            <w:r w:rsidRPr="004D6600">
              <w:rPr>
                <w:color w:val="auto"/>
              </w:rPr>
              <w:t xml:space="preserve"> be in good standing with the relevant regulatory body.</w:t>
            </w:r>
          </w:p>
        </w:tc>
      </w:tr>
      <w:tr w:rsidR="00F02F95" w:rsidRPr="002D6E4B" w14:paraId="343961ED" w14:textId="77777777" w:rsidTr="00FE0DB2">
        <w:trPr>
          <w:trHeight w:val="2771"/>
        </w:trPr>
        <w:tc>
          <w:tcPr>
            <w:tcW w:w="9629" w:type="dxa"/>
            <w:shd w:val="clear" w:color="auto" w:fill="F2F2F2" w:themeFill="background1" w:themeFillShade="F2"/>
          </w:tcPr>
          <w:p w14:paraId="3399277C" w14:textId="77777777" w:rsidR="00FE0DB2" w:rsidRPr="004A325E" w:rsidRDefault="00FE0DB2" w:rsidP="00051495">
            <w:pPr>
              <w:pStyle w:val="GMCNumbertext"/>
            </w:pPr>
            <w:r>
              <w:t>Describe</w:t>
            </w:r>
            <w:r w:rsidRPr="004A325E">
              <w:t xml:space="preserve"> how examiners are recruited</w:t>
            </w:r>
            <w:r>
              <w:t xml:space="preserve">, trained, </w:t>
            </w:r>
            <w:proofErr w:type="gramStart"/>
            <w:r>
              <w:t>briefed</w:t>
            </w:r>
            <w:proofErr w:type="gramEnd"/>
            <w:r w:rsidRPr="004A325E">
              <w:t xml:space="preserve"> and </w:t>
            </w:r>
            <w:r>
              <w:t>calibrated, and demonstrate:</w:t>
            </w:r>
          </w:p>
          <w:p w14:paraId="158C7D7E" w14:textId="77777777" w:rsidR="00FE0DB2" w:rsidRPr="004A325E" w:rsidRDefault="00FE0DB2" w:rsidP="00FE0DB2">
            <w:pPr>
              <w:pStyle w:val="GMCA-Ztext"/>
              <w:numPr>
                <w:ilvl w:val="0"/>
                <w:numId w:val="47"/>
              </w:numPr>
            </w:pPr>
            <w:r>
              <w:t>c</w:t>
            </w:r>
            <w:r w:rsidRPr="005F14CD">
              <w:t>riteria for becoming an examiner</w:t>
            </w:r>
          </w:p>
          <w:p w14:paraId="49B6FC27" w14:textId="77777777" w:rsidR="00FE0DB2" w:rsidRPr="004A325E" w:rsidRDefault="00FE0DB2" w:rsidP="00FE0DB2">
            <w:pPr>
              <w:pStyle w:val="GMCA-Ztext"/>
              <w:numPr>
                <w:ilvl w:val="0"/>
                <w:numId w:val="2"/>
              </w:numPr>
            </w:pPr>
            <w:r>
              <w:t>t</w:t>
            </w:r>
            <w:r w:rsidRPr="004A325E">
              <w:t xml:space="preserve">raining </w:t>
            </w:r>
            <w:r>
              <w:t>to support examiners’ preparedness</w:t>
            </w:r>
          </w:p>
          <w:p w14:paraId="0BF4328C" w14:textId="77777777" w:rsidR="00FE0DB2" w:rsidRDefault="00FE0DB2" w:rsidP="00FE0DB2">
            <w:pPr>
              <w:pStyle w:val="GMCA-Ztext"/>
              <w:numPr>
                <w:ilvl w:val="0"/>
                <w:numId w:val="2"/>
              </w:numPr>
            </w:pPr>
            <w:r>
              <w:t>d</w:t>
            </w:r>
            <w:r w:rsidRPr="00182325">
              <w:t>etails o</w:t>
            </w:r>
            <w:r>
              <w:t>f marking calibration</w:t>
            </w:r>
          </w:p>
          <w:p w14:paraId="790E49FD" w14:textId="71E82BB9" w:rsidR="00F02F95" w:rsidRPr="002D6E4B" w:rsidRDefault="00FE0DB2" w:rsidP="00FE0DB2">
            <w:pPr>
              <w:pStyle w:val="GMCA-Ztext"/>
              <w:numPr>
                <w:ilvl w:val="0"/>
                <w:numId w:val="2"/>
              </w:numPr>
            </w:pPr>
            <w:r>
              <w:t>details of e</w:t>
            </w:r>
            <w:r w:rsidRPr="004A325E">
              <w:t>quality</w:t>
            </w:r>
            <w:r>
              <w:t xml:space="preserve">, </w:t>
            </w:r>
            <w:r w:rsidRPr="004A325E">
              <w:t>diversity</w:t>
            </w:r>
            <w:r>
              <w:t xml:space="preserve"> and inclusion</w:t>
            </w:r>
            <w:r w:rsidRPr="004A325E">
              <w:t xml:space="preserve"> (ED</w:t>
            </w:r>
            <w:r>
              <w:t>&amp;I</w:t>
            </w:r>
            <w:r w:rsidRPr="004A325E">
              <w:t>) training</w:t>
            </w:r>
            <w:r>
              <w:t>.</w:t>
            </w:r>
          </w:p>
        </w:tc>
      </w:tr>
      <w:tr w:rsidR="00F02F95" w:rsidRPr="002D6E4B" w14:paraId="7DC4EFA1" w14:textId="77777777" w:rsidTr="00FE0DB2">
        <w:trPr>
          <w:trHeight w:val="152"/>
        </w:trPr>
        <w:tc>
          <w:tcPr>
            <w:tcW w:w="9629" w:type="dxa"/>
          </w:tcPr>
          <w:p w14:paraId="75BCD25C" w14:textId="53448E3C" w:rsidR="00F02F95" w:rsidRDefault="00F02F95" w:rsidP="00FE0DB2">
            <w:pPr>
              <w:pStyle w:val="Heading3"/>
              <w:outlineLvl w:val="2"/>
            </w:pPr>
            <w:bookmarkStart w:id="91" w:name="_Toc57105645"/>
            <w:bookmarkStart w:id="92" w:name="_Toc57105957"/>
            <w:bookmarkStart w:id="93" w:name="_Toc57106333"/>
            <w:r>
              <w:t>Narrative</w:t>
            </w:r>
            <w:bookmarkEnd w:id="91"/>
            <w:bookmarkEnd w:id="92"/>
            <w:bookmarkEnd w:id="93"/>
          </w:p>
          <w:p w14:paraId="54D1555F" w14:textId="4A994A1B" w:rsidR="00A92A19" w:rsidRPr="00A92A19" w:rsidRDefault="00A92A19" w:rsidP="00A92A19"/>
        </w:tc>
      </w:tr>
      <w:tr w:rsidR="00F02F95" w:rsidRPr="002D6E4B" w14:paraId="59773835" w14:textId="77777777" w:rsidTr="00FE0DB2">
        <w:trPr>
          <w:trHeight w:val="647"/>
        </w:trPr>
        <w:tc>
          <w:tcPr>
            <w:tcW w:w="9629" w:type="dxa"/>
          </w:tcPr>
          <w:p w14:paraId="72A202A6" w14:textId="440DAE05" w:rsidR="00F02F95" w:rsidRDefault="00F02F95" w:rsidP="00FE0DB2">
            <w:pPr>
              <w:pStyle w:val="Heading3"/>
              <w:outlineLvl w:val="2"/>
            </w:pPr>
            <w:bookmarkStart w:id="94" w:name="_Toc57105646"/>
            <w:bookmarkStart w:id="95" w:name="_Toc57105958"/>
            <w:bookmarkStart w:id="96" w:name="_Toc57106334"/>
            <w:r w:rsidRPr="005A3A36">
              <w:t>Evidence (document name and description, including links where appropriate</w:t>
            </w:r>
            <w:r w:rsidR="00FE0DB2">
              <w:t>)</w:t>
            </w:r>
            <w:bookmarkEnd w:id="94"/>
            <w:bookmarkEnd w:id="95"/>
            <w:bookmarkEnd w:id="96"/>
          </w:p>
          <w:p w14:paraId="6FC0FB57" w14:textId="67DF0A7B" w:rsidR="00A92A19" w:rsidRPr="00A92A19" w:rsidRDefault="00A92A19" w:rsidP="00A92A19"/>
        </w:tc>
      </w:tr>
    </w:tbl>
    <w:p w14:paraId="3CBB1152" w14:textId="77777777" w:rsidR="007540D7" w:rsidRDefault="007540D7" w:rsidP="00F02F95">
      <w:pPr>
        <w:pStyle w:val="GMCRoman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2D6E4B" w14:paraId="1463F7EA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14A18B26" w14:textId="0C74C318" w:rsidR="00F02F95" w:rsidRPr="002D6E4B" w:rsidRDefault="00C114D4" w:rsidP="00F04C60">
            <w:pPr>
              <w:pStyle w:val="Heading3"/>
              <w:outlineLvl w:val="2"/>
            </w:pPr>
            <w:bookmarkStart w:id="97" w:name="_Toc57106335"/>
            <w:r>
              <w:t xml:space="preserve">Requirement 12: </w:t>
            </w:r>
            <w:r w:rsidR="00F02F95" w:rsidRPr="002D6E4B">
              <w:t>Simulated/real patients</w:t>
            </w:r>
            <w:bookmarkEnd w:id="97"/>
          </w:p>
        </w:tc>
      </w:tr>
      <w:tr w:rsidR="00F02F95" w:rsidRPr="002D6E4B" w14:paraId="2D9450C3" w14:textId="77777777" w:rsidTr="007540D7">
        <w:trPr>
          <w:trHeight w:val="505"/>
        </w:trPr>
        <w:tc>
          <w:tcPr>
            <w:tcW w:w="9629" w:type="dxa"/>
            <w:shd w:val="clear" w:color="auto" w:fill="F2F2F2" w:themeFill="background1" w:themeFillShade="F2"/>
          </w:tcPr>
          <w:p w14:paraId="5A2A8DF2" w14:textId="626E7460" w:rsidR="00F02F95" w:rsidRPr="002D6E4B" w:rsidRDefault="007540D7" w:rsidP="00051495">
            <w:pPr>
              <w:pStyle w:val="GMCNumbertext"/>
            </w:pPr>
            <w:r w:rsidRPr="001E6FC1">
              <w:t xml:space="preserve">Describe </w:t>
            </w:r>
            <w:r>
              <w:t>how</w:t>
            </w:r>
            <w:r w:rsidRPr="001E6FC1">
              <w:t xml:space="preserve"> simulated/real patients </w:t>
            </w:r>
            <w:r>
              <w:t xml:space="preserve">are involved </w:t>
            </w:r>
            <w:r w:rsidRPr="001E6FC1">
              <w:t>in the CPSA</w:t>
            </w:r>
            <w:r>
              <w:t>,</w:t>
            </w:r>
            <w:r w:rsidRPr="001E6FC1">
              <w:t xml:space="preserve"> and demonstrate how they are recruited, trained, </w:t>
            </w:r>
            <w:proofErr w:type="gramStart"/>
            <w:r>
              <w:t>briefed</w:t>
            </w:r>
            <w:proofErr w:type="gramEnd"/>
            <w:r>
              <w:t xml:space="preserve"> and </w:t>
            </w:r>
            <w:r w:rsidRPr="001E6FC1">
              <w:t>calibrated</w:t>
            </w:r>
            <w:r>
              <w:t>.</w:t>
            </w:r>
          </w:p>
        </w:tc>
      </w:tr>
      <w:tr w:rsidR="00F02F95" w:rsidRPr="002D6E4B" w14:paraId="43B37BBF" w14:textId="77777777" w:rsidTr="007540D7">
        <w:trPr>
          <w:trHeight w:val="70"/>
        </w:trPr>
        <w:tc>
          <w:tcPr>
            <w:tcW w:w="9629" w:type="dxa"/>
          </w:tcPr>
          <w:p w14:paraId="2DA5CEE1" w14:textId="0D7382B6" w:rsidR="00F02F95" w:rsidRDefault="00F02F95" w:rsidP="007540D7">
            <w:pPr>
              <w:pStyle w:val="Heading3"/>
              <w:outlineLvl w:val="2"/>
            </w:pPr>
            <w:bookmarkStart w:id="98" w:name="_Toc57105648"/>
            <w:bookmarkStart w:id="99" w:name="_Toc57105960"/>
            <w:bookmarkStart w:id="100" w:name="_Toc57106336"/>
            <w:r>
              <w:lastRenderedPageBreak/>
              <w:t>Narrative</w:t>
            </w:r>
            <w:bookmarkEnd w:id="98"/>
            <w:bookmarkEnd w:id="99"/>
            <w:bookmarkEnd w:id="100"/>
          </w:p>
          <w:p w14:paraId="2313A527" w14:textId="4C4C7EB5" w:rsidR="00A92A19" w:rsidRPr="00A92A19" w:rsidRDefault="00A92A19" w:rsidP="00A92A19"/>
        </w:tc>
      </w:tr>
      <w:tr w:rsidR="00F02F95" w:rsidRPr="002D6E4B" w14:paraId="2C995BFA" w14:textId="77777777" w:rsidTr="007540D7">
        <w:trPr>
          <w:trHeight w:val="930"/>
        </w:trPr>
        <w:tc>
          <w:tcPr>
            <w:tcW w:w="9629" w:type="dxa"/>
          </w:tcPr>
          <w:p w14:paraId="55EF94E9" w14:textId="685A5355" w:rsidR="00F02F95" w:rsidRDefault="00F02F95" w:rsidP="007540D7">
            <w:pPr>
              <w:pStyle w:val="Heading3"/>
              <w:outlineLvl w:val="2"/>
            </w:pPr>
            <w:bookmarkStart w:id="101" w:name="_Toc57105649"/>
            <w:bookmarkStart w:id="102" w:name="_Toc57105961"/>
            <w:bookmarkStart w:id="103" w:name="_Toc57106337"/>
            <w:r w:rsidRPr="005A3A36">
              <w:t>Evidence (document name and description, including links where appropriate)</w:t>
            </w:r>
            <w:bookmarkEnd w:id="101"/>
            <w:bookmarkEnd w:id="102"/>
            <w:bookmarkEnd w:id="103"/>
          </w:p>
          <w:p w14:paraId="327AD064" w14:textId="4CFE6182" w:rsidR="00A92A19" w:rsidRPr="00A92A19" w:rsidRDefault="00A92A19" w:rsidP="00A92A19"/>
        </w:tc>
      </w:tr>
    </w:tbl>
    <w:p w14:paraId="788F7C27" w14:textId="77777777" w:rsidR="007540D7" w:rsidRDefault="007540D7" w:rsidP="00F02F95">
      <w:pPr>
        <w:pStyle w:val="GMCRoman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E56FE1" w14:paraId="05E436DE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16604282" w14:textId="5B484587" w:rsidR="00F02F95" w:rsidRPr="00E56FE1" w:rsidRDefault="00C114D4" w:rsidP="007540D7">
            <w:pPr>
              <w:pStyle w:val="Heading3"/>
              <w:outlineLvl w:val="2"/>
            </w:pPr>
            <w:bookmarkStart w:id="104" w:name="_Toc57106338"/>
            <w:r>
              <w:t xml:space="preserve">Requirement 13: </w:t>
            </w:r>
            <w:r w:rsidR="007540D7" w:rsidRPr="0042151C">
              <w:t>Collaboration between examiners and patients</w:t>
            </w:r>
            <w:bookmarkEnd w:id="104"/>
          </w:p>
        </w:tc>
      </w:tr>
      <w:tr w:rsidR="00F02F95" w:rsidRPr="00E56FE1" w14:paraId="344D938A" w14:textId="77777777" w:rsidTr="007540D7">
        <w:trPr>
          <w:trHeight w:val="788"/>
        </w:trPr>
        <w:tc>
          <w:tcPr>
            <w:tcW w:w="9629" w:type="dxa"/>
            <w:shd w:val="clear" w:color="auto" w:fill="F2F2F2" w:themeFill="background1" w:themeFillShade="F2"/>
          </w:tcPr>
          <w:p w14:paraId="1F199A9F" w14:textId="0E1E84DE" w:rsidR="00F02F95" w:rsidRPr="00E56FE1" w:rsidRDefault="007540D7" w:rsidP="00051495">
            <w:pPr>
              <w:pStyle w:val="GMCNumbertext"/>
            </w:pPr>
            <w:r>
              <w:t>Describe and demonstrate how the examiner and simulated/real patient for each station are given the opportunity to meet and familiarise themselves with the station content.</w:t>
            </w:r>
          </w:p>
        </w:tc>
      </w:tr>
      <w:tr w:rsidR="00F02F95" w:rsidRPr="00E56FE1" w14:paraId="14031F18" w14:textId="77777777" w:rsidTr="007540D7">
        <w:trPr>
          <w:trHeight w:val="537"/>
        </w:trPr>
        <w:tc>
          <w:tcPr>
            <w:tcW w:w="9629" w:type="dxa"/>
          </w:tcPr>
          <w:p w14:paraId="5BE78111" w14:textId="6D822DFD" w:rsidR="00F02F95" w:rsidRDefault="00F02F95" w:rsidP="007540D7">
            <w:pPr>
              <w:pStyle w:val="Heading3"/>
              <w:outlineLvl w:val="2"/>
            </w:pPr>
            <w:bookmarkStart w:id="105" w:name="_Toc57105651"/>
            <w:bookmarkStart w:id="106" w:name="_Toc57105963"/>
            <w:bookmarkStart w:id="107" w:name="_Toc57106339"/>
            <w:r>
              <w:t>Narrative</w:t>
            </w:r>
            <w:bookmarkEnd w:id="105"/>
            <w:bookmarkEnd w:id="106"/>
            <w:bookmarkEnd w:id="107"/>
          </w:p>
          <w:p w14:paraId="315138F7" w14:textId="6330A2EE" w:rsidR="00A92A19" w:rsidRPr="00A92A19" w:rsidRDefault="00A92A19" w:rsidP="00A92A19"/>
        </w:tc>
      </w:tr>
      <w:tr w:rsidR="00F02F95" w:rsidRPr="00E56FE1" w14:paraId="28446633" w14:textId="77777777" w:rsidTr="007540D7">
        <w:trPr>
          <w:trHeight w:val="1018"/>
        </w:trPr>
        <w:tc>
          <w:tcPr>
            <w:tcW w:w="9629" w:type="dxa"/>
          </w:tcPr>
          <w:p w14:paraId="0B2F5D9A" w14:textId="1E34353A" w:rsidR="00F02F95" w:rsidRDefault="00F02F95" w:rsidP="007540D7">
            <w:pPr>
              <w:pStyle w:val="Heading3"/>
              <w:outlineLvl w:val="2"/>
            </w:pPr>
            <w:bookmarkStart w:id="108" w:name="_Toc57105652"/>
            <w:bookmarkStart w:id="109" w:name="_Toc57105964"/>
            <w:bookmarkStart w:id="110" w:name="_Toc57106340"/>
            <w:r w:rsidRPr="005A3A36">
              <w:t>Evidence (document name and description, including links where appropriate)</w:t>
            </w:r>
            <w:bookmarkEnd w:id="108"/>
            <w:bookmarkEnd w:id="109"/>
            <w:bookmarkEnd w:id="110"/>
          </w:p>
          <w:p w14:paraId="5DFF5A9F" w14:textId="5B4F45A3" w:rsidR="00A92A19" w:rsidRPr="00A92A19" w:rsidRDefault="00A92A19" w:rsidP="00A92A19"/>
        </w:tc>
      </w:tr>
    </w:tbl>
    <w:p w14:paraId="38BA4FC2" w14:textId="77777777" w:rsidR="005422BD" w:rsidRDefault="005422BD" w:rsidP="00F02F95">
      <w:pPr>
        <w:pStyle w:val="GMCRoman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E56FE1" w14:paraId="6ECDF7E2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2FA52D77" w14:textId="4DB370CB" w:rsidR="00F02F95" w:rsidRPr="00E56FE1" w:rsidRDefault="00C114D4" w:rsidP="00F04C60">
            <w:pPr>
              <w:pStyle w:val="Heading3"/>
              <w:outlineLvl w:val="2"/>
            </w:pPr>
            <w:bookmarkStart w:id="111" w:name="_Toc57106341"/>
            <w:r>
              <w:t xml:space="preserve">Requirement 14: </w:t>
            </w:r>
            <w:r w:rsidR="00F02F95" w:rsidRPr="00E56FE1">
              <w:t>Feedback to examiners and simulated patients</w:t>
            </w:r>
            <w:bookmarkEnd w:id="111"/>
          </w:p>
        </w:tc>
      </w:tr>
      <w:tr w:rsidR="00F02F95" w:rsidRPr="00E56FE1" w14:paraId="4592D4C6" w14:textId="77777777" w:rsidTr="005422BD">
        <w:trPr>
          <w:trHeight w:val="505"/>
        </w:trPr>
        <w:tc>
          <w:tcPr>
            <w:tcW w:w="9629" w:type="dxa"/>
            <w:shd w:val="clear" w:color="auto" w:fill="F2F2F2" w:themeFill="background1" w:themeFillShade="F2"/>
          </w:tcPr>
          <w:p w14:paraId="6EAB8825" w14:textId="3490DDC7" w:rsidR="00F02F95" w:rsidRPr="00E56FE1" w:rsidRDefault="005422BD" w:rsidP="005422BD">
            <w:pPr>
              <w:pStyle w:val="GMCNumbertext"/>
              <w:rPr>
                <w:bCs/>
              </w:rPr>
            </w:pPr>
            <w:r>
              <w:t>Describe and demonstrate what feedback is given to examiners and simulated patients, and how the impact of this feedback is monitored.</w:t>
            </w:r>
          </w:p>
        </w:tc>
      </w:tr>
      <w:tr w:rsidR="00F02F95" w:rsidRPr="00E56FE1" w14:paraId="24E64FA9" w14:textId="77777777" w:rsidTr="00E371BE">
        <w:trPr>
          <w:trHeight w:val="560"/>
        </w:trPr>
        <w:tc>
          <w:tcPr>
            <w:tcW w:w="9629" w:type="dxa"/>
          </w:tcPr>
          <w:p w14:paraId="6ACFA1C6" w14:textId="7ED92BEA" w:rsidR="00F02F95" w:rsidRDefault="00F02F95" w:rsidP="00E371BE">
            <w:pPr>
              <w:pStyle w:val="Heading3"/>
              <w:outlineLvl w:val="2"/>
            </w:pPr>
            <w:bookmarkStart w:id="112" w:name="_Toc57105654"/>
            <w:bookmarkStart w:id="113" w:name="_Toc57105966"/>
            <w:bookmarkStart w:id="114" w:name="_Toc57106342"/>
            <w:r>
              <w:lastRenderedPageBreak/>
              <w:t>Narrative</w:t>
            </w:r>
            <w:bookmarkEnd w:id="112"/>
            <w:bookmarkEnd w:id="113"/>
            <w:bookmarkEnd w:id="114"/>
          </w:p>
          <w:p w14:paraId="2CD93C2D" w14:textId="33269930" w:rsidR="00A92A19" w:rsidRPr="00A92A19" w:rsidRDefault="00A92A19" w:rsidP="00A92A19"/>
        </w:tc>
      </w:tr>
      <w:tr w:rsidR="00F02F95" w:rsidRPr="00E56FE1" w14:paraId="7894E6C7" w14:textId="77777777" w:rsidTr="00E371BE">
        <w:trPr>
          <w:trHeight w:val="772"/>
        </w:trPr>
        <w:tc>
          <w:tcPr>
            <w:tcW w:w="9629" w:type="dxa"/>
          </w:tcPr>
          <w:p w14:paraId="11A71596" w14:textId="28675A98" w:rsidR="00F02F95" w:rsidRDefault="00F02F95" w:rsidP="00E371BE">
            <w:pPr>
              <w:pStyle w:val="Heading3"/>
              <w:outlineLvl w:val="2"/>
            </w:pPr>
            <w:bookmarkStart w:id="115" w:name="_Toc57105655"/>
            <w:bookmarkStart w:id="116" w:name="_Toc57105967"/>
            <w:bookmarkStart w:id="117" w:name="_Toc57106343"/>
            <w:r w:rsidRPr="005A3A36">
              <w:t>Evidence (document name and description, including links where appropriate)</w:t>
            </w:r>
            <w:bookmarkEnd w:id="115"/>
            <w:bookmarkEnd w:id="116"/>
            <w:bookmarkEnd w:id="117"/>
          </w:p>
          <w:p w14:paraId="58D4D8FA" w14:textId="3A7E12E1" w:rsidR="00A92A19" w:rsidRPr="00A92A19" w:rsidRDefault="00A92A19" w:rsidP="00A92A19"/>
        </w:tc>
      </w:tr>
    </w:tbl>
    <w:p w14:paraId="03665915" w14:textId="77777777" w:rsidR="00F02F95" w:rsidRPr="00911A5D" w:rsidRDefault="00F02F95" w:rsidP="00F02F95">
      <w:pPr>
        <w:pStyle w:val="GMCRomantext"/>
        <w:numPr>
          <w:ilvl w:val="0"/>
          <w:numId w:val="0"/>
        </w:numPr>
      </w:pPr>
    </w:p>
    <w:p w14:paraId="0520CB4D" w14:textId="77777777" w:rsidR="00021FBF" w:rsidRDefault="00021FBF">
      <w:pPr>
        <w:spacing w:after="0" w:line="240" w:lineRule="auto"/>
        <w:rPr>
          <w:rFonts w:cs="Arial"/>
          <w:b/>
          <w:bCs/>
          <w:iCs/>
          <w:color w:val="00377B"/>
          <w:kern w:val="32"/>
          <w:sz w:val="32"/>
          <w:szCs w:val="28"/>
        </w:rPr>
      </w:pPr>
      <w:bookmarkStart w:id="118" w:name="_Toc57106344"/>
      <w:r>
        <w:br w:type="page"/>
      </w:r>
    </w:p>
    <w:p w14:paraId="0874269E" w14:textId="4A317C39" w:rsidR="00F02F95" w:rsidRDefault="00F02F95" w:rsidP="00F02F95">
      <w:pPr>
        <w:pStyle w:val="Heading2"/>
      </w:pPr>
      <w:r>
        <w:lastRenderedPageBreak/>
        <w:t>Policies and resources</w:t>
      </w:r>
      <w:bookmarkEnd w:id="1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E56FE1" w14:paraId="18BA5202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6AFA2069" w14:textId="7275841C" w:rsidR="00F02F95" w:rsidRPr="00E56FE1" w:rsidRDefault="00C114D4" w:rsidP="00F04C60">
            <w:pPr>
              <w:pStyle w:val="Heading3"/>
              <w:outlineLvl w:val="2"/>
            </w:pPr>
            <w:bookmarkStart w:id="119" w:name="_Toc57106345"/>
            <w:r>
              <w:t xml:space="preserve">Requirement 15: </w:t>
            </w:r>
            <w:r w:rsidR="00F02F95" w:rsidRPr="00E56FE1">
              <w:t>Policies and procedures</w:t>
            </w:r>
            <w:bookmarkEnd w:id="119"/>
          </w:p>
        </w:tc>
      </w:tr>
      <w:tr w:rsidR="00F02F95" w:rsidRPr="00E56FE1" w14:paraId="07C98EB7" w14:textId="77777777" w:rsidTr="00E371BE">
        <w:trPr>
          <w:trHeight w:val="427"/>
        </w:trPr>
        <w:tc>
          <w:tcPr>
            <w:tcW w:w="9629" w:type="dxa"/>
            <w:shd w:val="clear" w:color="auto" w:fill="F2F2F2" w:themeFill="background1" w:themeFillShade="F2"/>
          </w:tcPr>
          <w:p w14:paraId="3EE8E5ED" w14:textId="174B35A8" w:rsidR="00F02F95" w:rsidRPr="00E56FE1" w:rsidRDefault="00E371BE" w:rsidP="00051495">
            <w:pPr>
              <w:pStyle w:val="GMCNumbertext"/>
            </w:pPr>
            <w:r w:rsidRPr="004A325E">
              <w:t>Demonstrate that there are policies and procedures in place to deal with all aspects of the CPSA</w:t>
            </w:r>
            <w:r>
              <w:t>.</w:t>
            </w:r>
          </w:p>
        </w:tc>
      </w:tr>
      <w:tr w:rsidR="00F02F95" w:rsidRPr="00E56FE1" w14:paraId="56820A87" w14:textId="77777777" w:rsidTr="00E371BE">
        <w:trPr>
          <w:trHeight w:val="719"/>
        </w:trPr>
        <w:tc>
          <w:tcPr>
            <w:tcW w:w="9629" w:type="dxa"/>
          </w:tcPr>
          <w:p w14:paraId="12D060D4" w14:textId="76CF7419" w:rsidR="00F02F95" w:rsidRDefault="00F02F95" w:rsidP="00E371BE">
            <w:pPr>
              <w:pStyle w:val="Heading3"/>
              <w:outlineLvl w:val="2"/>
            </w:pPr>
            <w:bookmarkStart w:id="120" w:name="_Toc57105658"/>
            <w:bookmarkStart w:id="121" w:name="_Toc57105970"/>
            <w:bookmarkStart w:id="122" w:name="_Toc57106346"/>
            <w:r>
              <w:t>Narrative</w:t>
            </w:r>
            <w:bookmarkEnd w:id="120"/>
            <w:bookmarkEnd w:id="121"/>
            <w:bookmarkEnd w:id="122"/>
          </w:p>
          <w:p w14:paraId="7AB395AD" w14:textId="51F3D8C8" w:rsidR="00A92A19" w:rsidRPr="00A92A19" w:rsidRDefault="00A92A19" w:rsidP="00A92A19"/>
        </w:tc>
      </w:tr>
      <w:tr w:rsidR="00F02F95" w:rsidRPr="00E56FE1" w14:paraId="5CC177F8" w14:textId="77777777" w:rsidTr="00E371BE">
        <w:trPr>
          <w:trHeight w:val="930"/>
        </w:trPr>
        <w:tc>
          <w:tcPr>
            <w:tcW w:w="9629" w:type="dxa"/>
          </w:tcPr>
          <w:p w14:paraId="50171101" w14:textId="50ECAA62" w:rsidR="00F02F95" w:rsidRDefault="00F02F95" w:rsidP="00E371BE">
            <w:pPr>
              <w:pStyle w:val="Heading3"/>
              <w:outlineLvl w:val="2"/>
            </w:pPr>
            <w:bookmarkStart w:id="123" w:name="_Toc57105659"/>
            <w:bookmarkStart w:id="124" w:name="_Toc57105971"/>
            <w:bookmarkStart w:id="125" w:name="_Toc57106347"/>
            <w:r w:rsidRPr="005A3A36">
              <w:t>Evidence (document name and description, including links where appropriate)</w:t>
            </w:r>
            <w:bookmarkEnd w:id="123"/>
            <w:bookmarkEnd w:id="124"/>
            <w:bookmarkEnd w:id="125"/>
          </w:p>
          <w:p w14:paraId="3765F053" w14:textId="5F1F5545" w:rsidR="00A92A19" w:rsidRPr="00A92A19" w:rsidRDefault="00A92A19" w:rsidP="00A92A19"/>
        </w:tc>
      </w:tr>
    </w:tbl>
    <w:p w14:paraId="05243A71" w14:textId="77777777" w:rsidR="00F02F95" w:rsidRDefault="00F02F95" w:rsidP="00F02F95">
      <w:pPr>
        <w:pStyle w:val="GMCRoman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E56FE1" w14:paraId="68909816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59E2B041" w14:textId="177125CD" w:rsidR="00F02F95" w:rsidRPr="00E56FE1" w:rsidRDefault="00C114D4" w:rsidP="00F04C60">
            <w:pPr>
              <w:pStyle w:val="Heading3"/>
              <w:outlineLvl w:val="2"/>
            </w:pPr>
            <w:bookmarkStart w:id="126" w:name="_Toc57106348"/>
            <w:r>
              <w:t xml:space="preserve">Requirement 16: </w:t>
            </w:r>
            <w:r w:rsidR="00F02F95" w:rsidRPr="00E56FE1">
              <w:t>Resources and space</w:t>
            </w:r>
            <w:bookmarkEnd w:id="126"/>
          </w:p>
        </w:tc>
      </w:tr>
      <w:tr w:rsidR="00F02F95" w:rsidRPr="00E56FE1" w14:paraId="17EB5EAF" w14:textId="77777777" w:rsidTr="00E371BE">
        <w:trPr>
          <w:trHeight w:val="687"/>
        </w:trPr>
        <w:tc>
          <w:tcPr>
            <w:tcW w:w="9629" w:type="dxa"/>
            <w:shd w:val="clear" w:color="auto" w:fill="F2F2F2" w:themeFill="background1" w:themeFillShade="F2"/>
          </w:tcPr>
          <w:p w14:paraId="0E27621B" w14:textId="67FBB300" w:rsidR="00F02F95" w:rsidRPr="00E56FE1" w:rsidRDefault="00E371BE" w:rsidP="00E371BE">
            <w:pPr>
              <w:pStyle w:val="GMCNumbertext"/>
              <w:rPr>
                <w:iCs/>
              </w:rPr>
            </w:pPr>
            <w:r>
              <w:t>Demonstrate that the CPSA takes place in a space appropriate for a high stakes assessment with access to appropriate clinical resources.</w:t>
            </w:r>
          </w:p>
        </w:tc>
      </w:tr>
      <w:tr w:rsidR="00F02F95" w:rsidRPr="00E56FE1" w14:paraId="5B4124DD" w14:textId="77777777" w:rsidTr="00DF3BA0">
        <w:trPr>
          <w:trHeight w:val="332"/>
        </w:trPr>
        <w:tc>
          <w:tcPr>
            <w:tcW w:w="9629" w:type="dxa"/>
          </w:tcPr>
          <w:p w14:paraId="78F4ED57" w14:textId="7ABAAF26" w:rsidR="00F02F95" w:rsidRDefault="00F02F95" w:rsidP="00E371BE">
            <w:pPr>
              <w:pStyle w:val="Heading3"/>
              <w:outlineLvl w:val="2"/>
            </w:pPr>
            <w:bookmarkStart w:id="127" w:name="_Toc57105661"/>
            <w:bookmarkStart w:id="128" w:name="_Toc57105973"/>
            <w:bookmarkStart w:id="129" w:name="_Toc57106349"/>
            <w:r>
              <w:t>Narrative</w:t>
            </w:r>
            <w:bookmarkEnd w:id="127"/>
            <w:bookmarkEnd w:id="128"/>
            <w:bookmarkEnd w:id="129"/>
          </w:p>
          <w:p w14:paraId="1C2890A1" w14:textId="1FF44482" w:rsidR="00A92A19" w:rsidRPr="00A92A19" w:rsidRDefault="00A92A19" w:rsidP="00A92A19"/>
        </w:tc>
      </w:tr>
      <w:tr w:rsidR="00F02F95" w:rsidRPr="00E56FE1" w14:paraId="47E804A6" w14:textId="77777777" w:rsidTr="00DF3BA0">
        <w:trPr>
          <w:trHeight w:val="387"/>
        </w:trPr>
        <w:tc>
          <w:tcPr>
            <w:tcW w:w="9629" w:type="dxa"/>
          </w:tcPr>
          <w:p w14:paraId="6CD42CAC" w14:textId="53A6CD1E" w:rsidR="00F02F95" w:rsidRDefault="00F02F95" w:rsidP="00DF3BA0">
            <w:pPr>
              <w:pStyle w:val="Heading3"/>
              <w:outlineLvl w:val="2"/>
            </w:pPr>
            <w:bookmarkStart w:id="130" w:name="_Toc57105662"/>
            <w:bookmarkStart w:id="131" w:name="_Toc57105974"/>
            <w:bookmarkStart w:id="132" w:name="_Toc57106350"/>
            <w:r w:rsidRPr="005A3A36">
              <w:t>Evidence (document name and description, including links where appropriate)</w:t>
            </w:r>
            <w:bookmarkEnd w:id="130"/>
            <w:bookmarkEnd w:id="131"/>
            <w:bookmarkEnd w:id="132"/>
          </w:p>
          <w:p w14:paraId="62B4A9EE" w14:textId="674212B2" w:rsidR="00A92A19" w:rsidRPr="00A92A19" w:rsidRDefault="00A92A19" w:rsidP="00A92A19"/>
        </w:tc>
      </w:tr>
    </w:tbl>
    <w:p w14:paraId="6EB7BEEA" w14:textId="77777777" w:rsidR="00021FBF" w:rsidRDefault="00021FBF" w:rsidP="00F02F95">
      <w:pPr>
        <w:pStyle w:val="Heading2"/>
      </w:pPr>
      <w:bookmarkStart w:id="133" w:name="_Toc57106351"/>
    </w:p>
    <w:p w14:paraId="72178CEA" w14:textId="77777777" w:rsidR="00021FBF" w:rsidRDefault="00021FBF">
      <w:pPr>
        <w:spacing w:after="0" w:line="240" w:lineRule="auto"/>
        <w:rPr>
          <w:rFonts w:cs="Arial"/>
          <w:b/>
          <w:bCs/>
          <w:iCs/>
          <w:color w:val="00377B"/>
          <w:kern w:val="32"/>
          <w:sz w:val="32"/>
          <w:szCs w:val="28"/>
        </w:rPr>
      </w:pPr>
      <w:r>
        <w:br w:type="page"/>
      </w:r>
    </w:p>
    <w:p w14:paraId="4E008D6C" w14:textId="1A23FFC3" w:rsidR="00F02F95" w:rsidRDefault="00F02F95" w:rsidP="00F02F95">
      <w:pPr>
        <w:pStyle w:val="Heading2"/>
      </w:pPr>
      <w:r>
        <w:lastRenderedPageBreak/>
        <w:t>Data management</w:t>
      </w:r>
      <w:bookmarkEnd w:id="13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E56FE1" w14:paraId="1EFAD33F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063E4C1E" w14:textId="793C2E36" w:rsidR="00F02F95" w:rsidRPr="00E56FE1" w:rsidRDefault="00C114D4" w:rsidP="00C114D4">
            <w:pPr>
              <w:pStyle w:val="Heading3"/>
              <w:outlineLvl w:val="2"/>
            </w:pPr>
            <w:bookmarkStart w:id="134" w:name="_Toc57106352"/>
            <w:r>
              <w:t xml:space="preserve">Requirement 17: </w:t>
            </w:r>
            <w:r w:rsidR="00F02F95" w:rsidRPr="00E56FE1">
              <w:t>Data acquisition</w:t>
            </w:r>
            <w:bookmarkEnd w:id="134"/>
          </w:p>
        </w:tc>
      </w:tr>
      <w:tr w:rsidR="00F02F95" w:rsidRPr="00E56FE1" w14:paraId="2C9E5925" w14:textId="77777777" w:rsidTr="00DF3BA0">
        <w:trPr>
          <w:trHeight w:val="294"/>
        </w:trPr>
        <w:tc>
          <w:tcPr>
            <w:tcW w:w="9629" w:type="dxa"/>
            <w:shd w:val="clear" w:color="auto" w:fill="F2F2F2" w:themeFill="background1" w:themeFillShade="F2"/>
          </w:tcPr>
          <w:p w14:paraId="1786E225" w14:textId="3DBA793C" w:rsidR="00F02F95" w:rsidRPr="00E56FE1" w:rsidRDefault="00DF3BA0" w:rsidP="00DF3BA0">
            <w:pPr>
              <w:pStyle w:val="GMCNumbertext"/>
            </w:pPr>
            <w:r>
              <w:t>Describe and d</w:t>
            </w:r>
            <w:r w:rsidRPr="004A325E">
              <w:t>emonstrate the approach to accurate and consistent data acquisition</w:t>
            </w:r>
            <w:r>
              <w:t xml:space="preserve"> during the CPSA</w:t>
            </w:r>
            <w:r w:rsidRPr="004A325E">
              <w:t xml:space="preserve"> and dealing with missing data</w:t>
            </w:r>
            <w:r>
              <w:t xml:space="preserve"> identified during the CPSA itself</w:t>
            </w:r>
            <w:r w:rsidRPr="004A325E">
              <w:t>.</w:t>
            </w:r>
          </w:p>
        </w:tc>
      </w:tr>
      <w:tr w:rsidR="00F02F95" w:rsidRPr="00E56FE1" w14:paraId="7223F9BC" w14:textId="77777777" w:rsidTr="00DF3BA0">
        <w:trPr>
          <w:trHeight w:val="719"/>
        </w:trPr>
        <w:tc>
          <w:tcPr>
            <w:tcW w:w="9629" w:type="dxa"/>
          </w:tcPr>
          <w:p w14:paraId="252F4633" w14:textId="729EF35E" w:rsidR="00F02F95" w:rsidRDefault="00F02F95" w:rsidP="00DF3BA0">
            <w:pPr>
              <w:pStyle w:val="Heading3"/>
              <w:outlineLvl w:val="2"/>
            </w:pPr>
            <w:bookmarkStart w:id="135" w:name="_Toc57105664"/>
            <w:bookmarkStart w:id="136" w:name="_Toc57105976"/>
            <w:bookmarkStart w:id="137" w:name="_Toc57106353"/>
            <w:r>
              <w:t>Narrative</w:t>
            </w:r>
            <w:bookmarkEnd w:id="135"/>
            <w:bookmarkEnd w:id="136"/>
            <w:bookmarkEnd w:id="137"/>
          </w:p>
          <w:p w14:paraId="425280CC" w14:textId="22C2C5E9" w:rsidR="00A92A19" w:rsidRPr="00A92A19" w:rsidRDefault="00A92A19" w:rsidP="00A92A19"/>
        </w:tc>
      </w:tr>
      <w:tr w:rsidR="00F02F95" w:rsidRPr="00E56FE1" w14:paraId="239E54C3" w14:textId="77777777" w:rsidTr="00DF3BA0">
        <w:trPr>
          <w:trHeight w:val="505"/>
        </w:trPr>
        <w:tc>
          <w:tcPr>
            <w:tcW w:w="9629" w:type="dxa"/>
          </w:tcPr>
          <w:p w14:paraId="4D82D58A" w14:textId="39AA2E0D" w:rsidR="00F02F95" w:rsidRDefault="00F02F95" w:rsidP="00DF3BA0">
            <w:pPr>
              <w:pStyle w:val="Heading3"/>
              <w:outlineLvl w:val="2"/>
            </w:pPr>
            <w:bookmarkStart w:id="138" w:name="_Toc57105665"/>
            <w:bookmarkStart w:id="139" w:name="_Toc57105977"/>
            <w:bookmarkStart w:id="140" w:name="_Toc57106354"/>
            <w:r w:rsidRPr="005A3A36">
              <w:t>Evidence (document name and description, including links where appropriate)</w:t>
            </w:r>
            <w:bookmarkEnd w:id="138"/>
            <w:bookmarkEnd w:id="139"/>
            <w:bookmarkEnd w:id="140"/>
          </w:p>
          <w:p w14:paraId="5D5F1465" w14:textId="21A4E21A" w:rsidR="00A92A19" w:rsidRPr="00A92A19" w:rsidRDefault="00A92A19" w:rsidP="00A92A19"/>
        </w:tc>
      </w:tr>
    </w:tbl>
    <w:p w14:paraId="0C26902A" w14:textId="77777777" w:rsidR="00F02F95" w:rsidRDefault="00F02F95" w:rsidP="00F02F95">
      <w:pPr>
        <w:pStyle w:val="GMCRoman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E56FE1" w14:paraId="35435501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3E754E22" w14:textId="3299F85A" w:rsidR="00F02F95" w:rsidRPr="00E56FE1" w:rsidRDefault="00C114D4" w:rsidP="00F04C60">
            <w:pPr>
              <w:pStyle w:val="Heading3"/>
              <w:outlineLvl w:val="2"/>
            </w:pPr>
            <w:bookmarkStart w:id="141" w:name="_Toc57106355"/>
            <w:r>
              <w:t xml:space="preserve">Requirement 18: </w:t>
            </w:r>
            <w:r w:rsidR="00F02F95" w:rsidRPr="00E56FE1">
              <w:t>Production of results</w:t>
            </w:r>
            <w:bookmarkEnd w:id="141"/>
          </w:p>
        </w:tc>
      </w:tr>
      <w:tr w:rsidR="00F02F95" w:rsidRPr="00E56FE1" w14:paraId="4E8C23A6" w14:textId="77777777" w:rsidTr="00DF3BA0">
        <w:trPr>
          <w:trHeight w:val="1214"/>
        </w:trPr>
        <w:tc>
          <w:tcPr>
            <w:tcW w:w="9629" w:type="dxa"/>
            <w:shd w:val="clear" w:color="auto" w:fill="F2F2F2" w:themeFill="background1" w:themeFillShade="F2"/>
          </w:tcPr>
          <w:p w14:paraId="108A6C2B" w14:textId="77777777" w:rsidR="00DF3BA0" w:rsidRDefault="00DF3BA0" w:rsidP="00051495">
            <w:pPr>
              <w:pStyle w:val="GMCNumbertext"/>
            </w:pPr>
            <w:r>
              <w:t>Describe and demonstrate how results data are combined and checked after the CPSA to produce results for the exam board, including:</w:t>
            </w:r>
          </w:p>
          <w:p w14:paraId="2964704F" w14:textId="77777777" w:rsidR="00DF3BA0" w:rsidRDefault="00DF3BA0" w:rsidP="00DF3BA0">
            <w:pPr>
              <w:pStyle w:val="GMCA-Ztext"/>
              <w:numPr>
                <w:ilvl w:val="0"/>
                <w:numId w:val="48"/>
              </w:numPr>
            </w:pPr>
            <w:r>
              <w:t>approach to missing data identified during production of results</w:t>
            </w:r>
          </w:p>
          <w:p w14:paraId="7320DB5B" w14:textId="7CE6BA63" w:rsidR="00F02F95" w:rsidRPr="00E56FE1" w:rsidRDefault="00DF3BA0" w:rsidP="00DF3BA0">
            <w:pPr>
              <w:pStyle w:val="GMCA-Ztext"/>
              <w:numPr>
                <w:ilvl w:val="0"/>
                <w:numId w:val="2"/>
              </w:numPr>
            </w:pPr>
            <w:r>
              <w:t>approaches to post-assessment mark-data changes.</w:t>
            </w:r>
          </w:p>
        </w:tc>
      </w:tr>
      <w:tr w:rsidR="00F02F95" w:rsidRPr="00E56FE1" w14:paraId="4E63FF2F" w14:textId="77777777" w:rsidTr="00DF3BA0">
        <w:trPr>
          <w:trHeight w:val="481"/>
        </w:trPr>
        <w:tc>
          <w:tcPr>
            <w:tcW w:w="9629" w:type="dxa"/>
          </w:tcPr>
          <w:p w14:paraId="4CB25DA8" w14:textId="6A824417" w:rsidR="00F02F95" w:rsidRDefault="00F02F95" w:rsidP="00DF3BA0">
            <w:pPr>
              <w:pStyle w:val="Heading3"/>
              <w:outlineLvl w:val="2"/>
            </w:pPr>
            <w:bookmarkStart w:id="142" w:name="_Toc57105667"/>
            <w:bookmarkStart w:id="143" w:name="_Toc57105979"/>
            <w:bookmarkStart w:id="144" w:name="_Toc57106356"/>
            <w:r>
              <w:t>Narrative</w:t>
            </w:r>
            <w:bookmarkEnd w:id="142"/>
            <w:bookmarkEnd w:id="143"/>
            <w:bookmarkEnd w:id="144"/>
          </w:p>
          <w:p w14:paraId="74467784" w14:textId="2F46DDA9" w:rsidR="00A92A19" w:rsidRPr="00A92A19" w:rsidRDefault="00A92A19" w:rsidP="00A92A19"/>
        </w:tc>
      </w:tr>
      <w:tr w:rsidR="00F02F95" w:rsidRPr="00E56FE1" w14:paraId="3D91C3F2" w14:textId="77777777" w:rsidTr="00DF3BA0">
        <w:trPr>
          <w:trHeight w:val="976"/>
        </w:trPr>
        <w:tc>
          <w:tcPr>
            <w:tcW w:w="9629" w:type="dxa"/>
          </w:tcPr>
          <w:p w14:paraId="67CA01D8" w14:textId="4C7A8972" w:rsidR="00F02F95" w:rsidRDefault="00F02F95" w:rsidP="00DF3BA0">
            <w:pPr>
              <w:pStyle w:val="Heading3"/>
              <w:outlineLvl w:val="2"/>
            </w:pPr>
            <w:bookmarkStart w:id="145" w:name="_Toc57105668"/>
            <w:bookmarkStart w:id="146" w:name="_Toc57105980"/>
            <w:bookmarkStart w:id="147" w:name="_Toc57106357"/>
            <w:r w:rsidRPr="005A3A36">
              <w:t>Evidence (document name and description, including links where appropriate)</w:t>
            </w:r>
            <w:bookmarkEnd w:id="145"/>
            <w:bookmarkEnd w:id="146"/>
            <w:bookmarkEnd w:id="147"/>
          </w:p>
          <w:p w14:paraId="2850C491" w14:textId="71BFD7E3" w:rsidR="00A92A19" w:rsidRPr="00A92A19" w:rsidRDefault="00A92A19" w:rsidP="00A92A19"/>
        </w:tc>
      </w:tr>
    </w:tbl>
    <w:p w14:paraId="4D1F05A9" w14:textId="77777777" w:rsidR="00021FBF" w:rsidRDefault="00021FBF" w:rsidP="00F02F95">
      <w:pPr>
        <w:pStyle w:val="Heading2"/>
      </w:pPr>
      <w:bookmarkStart w:id="148" w:name="_Toc57106358"/>
    </w:p>
    <w:p w14:paraId="507D632D" w14:textId="77777777" w:rsidR="00021FBF" w:rsidRDefault="00021FBF">
      <w:pPr>
        <w:spacing w:after="0" w:line="240" w:lineRule="auto"/>
        <w:rPr>
          <w:rFonts w:cs="Arial"/>
          <w:b/>
          <w:bCs/>
          <w:iCs/>
          <w:color w:val="00377B"/>
          <w:kern w:val="32"/>
          <w:sz w:val="32"/>
          <w:szCs w:val="28"/>
        </w:rPr>
      </w:pPr>
      <w:r>
        <w:br w:type="page"/>
      </w:r>
    </w:p>
    <w:p w14:paraId="1C16E984" w14:textId="3A28F64B" w:rsidR="00F02F95" w:rsidRDefault="00F02F95" w:rsidP="00F02F95">
      <w:pPr>
        <w:pStyle w:val="Heading2"/>
      </w:pPr>
      <w:r>
        <w:lastRenderedPageBreak/>
        <w:t>Evaluation and quality assurance</w:t>
      </w:r>
      <w:bookmarkEnd w:id="14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E56FE1" w14:paraId="1A4A29D0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3609352F" w14:textId="4C98F22F" w:rsidR="00F02F95" w:rsidRPr="00E56FE1" w:rsidRDefault="00C114D4" w:rsidP="00F04C60">
            <w:pPr>
              <w:pStyle w:val="Heading3"/>
              <w:outlineLvl w:val="2"/>
            </w:pPr>
            <w:bookmarkStart w:id="149" w:name="_Toc57106359"/>
            <w:r>
              <w:t xml:space="preserve">Requirement 19: </w:t>
            </w:r>
            <w:r w:rsidR="00F02F95" w:rsidRPr="00E56FE1">
              <w:t>Psychometric analysis</w:t>
            </w:r>
            <w:bookmarkEnd w:id="149"/>
          </w:p>
        </w:tc>
      </w:tr>
      <w:tr w:rsidR="00F02F95" w:rsidRPr="00E56FE1" w14:paraId="79ED95E9" w14:textId="77777777" w:rsidTr="00DF3BA0">
        <w:trPr>
          <w:trHeight w:val="2137"/>
        </w:trPr>
        <w:tc>
          <w:tcPr>
            <w:tcW w:w="9629" w:type="dxa"/>
            <w:shd w:val="clear" w:color="auto" w:fill="F2F2F2" w:themeFill="background1" w:themeFillShade="F2"/>
          </w:tcPr>
          <w:p w14:paraId="4D8FF04E" w14:textId="77777777" w:rsidR="00DF3BA0" w:rsidRDefault="00DF3BA0" w:rsidP="00051495">
            <w:pPr>
              <w:pStyle w:val="GMCNumbertext"/>
            </w:pPr>
            <w:r>
              <w:t>Describe</w:t>
            </w:r>
            <w:r w:rsidRPr="004A325E">
              <w:t xml:space="preserve"> </w:t>
            </w:r>
            <w:r>
              <w:t xml:space="preserve">and demonstrate </w:t>
            </w:r>
            <w:r w:rsidRPr="004A325E">
              <w:t xml:space="preserve">how </w:t>
            </w:r>
            <w:r>
              <w:t xml:space="preserve">the assessment data are </w:t>
            </w:r>
            <w:r w:rsidRPr="004A325E">
              <w:t>analysed</w:t>
            </w:r>
            <w:r>
              <w:t xml:space="preserve"> and how the outcomes of the analysis feed into post-CPSA review, evaluation and decision making. This should include:</w:t>
            </w:r>
          </w:p>
          <w:p w14:paraId="2602CFAE" w14:textId="77777777" w:rsidR="00DF3BA0" w:rsidRDefault="00DF3BA0" w:rsidP="00DF3BA0">
            <w:pPr>
              <w:pStyle w:val="GMCA-Ztext"/>
              <w:numPr>
                <w:ilvl w:val="0"/>
                <w:numId w:val="49"/>
              </w:numPr>
            </w:pPr>
            <w:r>
              <w:t>what analyses are conducted</w:t>
            </w:r>
          </w:p>
          <w:p w14:paraId="54E61CE7" w14:textId="77777777" w:rsidR="00DF3BA0" w:rsidRDefault="00DF3BA0" w:rsidP="00DF3BA0">
            <w:pPr>
              <w:pStyle w:val="GMCA-Ztext"/>
              <w:numPr>
                <w:ilvl w:val="0"/>
                <w:numId w:val="2"/>
              </w:numPr>
            </w:pPr>
            <w:r>
              <w:t>how the analysis is used to improve station quality</w:t>
            </w:r>
          </w:p>
          <w:p w14:paraId="2A32CCF5" w14:textId="23803061" w:rsidR="00F02F95" w:rsidRPr="00E56FE1" w:rsidRDefault="00DF3BA0" w:rsidP="00DF3BA0">
            <w:pPr>
              <w:pStyle w:val="GMCA-Ztext"/>
              <w:numPr>
                <w:ilvl w:val="0"/>
                <w:numId w:val="2"/>
              </w:numPr>
            </w:pPr>
            <w:r>
              <w:t>how the analysis informs the development of the CPSA.</w:t>
            </w:r>
          </w:p>
        </w:tc>
      </w:tr>
      <w:tr w:rsidR="00F02F95" w:rsidRPr="00E56FE1" w14:paraId="11E79F9B" w14:textId="77777777" w:rsidTr="00DF3BA0">
        <w:trPr>
          <w:trHeight w:val="237"/>
        </w:trPr>
        <w:tc>
          <w:tcPr>
            <w:tcW w:w="9629" w:type="dxa"/>
          </w:tcPr>
          <w:p w14:paraId="1307E886" w14:textId="0D0CCA26" w:rsidR="00F02F95" w:rsidRDefault="00F02F95" w:rsidP="00DF3BA0">
            <w:pPr>
              <w:pStyle w:val="Heading3"/>
              <w:outlineLvl w:val="2"/>
            </w:pPr>
            <w:bookmarkStart w:id="150" w:name="_Toc57105671"/>
            <w:bookmarkStart w:id="151" w:name="_Toc57105983"/>
            <w:bookmarkStart w:id="152" w:name="_Toc57106360"/>
            <w:r>
              <w:t>Narrative</w:t>
            </w:r>
            <w:bookmarkEnd w:id="150"/>
            <w:bookmarkEnd w:id="151"/>
            <w:bookmarkEnd w:id="152"/>
          </w:p>
          <w:p w14:paraId="26A7E421" w14:textId="4BB5A857" w:rsidR="00A92A19" w:rsidRPr="00A92A19" w:rsidRDefault="00A92A19" w:rsidP="00A92A19"/>
        </w:tc>
      </w:tr>
      <w:tr w:rsidR="00F02F95" w:rsidRPr="00E56FE1" w14:paraId="205F507D" w14:textId="77777777" w:rsidTr="00DF3BA0">
        <w:trPr>
          <w:trHeight w:val="718"/>
        </w:trPr>
        <w:tc>
          <w:tcPr>
            <w:tcW w:w="9629" w:type="dxa"/>
          </w:tcPr>
          <w:p w14:paraId="373371A6" w14:textId="36388C8F" w:rsidR="00F02F95" w:rsidRDefault="00F02F95" w:rsidP="00DF3BA0">
            <w:pPr>
              <w:pStyle w:val="Heading3"/>
              <w:outlineLvl w:val="2"/>
            </w:pPr>
            <w:bookmarkStart w:id="153" w:name="_Toc57105672"/>
            <w:bookmarkStart w:id="154" w:name="_Toc57105984"/>
            <w:bookmarkStart w:id="155" w:name="_Toc57106361"/>
            <w:r w:rsidRPr="005A3A36">
              <w:t>Evidence (document name and description, including links where appropriate)</w:t>
            </w:r>
            <w:bookmarkEnd w:id="153"/>
            <w:bookmarkEnd w:id="154"/>
            <w:bookmarkEnd w:id="155"/>
          </w:p>
          <w:p w14:paraId="46680A48" w14:textId="31702B21" w:rsidR="00A92A19" w:rsidRPr="00A92A19" w:rsidRDefault="00A92A19" w:rsidP="00A92A19"/>
        </w:tc>
      </w:tr>
    </w:tbl>
    <w:p w14:paraId="4E7743A7" w14:textId="77777777" w:rsidR="00DF3BA0" w:rsidRDefault="00DF3BA0" w:rsidP="00F02F95">
      <w:pPr>
        <w:pStyle w:val="GMCRomantex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F95" w:rsidRPr="00E56FE1" w14:paraId="44DC1744" w14:textId="77777777" w:rsidTr="00F04C60">
        <w:tc>
          <w:tcPr>
            <w:tcW w:w="9629" w:type="dxa"/>
            <w:shd w:val="clear" w:color="auto" w:fill="BFBFBF" w:themeFill="background1" w:themeFillShade="BF"/>
          </w:tcPr>
          <w:p w14:paraId="3977D2BB" w14:textId="0789D7DA" w:rsidR="00F02F95" w:rsidRPr="00E56FE1" w:rsidRDefault="00C114D4" w:rsidP="00F04C60">
            <w:pPr>
              <w:pStyle w:val="Heading3"/>
              <w:outlineLvl w:val="2"/>
            </w:pPr>
            <w:bookmarkStart w:id="156" w:name="_Toc57106362"/>
            <w:r>
              <w:t xml:space="preserve">Requirement 20: </w:t>
            </w:r>
            <w:r w:rsidR="00F02F95" w:rsidRPr="00E56FE1">
              <w:t>External examiners</w:t>
            </w:r>
            <w:bookmarkEnd w:id="156"/>
          </w:p>
        </w:tc>
      </w:tr>
      <w:tr w:rsidR="00F02F95" w:rsidRPr="00E56FE1" w14:paraId="14525C58" w14:textId="77777777" w:rsidTr="00DF3BA0">
        <w:trPr>
          <w:trHeight w:val="505"/>
        </w:trPr>
        <w:tc>
          <w:tcPr>
            <w:tcW w:w="9629" w:type="dxa"/>
            <w:shd w:val="clear" w:color="auto" w:fill="F2F2F2" w:themeFill="background1" w:themeFillShade="F2"/>
          </w:tcPr>
          <w:p w14:paraId="4A75628B" w14:textId="2667EA44" w:rsidR="00F02F95" w:rsidRPr="00E56FE1" w:rsidRDefault="00DF3BA0" w:rsidP="00051495">
            <w:pPr>
              <w:pStyle w:val="GMCNumbertext"/>
            </w:pPr>
            <w:r w:rsidRPr="004A325E">
              <w:t xml:space="preserve">Describe </w:t>
            </w:r>
            <w:r>
              <w:t>and demonstrate how</w:t>
            </w:r>
            <w:r w:rsidRPr="004A325E">
              <w:t xml:space="preserve"> the external examiner</w:t>
            </w:r>
            <w:r>
              <w:t>s contribute to the quality of the CPSA</w:t>
            </w:r>
            <w:r w:rsidRPr="004A325E">
              <w:t xml:space="preserve"> and how </w:t>
            </w:r>
            <w:r>
              <w:t xml:space="preserve">the </w:t>
            </w:r>
            <w:r w:rsidRPr="004A325E">
              <w:t>assessment provider</w:t>
            </w:r>
            <w:r w:rsidRPr="004A325E" w:rsidDel="00E00B52">
              <w:t xml:space="preserve"> </w:t>
            </w:r>
            <w:r w:rsidRPr="004A325E">
              <w:t>respond</w:t>
            </w:r>
            <w:r>
              <w:t>s</w:t>
            </w:r>
            <w:r w:rsidRPr="004A325E">
              <w:t xml:space="preserve"> to the</w:t>
            </w:r>
            <w:r>
              <w:t>ir</w:t>
            </w:r>
            <w:r w:rsidRPr="004A325E">
              <w:t xml:space="preserve"> </w:t>
            </w:r>
            <w:r>
              <w:t>advice</w:t>
            </w:r>
            <w:r w:rsidRPr="004A325E">
              <w:t>.</w:t>
            </w:r>
          </w:p>
        </w:tc>
      </w:tr>
      <w:tr w:rsidR="00F02F95" w:rsidRPr="00E56FE1" w14:paraId="1DC3DCA5" w14:textId="77777777" w:rsidTr="00DF3BA0">
        <w:trPr>
          <w:trHeight w:val="719"/>
        </w:trPr>
        <w:tc>
          <w:tcPr>
            <w:tcW w:w="9629" w:type="dxa"/>
          </w:tcPr>
          <w:p w14:paraId="2E459561" w14:textId="2FAC8F59" w:rsidR="00F02F95" w:rsidRDefault="00F02F95" w:rsidP="00DF3BA0">
            <w:pPr>
              <w:pStyle w:val="Heading3"/>
              <w:outlineLvl w:val="2"/>
            </w:pPr>
            <w:bookmarkStart w:id="157" w:name="_Toc57105674"/>
            <w:bookmarkStart w:id="158" w:name="_Toc57105986"/>
            <w:bookmarkStart w:id="159" w:name="_Toc57106363"/>
            <w:r>
              <w:t>Narrative</w:t>
            </w:r>
            <w:bookmarkEnd w:id="157"/>
            <w:bookmarkEnd w:id="158"/>
            <w:bookmarkEnd w:id="159"/>
          </w:p>
          <w:p w14:paraId="021C966F" w14:textId="4B9BACEB" w:rsidR="00A92A19" w:rsidRPr="00A92A19" w:rsidRDefault="00A92A19" w:rsidP="00A92A19"/>
        </w:tc>
      </w:tr>
      <w:tr w:rsidR="00F02F95" w:rsidRPr="00E56FE1" w14:paraId="6DBB6EC7" w14:textId="77777777" w:rsidTr="00DF3BA0">
        <w:trPr>
          <w:trHeight w:val="930"/>
        </w:trPr>
        <w:tc>
          <w:tcPr>
            <w:tcW w:w="9629" w:type="dxa"/>
          </w:tcPr>
          <w:p w14:paraId="60F6605A" w14:textId="79E8B26F" w:rsidR="00F02F95" w:rsidRDefault="00F02F95" w:rsidP="00DF3BA0">
            <w:pPr>
              <w:pStyle w:val="Heading3"/>
              <w:outlineLvl w:val="2"/>
            </w:pPr>
            <w:bookmarkStart w:id="160" w:name="_Toc57105675"/>
            <w:bookmarkStart w:id="161" w:name="_Toc57105987"/>
            <w:bookmarkStart w:id="162" w:name="_Toc57106364"/>
            <w:r w:rsidRPr="005A3A36">
              <w:t>Evidence (document name and description, including links where appropriate</w:t>
            </w:r>
            <w:r w:rsidR="00DF3BA0">
              <w:t>)</w:t>
            </w:r>
            <w:bookmarkEnd w:id="160"/>
            <w:bookmarkEnd w:id="161"/>
            <w:bookmarkEnd w:id="162"/>
          </w:p>
          <w:p w14:paraId="1C25B5C8" w14:textId="3E807431" w:rsidR="00A92A19" w:rsidRPr="00A92A19" w:rsidRDefault="00A92A19" w:rsidP="00A92A19"/>
        </w:tc>
      </w:tr>
    </w:tbl>
    <w:p w14:paraId="46713096" w14:textId="77777777" w:rsidR="00474D89" w:rsidRPr="00DF3BA0" w:rsidRDefault="00474D89" w:rsidP="00DF3BA0">
      <w:pPr>
        <w:pStyle w:val="ListBullet"/>
        <w:numPr>
          <w:ilvl w:val="0"/>
          <w:numId w:val="0"/>
        </w:numPr>
        <w:spacing w:line="276" w:lineRule="auto"/>
        <w:rPr>
          <w:rFonts w:cs="Arial"/>
          <w:b/>
          <w:bCs/>
          <w:iCs/>
          <w:color w:val="00377B"/>
          <w:kern w:val="32"/>
          <w:sz w:val="32"/>
          <w:szCs w:val="28"/>
        </w:rPr>
      </w:pPr>
    </w:p>
    <w:p w14:paraId="3BADD1BA" w14:textId="6879B1A5" w:rsidR="00F02F95" w:rsidRDefault="009C3345" w:rsidP="00F02F95">
      <w:pPr>
        <w:pStyle w:val="Heading2"/>
      </w:pPr>
      <w:bookmarkStart w:id="163" w:name="_Toc57106365"/>
      <w:r>
        <w:lastRenderedPageBreak/>
        <w:t>Areas of e</w:t>
      </w:r>
      <w:r w:rsidR="00A92A19">
        <w:t>ffective</w:t>
      </w:r>
      <w:r w:rsidR="00F02F95">
        <w:t xml:space="preserve"> practice</w:t>
      </w:r>
      <w:bookmarkEnd w:id="163"/>
    </w:p>
    <w:p w14:paraId="10C1F39B" w14:textId="5F633160" w:rsidR="003911E8" w:rsidRPr="003911E8" w:rsidRDefault="003911E8" w:rsidP="00031DF3">
      <w:pPr>
        <w:pStyle w:val="Heading4"/>
      </w:pPr>
      <w:r>
        <w:t xml:space="preserve">This is a section for you to </w:t>
      </w:r>
      <w:r w:rsidR="007F679C">
        <w:t xml:space="preserve">identify </w:t>
      </w:r>
      <w:proofErr w:type="gramStart"/>
      <w:r w:rsidR="007F679C">
        <w:t>particular areas</w:t>
      </w:r>
      <w:proofErr w:type="gramEnd"/>
      <w:r w:rsidR="007F679C">
        <w:t xml:space="preserve"> of practice you want to highlight to us as areas of effective practice in your CPSA.</w:t>
      </w:r>
      <w:r w:rsidR="00031DF3">
        <w:t xml:space="preserve"> We may share these examples of effective practice other assessment providers in the yearly report on the CPSA with your permission.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7273"/>
      </w:tblGrid>
      <w:tr w:rsidR="00066B6D" w:rsidRPr="00E56FE1" w14:paraId="64906FB2" w14:textId="54284604" w:rsidTr="003911E8">
        <w:tc>
          <w:tcPr>
            <w:tcW w:w="2376" w:type="dxa"/>
            <w:shd w:val="clear" w:color="auto" w:fill="BFBFBF" w:themeFill="background1" w:themeFillShade="BF"/>
          </w:tcPr>
          <w:p w14:paraId="7F61C35B" w14:textId="5E70E08F" w:rsidR="00066B6D" w:rsidRPr="00E56FE1" w:rsidRDefault="00066B6D" w:rsidP="006111BA">
            <w:pPr>
              <w:pStyle w:val="Heading3"/>
              <w:outlineLvl w:val="2"/>
            </w:pPr>
            <w:bookmarkStart w:id="164" w:name="_Toc57105989"/>
            <w:bookmarkStart w:id="165" w:name="_Toc57106366"/>
            <w:r>
              <w:t>Requirement</w:t>
            </w:r>
            <w:bookmarkEnd w:id="164"/>
            <w:bookmarkEnd w:id="165"/>
          </w:p>
        </w:tc>
        <w:tc>
          <w:tcPr>
            <w:tcW w:w="7479" w:type="dxa"/>
            <w:shd w:val="clear" w:color="auto" w:fill="BFBFBF" w:themeFill="background1" w:themeFillShade="BF"/>
          </w:tcPr>
          <w:p w14:paraId="2812DE5F" w14:textId="383BC56D" w:rsidR="00066B6D" w:rsidRPr="00E56FE1" w:rsidRDefault="003911E8" w:rsidP="006111BA">
            <w:pPr>
              <w:pStyle w:val="Heading3"/>
              <w:outlineLvl w:val="2"/>
            </w:pPr>
            <w:bookmarkStart w:id="166" w:name="_Toc57105990"/>
            <w:bookmarkStart w:id="167" w:name="_Toc57106367"/>
            <w:r>
              <w:t>Practice</w:t>
            </w:r>
            <w:bookmarkEnd w:id="166"/>
            <w:bookmarkEnd w:id="167"/>
          </w:p>
        </w:tc>
      </w:tr>
      <w:tr w:rsidR="00066B6D" w:rsidRPr="00E56FE1" w14:paraId="5A5F2DF6" w14:textId="12BF024F" w:rsidTr="003911E8">
        <w:trPr>
          <w:trHeight w:val="719"/>
        </w:trPr>
        <w:tc>
          <w:tcPr>
            <w:tcW w:w="2376" w:type="dxa"/>
          </w:tcPr>
          <w:p w14:paraId="6D5B15C6" w14:textId="77777777" w:rsidR="00066B6D" w:rsidRPr="00A92A19" w:rsidRDefault="00066B6D" w:rsidP="00066B6D">
            <w:pPr>
              <w:pStyle w:val="Heading3"/>
              <w:outlineLvl w:val="2"/>
            </w:pPr>
          </w:p>
        </w:tc>
        <w:tc>
          <w:tcPr>
            <w:tcW w:w="7479" w:type="dxa"/>
          </w:tcPr>
          <w:p w14:paraId="44C85A5B" w14:textId="77777777" w:rsidR="00066B6D" w:rsidRDefault="00066B6D" w:rsidP="006111BA">
            <w:pPr>
              <w:pStyle w:val="Heading3"/>
              <w:outlineLvl w:val="2"/>
            </w:pPr>
          </w:p>
        </w:tc>
      </w:tr>
      <w:tr w:rsidR="00066B6D" w:rsidRPr="00E56FE1" w14:paraId="4B9662CE" w14:textId="553F1DBD" w:rsidTr="003911E8">
        <w:trPr>
          <w:trHeight w:val="930"/>
        </w:trPr>
        <w:tc>
          <w:tcPr>
            <w:tcW w:w="2376" w:type="dxa"/>
          </w:tcPr>
          <w:p w14:paraId="2A8F03ED" w14:textId="77777777" w:rsidR="00066B6D" w:rsidRPr="00A92A19" w:rsidRDefault="00066B6D" w:rsidP="00066B6D">
            <w:pPr>
              <w:pStyle w:val="Heading3"/>
              <w:outlineLvl w:val="2"/>
            </w:pPr>
          </w:p>
        </w:tc>
        <w:tc>
          <w:tcPr>
            <w:tcW w:w="7479" w:type="dxa"/>
          </w:tcPr>
          <w:p w14:paraId="7164BCD7" w14:textId="77777777" w:rsidR="00066B6D" w:rsidRPr="005A3A36" w:rsidRDefault="00066B6D" w:rsidP="006111BA">
            <w:pPr>
              <w:pStyle w:val="Heading3"/>
              <w:outlineLvl w:val="2"/>
            </w:pPr>
          </w:p>
        </w:tc>
      </w:tr>
      <w:tr w:rsidR="00066B6D" w:rsidRPr="00E56FE1" w14:paraId="378EC471" w14:textId="77777777" w:rsidTr="003911E8">
        <w:trPr>
          <w:trHeight w:val="930"/>
        </w:trPr>
        <w:tc>
          <w:tcPr>
            <w:tcW w:w="2376" w:type="dxa"/>
          </w:tcPr>
          <w:p w14:paraId="6D154144" w14:textId="77777777" w:rsidR="00066B6D" w:rsidRPr="00A92A19" w:rsidRDefault="00066B6D" w:rsidP="00066B6D">
            <w:pPr>
              <w:pStyle w:val="Heading3"/>
              <w:outlineLvl w:val="2"/>
            </w:pPr>
          </w:p>
        </w:tc>
        <w:tc>
          <w:tcPr>
            <w:tcW w:w="7479" w:type="dxa"/>
          </w:tcPr>
          <w:p w14:paraId="6375C18A" w14:textId="77777777" w:rsidR="00066B6D" w:rsidRPr="005A3A36" w:rsidRDefault="00066B6D" w:rsidP="006111BA">
            <w:pPr>
              <w:pStyle w:val="Heading3"/>
              <w:outlineLvl w:val="2"/>
            </w:pPr>
          </w:p>
        </w:tc>
      </w:tr>
    </w:tbl>
    <w:p w14:paraId="1FF0752B" w14:textId="77777777" w:rsidR="00F02F95" w:rsidRDefault="00F02F95" w:rsidP="00DF3BA0">
      <w:pPr>
        <w:pStyle w:val="ListBullet"/>
        <w:numPr>
          <w:ilvl w:val="0"/>
          <w:numId w:val="0"/>
        </w:numPr>
        <w:spacing w:line="276" w:lineRule="auto"/>
        <w:rPr>
          <w:rFonts w:cs="Arial"/>
          <w:b/>
          <w:bCs/>
          <w:iCs/>
          <w:color w:val="00377B"/>
          <w:kern w:val="32"/>
          <w:sz w:val="32"/>
          <w:szCs w:val="28"/>
        </w:rPr>
      </w:pPr>
    </w:p>
    <w:p w14:paraId="66CBA7BE" w14:textId="77777777" w:rsidR="00F02F95" w:rsidRDefault="00F02F95" w:rsidP="00F02F95">
      <w:pPr>
        <w:spacing w:after="0" w:line="240" w:lineRule="auto"/>
        <w:rPr>
          <w:rFonts w:cs="Arial"/>
          <w:b/>
          <w:bCs/>
          <w:iCs/>
          <w:color w:val="00377B"/>
          <w:kern w:val="32"/>
          <w:sz w:val="32"/>
          <w:szCs w:val="28"/>
        </w:rPr>
      </w:pPr>
      <w:r>
        <w:rPr>
          <w:rFonts w:cs="Arial"/>
          <w:b/>
          <w:bCs/>
          <w:iCs/>
          <w:color w:val="00377B"/>
          <w:kern w:val="32"/>
          <w:sz w:val="32"/>
          <w:szCs w:val="28"/>
        </w:rPr>
        <w:br w:type="page"/>
      </w:r>
    </w:p>
    <w:p w14:paraId="2DEF1BE9" w14:textId="77777777" w:rsidR="00F02F95" w:rsidRDefault="00F02F95" w:rsidP="00203B8C">
      <w:pPr>
        <w:pStyle w:val="Heading2"/>
      </w:pPr>
      <w:bookmarkStart w:id="168" w:name="_Toc57106368"/>
      <w:r>
        <w:lastRenderedPageBreak/>
        <w:t>Document list</w:t>
      </w:r>
      <w:bookmarkEnd w:id="168"/>
    </w:p>
    <w:tbl>
      <w:tblPr>
        <w:tblStyle w:val="TableGrid"/>
        <w:tblW w:w="0" w:type="auto"/>
        <w:tblInd w:w="510" w:type="dxa"/>
        <w:tblLook w:val="04A0" w:firstRow="1" w:lastRow="0" w:firstColumn="1" w:lastColumn="0" w:noHBand="0" w:noVBand="1"/>
      </w:tblPr>
      <w:tblGrid>
        <w:gridCol w:w="1895"/>
        <w:gridCol w:w="2268"/>
        <w:gridCol w:w="4956"/>
      </w:tblGrid>
      <w:tr w:rsidR="00F02F95" w14:paraId="0CA6D618" w14:textId="77777777" w:rsidTr="00911C12">
        <w:tc>
          <w:tcPr>
            <w:tcW w:w="1895" w:type="dxa"/>
            <w:shd w:val="clear" w:color="auto" w:fill="BFBFBF" w:themeFill="background1" w:themeFillShade="BF"/>
          </w:tcPr>
          <w:p w14:paraId="490E8519" w14:textId="4909E8EF" w:rsidR="00F02F95" w:rsidRDefault="00F02F95" w:rsidP="00F04C60">
            <w:pPr>
              <w:pStyle w:val="Heading3"/>
              <w:outlineLvl w:val="2"/>
            </w:pPr>
            <w:bookmarkStart w:id="169" w:name="_Toc57105992"/>
            <w:bookmarkStart w:id="170" w:name="_Toc57106369"/>
            <w:r>
              <w:t>Evidence code</w:t>
            </w:r>
            <w:bookmarkEnd w:id="169"/>
            <w:bookmarkEnd w:id="170"/>
          </w:p>
        </w:tc>
        <w:tc>
          <w:tcPr>
            <w:tcW w:w="2268" w:type="dxa"/>
            <w:shd w:val="clear" w:color="auto" w:fill="BFBFBF" w:themeFill="background1" w:themeFillShade="BF"/>
          </w:tcPr>
          <w:p w14:paraId="4D14E68C" w14:textId="6F6BA9FE" w:rsidR="00F02F95" w:rsidRDefault="00F02F95" w:rsidP="00F04C60">
            <w:pPr>
              <w:pStyle w:val="Heading3"/>
              <w:outlineLvl w:val="2"/>
            </w:pPr>
            <w:bookmarkStart w:id="171" w:name="_Toc57105993"/>
            <w:bookmarkStart w:id="172" w:name="_Toc57106370"/>
            <w:r>
              <w:t>Requirements</w:t>
            </w:r>
            <w:bookmarkEnd w:id="171"/>
            <w:bookmarkEnd w:id="172"/>
          </w:p>
        </w:tc>
        <w:tc>
          <w:tcPr>
            <w:tcW w:w="4956" w:type="dxa"/>
            <w:shd w:val="clear" w:color="auto" w:fill="BFBFBF" w:themeFill="background1" w:themeFillShade="BF"/>
          </w:tcPr>
          <w:p w14:paraId="35DD7A3A" w14:textId="77777777" w:rsidR="00F02F95" w:rsidRDefault="00F02F95" w:rsidP="00F04C60">
            <w:pPr>
              <w:pStyle w:val="Heading3"/>
              <w:outlineLvl w:val="2"/>
            </w:pPr>
            <w:bookmarkStart w:id="173" w:name="_Toc57105994"/>
            <w:bookmarkStart w:id="174" w:name="_Toc57106371"/>
            <w:r>
              <w:t>Description of the evidence</w:t>
            </w:r>
            <w:bookmarkEnd w:id="173"/>
            <w:bookmarkEnd w:id="174"/>
          </w:p>
        </w:tc>
      </w:tr>
      <w:tr w:rsidR="00F02F95" w14:paraId="25E99916" w14:textId="77777777" w:rsidTr="00F04C60">
        <w:tc>
          <w:tcPr>
            <w:tcW w:w="1895" w:type="dxa"/>
          </w:tcPr>
          <w:p w14:paraId="77701415" w14:textId="77777777" w:rsidR="00F02F95" w:rsidRDefault="00F02F95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21BF60C4" w14:textId="77777777" w:rsidR="00F02F95" w:rsidRDefault="00F02F95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45F011D9" w14:textId="77777777" w:rsidR="00F02F95" w:rsidRDefault="00F02F95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4BBA9E87" w14:textId="77777777" w:rsidTr="00F04C60">
        <w:tc>
          <w:tcPr>
            <w:tcW w:w="1895" w:type="dxa"/>
          </w:tcPr>
          <w:p w14:paraId="161FCFF5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5D79A0DA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1E1CA38A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1C798355" w14:textId="77777777" w:rsidTr="00F04C60">
        <w:tc>
          <w:tcPr>
            <w:tcW w:w="1895" w:type="dxa"/>
          </w:tcPr>
          <w:p w14:paraId="14342049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2EC752E8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2FC46593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751C9187" w14:textId="77777777" w:rsidTr="00F04C60">
        <w:tc>
          <w:tcPr>
            <w:tcW w:w="1895" w:type="dxa"/>
          </w:tcPr>
          <w:p w14:paraId="5929FAA0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3A80B1CE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7631F1F7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207A3C76" w14:textId="77777777" w:rsidTr="00F04C60">
        <w:tc>
          <w:tcPr>
            <w:tcW w:w="1895" w:type="dxa"/>
          </w:tcPr>
          <w:p w14:paraId="5EF03FDD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41CEE517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39377B19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291D9E7A" w14:textId="77777777" w:rsidTr="00F04C60">
        <w:tc>
          <w:tcPr>
            <w:tcW w:w="1895" w:type="dxa"/>
          </w:tcPr>
          <w:p w14:paraId="747842FC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44AEBDAD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7EAF60B3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3FA42998" w14:textId="77777777" w:rsidTr="00F04C60">
        <w:tc>
          <w:tcPr>
            <w:tcW w:w="1895" w:type="dxa"/>
          </w:tcPr>
          <w:p w14:paraId="0C25B5CE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1DBC5410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5CF1B471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10357C6B" w14:textId="77777777" w:rsidTr="00F04C60">
        <w:tc>
          <w:tcPr>
            <w:tcW w:w="1895" w:type="dxa"/>
          </w:tcPr>
          <w:p w14:paraId="6E47AC9A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4EB57FD0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23F52FBF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4E3D0C67" w14:textId="77777777" w:rsidTr="00F04C60">
        <w:tc>
          <w:tcPr>
            <w:tcW w:w="1895" w:type="dxa"/>
          </w:tcPr>
          <w:p w14:paraId="052B5D03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6B9BED17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57E3839D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3C35B7B6" w14:textId="77777777" w:rsidTr="00F04C60">
        <w:tc>
          <w:tcPr>
            <w:tcW w:w="1895" w:type="dxa"/>
          </w:tcPr>
          <w:p w14:paraId="0BFC4FAE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69898BBE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5CC2E771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46FABE30" w14:textId="77777777" w:rsidTr="00F04C60">
        <w:tc>
          <w:tcPr>
            <w:tcW w:w="1895" w:type="dxa"/>
          </w:tcPr>
          <w:p w14:paraId="0417CFA9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20864350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59D12163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7308A276" w14:textId="77777777" w:rsidTr="00F04C60">
        <w:tc>
          <w:tcPr>
            <w:tcW w:w="1895" w:type="dxa"/>
          </w:tcPr>
          <w:p w14:paraId="4105727C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0905DA03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40896C32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7808418D" w14:textId="77777777" w:rsidTr="00F04C60">
        <w:tc>
          <w:tcPr>
            <w:tcW w:w="1895" w:type="dxa"/>
          </w:tcPr>
          <w:p w14:paraId="040A52A0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1B107714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61B50185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214EADD3" w14:textId="77777777" w:rsidTr="00F04C60">
        <w:tc>
          <w:tcPr>
            <w:tcW w:w="1895" w:type="dxa"/>
          </w:tcPr>
          <w:p w14:paraId="1D55DEF8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025782AD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723CCB43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0B531CAF" w14:textId="77777777" w:rsidTr="00F04C60">
        <w:tc>
          <w:tcPr>
            <w:tcW w:w="1895" w:type="dxa"/>
          </w:tcPr>
          <w:p w14:paraId="63AAADE6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25DE3197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582129F2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  <w:tr w:rsidR="00DF3BA0" w14:paraId="2248ADA2" w14:textId="77777777" w:rsidTr="00F04C60">
        <w:tc>
          <w:tcPr>
            <w:tcW w:w="1895" w:type="dxa"/>
          </w:tcPr>
          <w:p w14:paraId="0B384AF1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2268" w:type="dxa"/>
          </w:tcPr>
          <w:p w14:paraId="099FAB50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  <w:tc>
          <w:tcPr>
            <w:tcW w:w="4956" w:type="dxa"/>
          </w:tcPr>
          <w:p w14:paraId="4D7BD289" w14:textId="77777777" w:rsidR="00DF3BA0" w:rsidRDefault="00DF3BA0" w:rsidP="00DF3BA0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cs="Arial"/>
                <w:b/>
                <w:bCs/>
                <w:iCs/>
                <w:color w:val="00377B"/>
                <w:kern w:val="32"/>
                <w:sz w:val="32"/>
                <w:szCs w:val="28"/>
              </w:rPr>
            </w:pPr>
          </w:p>
        </w:tc>
      </w:tr>
    </w:tbl>
    <w:p w14:paraId="3010CBEA" w14:textId="77777777" w:rsidR="00DF3BA0" w:rsidRDefault="00DF3BA0" w:rsidP="00DF3BA0">
      <w:pPr>
        <w:pStyle w:val="GMCNumbertext"/>
      </w:pPr>
    </w:p>
    <w:sectPr w:rsidR="00DF3BA0" w:rsidSect="006443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endnotePr>
        <w:numFmt w:val="decimal"/>
      </w:endnotePr>
      <w:pgSz w:w="11907" w:h="16840" w:code="9"/>
      <w:pgMar w:top="709" w:right="1134" w:bottom="1418" w:left="1134" w:header="284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B59E" w14:textId="77777777" w:rsidR="00115B47" w:rsidRDefault="00115B47" w:rsidP="00280C24">
      <w:pPr>
        <w:pStyle w:val="GMCNumbertext"/>
      </w:pPr>
    </w:p>
  </w:endnote>
  <w:endnote w:type="continuationSeparator" w:id="0">
    <w:p w14:paraId="3A31C187" w14:textId="77777777" w:rsidR="00115B47" w:rsidRDefault="00115B47" w:rsidP="00280C24">
      <w:pPr>
        <w:pStyle w:val="GMCNumber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32CE" w14:textId="77777777" w:rsidR="009B7887" w:rsidRDefault="009B7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8CEDEA" w14:textId="77777777" w:rsidR="009B7887" w:rsidRDefault="009B78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4B4E" w14:textId="77777777" w:rsidR="009B7887" w:rsidRDefault="00B353AB" w:rsidP="00534845">
    <w:pPr>
      <w:pStyle w:val="Footer"/>
      <w:tabs>
        <w:tab w:val="clear" w:pos="4320"/>
        <w:tab w:val="clear" w:pos="8640"/>
        <w:tab w:val="right" w:pos="8847"/>
      </w:tabs>
      <w:ind w:right="284"/>
      <w:jc w:val="right"/>
    </w:pPr>
    <w:r w:rsidRPr="00840EC6">
      <w:rPr>
        <w:noProof/>
        <w:lang w:eastAsia="en-GB"/>
      </w:rPr>
      <w:drawing>
        <wp:anchor distT="0" distB="0" distL="114300" distR="114300" simplePos="0" relativeHeight="251663872" behindDoc="0" locked="0" layoutInCell="1" allowOverlap="1" wp14:anchorId="2B7E4A34" wp14:editId="26F175A6">
          <wp:simplePos x="0" y="0"/>
          <wp:positionH relativeFrom="page">
            <wp:posOffset>914400</wp:posOffset>
          </wp:positionH>
          <wp:positionV relativeFrom="page">
            <wp:posOffset>10001885</wp:posOffset>
          </wp:positionV>
          <wp:extent cx="903600" cy="122400"/>
          <wp:effectExtent l="0" t="0" r="0" b="0"/>
          <wp:wrapNone/>
          <wp:docPr id="4" name="Picture 3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 descr="ww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0" cy="1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D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3B2318" wp14:editId="2FBE15A1">
              <wp:simplePos x="0" y="0"/>
              <wp:positionH relativeFrom="page">
                <wp:posOffset>914400</wp:posOffset>
              </wp:positionH>
              <wp:positionV relativeFrom="page">
                <wp:posOffset>9843770</wp:posOffset>
              </wp:positionV>
              <wp:extent cx="5724000" cy="0"/>
              <wp:effectExtent l="0" t="0" r="10160" b="19050"/>
              <wp:wrapNone/>
              <wp:docPr id="2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E51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52FC3" id="Line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775.1pt" to="522.7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" strokecolor="#3e5185" strokeweight="1pt">
              <w10:wrap anchorx="page" anchory="page"/>
            </v:line>
          </w:pict>
        </mc:Fallback>
      </mc:AlternateContent>
    </w:r>
    <w:r w:rsidR="00534845">
      <w:fldChar w:fldCharType="begin"/>
    </w:r>
    <w:r w:rsidR="00534845">
      <w:instrText xml:space="preserve"> PAGE   \* MERGEFORMAT </w:instrText>
    </w:r>
    <w:r w:rsidR="00534845">
      <w:fldChar w:fldCharType="separate"/>
    </w:r>
    <w:r w:rsidR="00534845">
      <w:rPr>
        <w:noProof/>
      </w:rPr>
      <w:t>2</w:t>
    </w:r>
    <w:r w:rsidR="0053484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524E" w14:textId="77777777" w:rsidR="00382C43" w:rsidRDefault="00215800" w:rsidP="00B353AB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5920" behindDoc="1" locked="0" layoutInCell="1" allowOverlap="1" wp14:anchorId="5CED6D75" wp14:editId="1B8CFD72">
          <wp:simplePos x="0" y="0"/>
          <wp:positionH relativeFrom="page">
            <wp:posOffset>0</wp:posOffset>
          </wp:positionH>
          <wp:positionV relativeFrom="page">
            <wp:posOffset>10031095</wp:posOffset>
          </wp:positionV>
          <wp:extent cx="7588800" cy="745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strapline_blue_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8380" w14:textId="77777777" w:rsidR="00115B47" w:rsidRDefault="00115B47" w:rsidP="00FB4E59">
      <w:pPr>
        <w:pStyle w:val="GMCNumbertext"/>
      </w:pPr>
    </w:p>
  </w:footnote>
  <w:footnote w:type="continuationSeparator" w:id="0">
    <w:p w14:paraId="0B8E6997" w14:textId="77777777" w:rsidR="00115B47" w:rsidRDefault="00115B47" w:rsidP="00FB4E59">
      <w:pPr>
        <w:pStyle w:val="GMCNumbertext"/>
      </w:pPr>
    </w:p>
  </w:footnote>
  <w:footnote w:type="continuationNotice" w:id="1">
    <w:p w14:paraId="44B38CEB" w14:textId="77777777" w:rsidR="00115B47" w:rsidRDefault="00115B47">
      <w:pPr>
        <w:spacing w:after="0" w:line="240" w:lineRule="auto"/>
      </w:pPr>
    </w:p>
  </w:footnote>
  <w:footnote w:id="2">
    <w:p w14:paraId="629D3622" w14:textId="3F5F5238" w:rsidR="00060DD5" w:rsidRDefault="00060DD5">
      <w:pPr>
        <w:pStyle w:val="FootnoteText"/>
      </w:pPr>
      <w:r>
        <w:rPr>
          <w:rStyle w:val="FootnoteReference"/>
        </w:rPr>
        <w:footnoteRef/>
      </w:r>
      <w:r>
        <w:t xml:space="preserve"> Or sequence 2 in a sequential CPSA</w:t>
      </w:r>
    </w:p>
  </w:footnote>
  <w:footnote w:id="3">
    <w:p w14:paraId="5E70C00A" w14:textId="77777777" w:rsidR="00060DD5" w:rsidRDefault="00060DD5" w:rsidP="00060DD5">
      <w:pPr>
        <w:pStyle w:val="FootnoteText"/>
      </w:pPr>
      <w:r>
        <w:rPr>
          <w:rStyle w:val="FootnoteReference"/>
        </w:rPr>
        <w:footnoteRef/>
      </w:r>
      <w:r>
        <w:t xml:space="preserve"> List all that apply if more than 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5F5D" w14:textId="77777777" w:rsidR="009B7887" w:rsidRDefault="009B7887">
    <w:pPr>
      <w:pStyle w:val="Header"/>
      <w:spacing w:line="260" w:lineRule="exac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2A4A" w14:textId="77777777" w:rsidR="009B7887" w:rsidRDefault="008C59B1">
    <w:pPr>
      <w:pStyle w:val="Header"/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7968" behindDoc="1" locked="0" layoutInCell="1" allowOverlap="1" wp14:anchorId="2A508706" wp14:editId="6E58BA3B">
          <wp:simplePos x="0" y="0"/>
          <wp:positionH relativeFrom="page">
            <wp:posOffset>5588000</wp:posOffset>
          </wp:positionH>
          <wp:positionV relativeFrom="page">
            <wp:posOffset>431800</wp:posOffset>
          </wp:positionV>
          <wp:extent cx="1303200" cy="1083600"/>
          <wp:effectExtent l="0" t="0" r="0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C 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6A79"/>
    <w:multiLevelType w:val="multilevel"/>
    <w:tmpl w:val="4BDE1782"/>
    <w:lvl w:ilvl="0">
      <w:start w:val="1"/>
      <w:numFmt w:val="lowerLetter"/>
      <w:lvlRestart w:val="0"/>
      <w:pStyle w:val="GMCA-Ztext"/>
      <w:lvlText w:val="%1"/>
      <w:lvlJc w:val="left"/>
      <w:pPr>
        <w:tabs>
          <w:tab w:val="num" w:pos="850"/>
        </w:tabs>
        <w:ind w:left="850" w:hanging="340"/>
      </w:pPr>
      <w:rPr>
        <w:rFonts w:ascii="Tahoma" w:hAnsi="Tahoma" w:cs="Tahoma" w:hint="default"/>
        <w:b/>
        <w:i w:val="0"/>
        <w:color w:val="009DC2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30A5BE"/>
        <w:sz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797" w:hanging="357"/>
      </w:pPr>
      <w:rPr>
        <w:rFonts w:hint="default"/>
        <w:b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2160"/>
        </w:tabs>
        <w:ind w:left="2160" w:hanging="363"/>
      </w:pPr>
      <w:rPr>
        <w:rFonts w:hint="default"/>
        <w:b/>
        <w:i w:val="0"/>
        <w:sz w:val="24"/>
      </w:rPr>
    </w:lvl>
    <w:lvl w:ilvl="4">
      <w:start w:val="1"/>
      <w:numFmt w:val="lowerLetter"/>
      <w:lvlText w:val="%5"/>
      <w:lvlJc w:val="left"/>
      <w:pPr>
        <w:tabs>
          <w:tab w:val="num" w:pos="2517"/>
        </w:tabs>
        <w:ind w:left="2517" w:hanging="357"/>
      </w:pPr>
      <w:rPr>
        <w:rFonts w:hint="default"/>
        <w:b/>
        <w:i w:val="0"/>
        <w:color w:val="30A5BE"/>
        <w:sz w:val="24"/>
      </w:rPr>
    </w:lvl>
    <w:lvl w:ilvl="5">
      <w:start w:val="1"/>
      <w:numFmt w:val="lowerRoman"/>
      <w:lvlText w:val="%6"/>
      <w:lvlJc w:val="left"/>
      <w:pPr>
        <w:tabs>
          <w:tab w:val="num" w:pos="3237"/>
        </w:tabs>
        <w:ind w:left="2880" w:hanging="363"/>
      </w:pPr>
      <w:rPr>
        <w:rFonts w:hint="default"/>
        <w:b/>
        <w:i w:val="0"/>
        <w:sz w:val="24"/>
      </w:rPr>
    </w:lvl>
    <w:lvl w:ilvl="6">
      <w:start w:val="1"/>
      <w:numFmt w:val="decimal"/>
      <w:lvlText w:val="%7"/>
      <w:lvlJc w:val="left"/>
      <w:pPr>
        <w:tabs>
          <w:tab w:val="num" w:pos="3237"/>
        </w:tabs>
        <w:ind w:left="3237" w:hanging="357"/>
      </w:pPr>
      <w:rPr>
        <w:rFonts w:hint="default"/>
        <w:b/>
        <w:i w:val="0"/>
        <w:sz w:val="24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363"/>
      </w:pPr>
      <w:rPr>
        <w:rFonts w:hint="default"/>
        <w:b/>
        <w:i w:val="0"/>
        <w:color w:val="30A5BE"/>
        <w:sz w:val="24"/>
      </w:rPr>
    </w:lvl>
    <w:lvl w:ilvl="8">
      <w:start w:val="1"/>
      <w:numFmt w:val="lowerRoman"/>
      <w:lvlText w:val="%9"/>
      <w:lvlJc w:val="left"/>
      <w:pPr>
        <w:tabs>
          <w:tab w:val="num" w:pos="4320"/>
        </w:tabs>
        <w:ind w:left="3957" w:hanging="357"/>
      </w:pPr>
      <w:rPr>
        <w:rFonts w:hint="default"/>
        <w:b/>
        <w:i w:val="0"/>
        <w:sz w:val="24"/>
      </w:rPr>
    </w:lvl>
  </w:abstractNum>
  <w:abstractNum w:abstractNumId="1" w15:restartNumberingAfterBreak="0">
    <w:nsid w:val="28463012"/>
    <w:multiLevelType w:val="hybridMultilevel"/>
    <w:tmpl w:val="B16CF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F582C"/>
    <w:multiLevelType w:val="multilevel"/>
    <w:tmpl w:val="8BF8196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ahoma" w:hAnsi="Tahom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  <w:rPr>
        <w:rFonts w:ascii="Tahoma" w:hAnsi="Tahoma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792"/>
      </w:pPr>
      <w:rPr>
        <w:rFonts w:ascii="Tahoma" w:hAnsi="Tahoma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936"/>
      </w:pPr>
      <w:rPr>
        <w:rFonts w:ascii="Tahoma" w:hAnsi="Tahoma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1080"/>
      </w:pPr>
      <w:rPr>
        <w:rFonts w:ascii="Tahoma" w:hAnsi="Tahoma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1224"/>
      </w:pPr>
      <w:rPr>
        <w:rFonts w:ascii="Tahoma" w:hAnsi="Tahoma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1440"/>
      </w:pPr>
      <w:rPr>
        <w:rFonts w:ascii="Tahoma" w:hAnsi="Tahoma" w:hint="default"/>
        <w:b/>
        <w:i w:val="0"/>
        <w:sz w:val="24"/>
      </w:rPr>
    </w:lvl>
  </w:abstractNum>
  <w:abstractNum w:abstractNumId="3" w15:restartNumberingAfterBreak="0">
    <w:nsid w:val="4F0F32F9"/>
    <w:multiLevelType w:val="multilevel"/>
    <w:tmpl w:val="44166C74"/>
    <w:lvl w:ilvl="0">
      <w:start w:val="1"/>
      <w:numFmt w:val="bullet"/>
      <w:pStyle w:val="ListBullet"/>
      <w:lvlText w:val=""/>
      <w:lvlJc w:val="left"/>
      <w:pPr>
        <w:ind w:left="851" w:hanging="341"/>
      </w:pPr>
      <w:rPr>
        <w:rFonts w:ascii="Wingdings" w:hAnsi="Wingdings" w:hint="default"/>
        <w:b/>
        <w:i w:val="0"/>
        <w:color w:val="30A5BE"/>
        <w:sz w:val="18"/>
      </w:rPr>
    </w:lvl>
    <w:lvl w:ilvl="1">
      <w:start w:val="1"/>
      <w:numFmt w:val="bullet"/>
      <w:pStyle w:val="ListBullet2"/>
      <w:lvlText w:val=""/>
      <w:lvlJc w:val="left"/>
      <w:pPr>
        <w:ind w:left="1304" w:hanging="453"/>
      </w:pPr>
      <w:rPr>
        <w:rFonts w:ascii="Wingdings" w:hAnsi="Wingdings" w:hint="default"/>
        <w:b/>
        <w:i w:val="0"/>
        <w:color w:val="00377B"/>
        <w:sz w:val="18"/>
      </w:rPr>
    </w:lvl>
    <w:lvl w:ilvl="2">
      <w:start w:val="1"/>
      <w:numFmt w:val="bullet"/>
      <w:pStyle w:val="ListBullet3"/>
      <w:lvlText w:val=""/>
      <w:lvlJc w:val="left"/>
      <w:pPr>
        <w:ind w:left="1985" w:hanging="681"/>
      </w:pPr>
      <w:rPr>
        <w:rFonts w:ascii="Wingdings" w:hAnsi="Wingdings" w:hint="default"/>
        <w:b/>
        <w:i w:val="0"/>
        <w:color w:val="00377B"/>
        <w:sz w:val="18"/>
      </w:rPr>
    </w:lvl>
    <w:lvl w:ilvl="3">
      <w:start w:val="1"/>
      <w:numFmt w:val="bullet"/>
      <w:pStyle w:val="ListBullet4"/>
      <w:lvlText w:val=""/>
      <w:lvlJc w:val="left"/>
      <w:pPr>
        <w:ind w:left="2552" w:hanging="567"/>
      </w:pPr>
      <w:rPr>
        <w:rFonts w:ascii="Wingdings" w:hAnsi="Wingdings" w:hint="default"/>
        <w:b/>
        <w:i w:val="0"/>
        <w:color w:val="00377B"/>
        <w:sz w:val="18"/>
      </w:rPr>
    </w:lvl>
    <w:lvl w:ilvl="4">
      <w:start w:val="1"/>
      <w:numFmt w:val="bullet"/>
      <w:pStyle w:val="ListBullet5"/>
      <w:lvlText w:val=""/>
      <w:lvlJc w:val="left"/>
      <w:pPr>
        <w:ind w:left="3119" w:hanging="567"/>
      </w:pPr>
      <w:rPr>
        <w:rFonts w:ascii="Wingdings" w:hAnsi="Wingdings" w:hint="default"/>
        <w:b/>
        <w:i w:val="0"/>
        <w:color w:val="00377B"/>
        <w:sz w:val="18"/>
      </w:rPr>
    </w:lvl>
    <w:lvl w:ilvl="5">
      <w:start w:val="1"/>
      <w:numFmt w:val="none"/>
      <w:lvlText w:val="%1.%2.%3.%4.%5.%6."/>
      <w:lvlJc w:val="left"/>
      <w:pPr>
        <w:tabs>
          <w:tab w:val="num" w:pos="5895"/>
        </w:tabs>
        <w:ind w:left="5895" w:hanging="510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6972"/>
        </w:tabs>
        <w:ind w:left="6972" w:hanging="51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8049"/>
        </w:tabs>
        <w:ind w:left="8049" w:hanging="510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9126"/>
        </w:tabs>
        <w:ind w:left="9126" w:hanging="510"/>
      </w:pPr>
      <w:rPr>
        <w:rFonts w:hint="default"/>
      </w:rPr>
    </w:lvl>
  </w:abstractNum>
  <w:abstractNum w:abstractNumId="4" w15:restartNumberingAfterBreak="0">
    <w:nsid w:val="55295B5D"/>
    <w:multiLevelType w:val="multilevel"/>
    <w:tmpl w:val="3F10A84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850"/>
        </w:tabs>
        <w:ind w:left="850" w:hanging="340"/>
      </w:pPr>
      <w:rPr>
        <w:rFonts w:ascii="Tahoma" w:hAnsi="Tahoma" w:hint="default"/>
        <w:b/>
        <w:i w:val="0"/>
        <w:color w:val="009DC2"/>
        <w:sz w:val="24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04"/>
        </w:tabs>
        <w:ind w:left="1304" w:hanging="45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81"/>
        </w:tabs>
        <w:ind w:left="136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081"/>
        </w:tabs>
        <w:ind w:left="1361" w:firstLine="0"/>
      </w:pPr>
      <w:rPr>
        <w:rFonts w:hint="default"/>
      </w:rPr>
    </w:lvl>
  </w:abstractNum>
  <w:abstractNum w:abstractNumId="5" w15:restartNumberingAfterBreak="0">
    <w:nsid w:val="5F5E69E3"/>
    <w:multiLevelType w:val="hybridMultilevel"/>
    <w:tmpl w:val="FCF4D094"/>
    <w:lvl w:ilvl="0" w:tplc="FFFFFFFF">
      <w:start w:val="1"/>
      <w:numFmt w:val="bullet"/>
      <w:lvlText w:val="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118D8"/>
    <w:multiLevelType w:val="multilevel"/>
    <w:tmpl w:val="F4E8ED5A"/>
    <w:lvl w:ilvl="0">
      <w:start w:val="1"/>
      <w:numFmt w:val="lowerRoman"/>
      <w:lvlRestart w:val="0"/>
      <w:pStyle w:val="GMCRomantext"/>
      <w:lvlText w:val="%1"/>
      <w:lvlJc w:val="left"/>
      <w:pPr>
        <w:tabs>
          <w:tab w:val="num" w:pos="1304"/>
        </w:tabs>
        <w:ind w:left="1304" w:hanging="454"/>
      </w:pPr>
      <w:rPr>
        <w:rFonts w:ascii="Tahoma" w:hAnsi="Tahoma" w:cs="Tahoma"/>
        <w:b/>
        <w:color w:val="000000"/>
        <w:sz w:val="24"/>
        <w:u w:val="none"/>
      </w:rPr>
    </w:lvl>
    <w:lvl w:ilvl="1">
      <w:start w:val="1"/>
      <w:numFmt w:val="lowerRoman"/>
      <w:lvlText w:val="%1.%2"/>
      <w:lvlJc w:val="left"/>
      <w:pPr>
        <w:tabs>
          <w:tab w:val="num" w:pos="1077"/>
        </w:tabs>
        <w:ind w:left="1077" w:hanging="431"/>
      </w:pPr>
      <w:rPr>
        <w:rFonts w:ascii="Tahoma" w:hAnsi="Tahoma" w:cs="Tahoma"/>
        <w:b/>
        <w:sz w:val="24"/>
      </w:rPr>
    </w:lvl>
    <w:lvl w:ilvl="2">
      <w:start w:val="1"/>
      <w:numFmt w:val="lowerRoman"/>
      <w:lvlText w:val="%1.%2.%3"/>
      <w:lvlJc w:val="left"/>
      <w:pPr>
        <w:tabs>
          <w:tab w:val="num" w:pos="1723"/>
        </w:tabs>
        <w:ind w:left="1508" w:hanging="505"/>
      </w:pPr>
      <w:rPr>
        <w:rFonts w:ascii="Tahoma" w:hAnsi="Tahoma" w:cs="Tahoma"/>
        <w:b/>
        <w:sz w:val="24"/>
      </w:rPr>
    </w:lvl>
    <w:lvl w:ilvl="3">
      <w:start w:val="1"/>
      <w:numFmt w:val="lowerRoman"/>
      <w:lvlText w:val="%1.%2.%3.%4"/>
      <w:lvlJc w:val="left"/>
      <w:pPr>
        <w:tabs>
          <w:tab w:val="num" w:pos="2806"/>
        </w:tabs>
        <w:ind w:left="2013" w:hanging="647"/>
      </w:pPr>
      <w:rPr>
        <w:rFonts w:ascii="Tahoma" w:hAnsi="Tahoma" w:cs="Tahoma"/>
        <w:b/>
        <w:sz w:val="24"/>
      </w:rPr>
    </w:lvl>
    <w:lvl w:ilvl="4">
      <w:start w:val="1"/>
      <w:numFmt w:val="lowerRoman"/>
      <w:lvlText w:val="%1.%2.%3.%4.%5"/>
      <w:lvlJc w:val="left"/>
      <w:pPr>
        <w:tabs>
          <w:tab w:val="num" w:pos="3526"/>
        </w:tabs>
        <w:ind w:left="2517" w:hanging="794"/>
      </w:pPr>
      <w:rPr>
        <w:rFonts w:ascii="Tahoma" w:hAnsi="Tahoma" w:cs="Tahoma"/>
        <w:b/>
        <w:sz w:val="24"/>
      </w:rPr>
    </w:lvl>
    <w:lvl w:ilvl="5">
      <w:start w:val="1"/>
      <w:numFmt w:val="lowerRoman"/>
      <w:lvlText w:val="%1.%2.%3.%4.%5.%6"/>
      <w:lvlJc w:val="left"/>
      <w:pPr>
        <w:tabs>
          <w:tab w:val="num" w:pos="4241"/>
        </w:tabs>
        <w:ind w:left="3022" w:hanging="936"/>
      </w:pPr>
      <w:rPr>
        <w:rFonts w:ascii="Tahoma" w:hAnsi="Tahoma" w:cs="Tahoma"/>
        <w:b/>
        <w:sz w:val="24"/>
      </w:rPr>
    </w:lvl>
    <w:lvl w:ilvl="6">
      <w:start w:val="1"/>
      <w:numFmt w:val="lowerRoman"/>
      <w:lvlText w:val="%1.%2.%3.%4.%5.%6.%7"/>
      <w:lvlJc w:val="left"/>
      <w:pPr>
        <w:tabs>
          <w:tab w:val="num" w:pos="4961"/>
        </w:tabs>
        <w:ind w:left="3526" w:hanging="1083"/>
      </w:pPr>
      <w:rPr>
        <w:rFonts w:ascii="Tahoma" w:hAnsi="Tahoma" w:cs="Tahoma"/>
        <w:b/>
        <w:sz w:val="24"/>
      </w:rPr>
    </w:lvl>
    <w:lvl w:ilvl="7">
      <w:start w:val="1"/>
      <w:numFmt w:val="lowerRoman"/>
      <w:lvlText w:val="%1.%2.%3.%4.%5.%6.%7.%8"/>
      <w:lvlJc w:val="left"/>
      <w:pPr>
        <w:tabs>
          <w:tab w:val="num" w:pos="5681"/>
        </w:tabs>
        <w:ind w:left="4025" w:hanging="1219"/>
      </w:pPr>
      <w:rPr>
        <w:rFonts w:ascii="Tahoma" w:hAnsi="Tahoma" w:cs="Tahoma"/>
        <w:b/>
        <w:sz w:val="24"/>
      </w:rPr>
    </w:lvl>
    <w:lvl w:ilvl="8">
      <w:start w:val="1"/>
      <w:numFmt w:val="lowerRoman"/>
      <w:lvlText w:val="%1.%2.%3.%4.%5.%6.%7.%8.%9"/>
      <w:lvlJc w:val="left"/>
      <w:pPr>
        <w:tabs>
          <w:tab w:val="num" w:pos="6401"/>
        </w:tabs>
        <w:ind w:left="4603" w:hanging="1440"/>
      </w:pPr>
      <w:rPr>
        <w:rFonts w:ascii="Tahoma" w:hAnsi="Tahoma" w:cs="Tahoma"/>
        <w:b/>
        <w:sz w:val="24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4"/>
  </w:num>
  <w:num w:numId="19">
    <w:abstractNumId w:val="4"/>
  </w:num>
  <w:num w:numId="20">
    <w:abstractNumId w:val="0"/>
  </w:num>
  <w:num w:numId="21">
    <w:abstractNumId w:val="2"/>
  </w:num>
  <w:num w:numId="22">
    <w:abstractNumId w:val="6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4"/>
  </w:num>
  <w:num w:numId="29">
    <w:abstractNumId w:val="4"/>
  </w:num>
  <w:num w:numId="30">
    <w:abstractNumId w:val="0"/>
  </w:num>
  <w:num w:numId="31">
    <w:abstractNumId w:val="2"/>
  </w:num>
  <w:num w:numId="32">
    <w:abstractNumId w:val="6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4"/>
  </w:num>
  <w:num w:numId="39">
    <w:abstractNumId w:val="4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>
      <o:colormru v:ext="edit" colors="#3e5185,#60adb8"/>
    </o:shapedefaults>
  </w:hdrShapeDefaults>
  <w:footnotePr>
    <w:numFmt w:val="chicago"/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95"/>
    <w:rsid w:val="000101C6"/>
    <w:rsid w:val="00017928"/>
    <w:rsid w:val="00021FBF"/>
    <w:rsid w:val="00031DF3"/>
    <w:rsid w:val="00040080"/>
    <w:rsid w:val="00051495"/>
    <w:rsid w:val="00060DD5"/>
    <w:rsid w:val="00066B6D"/>
    <w:rsid w:val="0007456E"/>
    <w:rsid w:val="000A4129"/>
    <w:rsid w:val="00115B47"/>
    <w:rsid w:val="00120B4F"/>
    <w:rsid w:val="001731D4"/>
    <w:rsid w:val="00182336"/>
    <w:rsid w:val="0018732A"/>
    <w:rsid w:val="00194534"/>
    <w:rsid w:val="001C79A0"/>
    <w:rsid w:val="001D2DFD"/>
    <w:rsid w:val="00203B8C"/>
    <w:rsid w:val="00215800"/>
    <w:rsid w:val="00233341"/>
    <w:rsid w:val="0023757D"/>
    <w:rsid w:val="00244635"/>
    <w:rsid w:val="00266BBB"/>
    <w:rsid w:val="00270153"/>
    <w:rsid w:val="00280C24"/>
    <w:rsid w:val="002A19A0"/>
    <w:rsid w:val="002B73B7"/>
    <w:rsid w:val="002D211C"/>
    <w:rsid w:val="002D66C0"/>
    <w:rsid w:val="002E7130"/>
    <w:rsid w:val="003169FD"/>
    <w:rsid w:val="00337176"/>
    <w:rsid w:val="00363086"/>
    <w:rsid w:val="00382C43"/>
    <w:rsid w:val="003911E8"/>
    <w:rsid w:val="003928E2"/>
    <w:rsid w:val="003B45BA"/>
    <w:rsid w:val="003E4806"/>
    <w:rsid w:val="004005FD"/>
    <w:rsid w:val="00411115"/>
    <w:rsid w:val="00423375"/>
    <w:rsid w:val="00426D23"/>
    <w:rsid w:val="00445319"/>
    <w:rsid w:val="00472098"/>
    <w:rsid w:val="00474D89"/>
    <w:rsid w:val="00487575"/>
    <w:rsid w:val="00515474"/>
    <w:rsid w:val="00525CD0"/>
    <w:rsid w:val="00533A18"/>
    <w:rsid w:val="00534845"/>
    <w:rsid w:val="00535721"/>
    <w:rsid w:val="005422BD"/>
    <w:rsid w:val="00550CC7"/>
    <w:rsid w:val="0055701D"/>
    <w:rsid w:val="00562F33"/>
    <w:rsid w:val="005F0FE0"/>
    <w:rsid w:val="005F6C4F"/>
    <w:rsid w:val="00623A0B"/>
    <w:rsid w:val="006443CA"/>
    <w:rsid w:val="006618B5"/>
    <w:rsid w:val="006626C3"/>
    <w:rsid w:val="00667C83"/>
    <w:rsid w:val="006D11D2"/>
    <w:rsid w:val="006D5463"/>
    <w:rsid w:val="006F7B94"/>
    <w:rsid w:val="00701741"/>
    <w:rsid w:val="0072158A"/>
    <w:rsid w:val="007540D7"/>
    <w:rsid w:val="0075520B"/>
    <w:rsid w:val="007C4064"/>
    <w:rsid w:val="007F3BB5"/>
    <w:rsid w:val="007F679C"/>
    <w:rsid w:val="00815563"/>
    <w:rsid w:val="00820C3D"/>
    <w:rsid w:val="0084008B"/>
    <w:rsid w:val="008878DB"/>
    <w:rsid w:val="00897BA9"/>
    <w:rsid w:val="008B0C91"/>
    <w:rsid w:val="008C59B1"/>
    <w:rsid w:val="008C6026"/>
    <w:rsid w:val="008C65C9"/>
    <w:rsid w:val="00911C12"/>
    <w:rsid w:val="00920B84"/>
    <w:rsid w:val="00920E17"/>
    <w:rsid w:val="009469C8"/>
    <w:rsid w:val="009B6F1F"/>
    <w:rsid w:val="009B7887"/>
    <w:rsid w:val="009C3345"/>
    <w:rsid w:val="009C7228"/>
    <w:rsid w:val="009E01F7"/>
    <w:rsid w:val="00A03567"/>
    <w:rsid w:val="00A04CBC"/>
    <w:rsid w:val="00A214E1"/>
    <w:rsid w:val="00A44AA6"/>
    <w:rsid w:val="00A64DED"/>
    <w:rsid w:val="00A76BF4"/>
    <w:rsid w:val="00A92A19"/>
    <w:rsid w:val="00B228BB"/>
    <w:rsid w:val="00B3431C"/>
    <w:rsid w:val="00B353AB"/>
    <w:rsid w:val="00B41A93"/>
    <w:rsid w:val="00B53873"/>
    <w:rsid w:val="00B9168E"/>
    <w:rsid w:val="00BA24F6"/>
    <w:rsid w:val="00BB2DC2"/>
    <w:rsid w:val="00BF2D58"/>
    <w:rsid w:val="00C114D4"/>
    <w:rsid w:val="00C64989"/>
    <w:rsid w:val="00C64A81"/>
    <w:rsid w:val="00C962AD"/>
    <w:rsid w:val="00CE654B"/>
    <w:rsid w:val="00D05987"/>
    <w:rsid w:val="00D25B6E"/>
    <w:rsid w:val="00D4519B"/>
    <w:rsid w:val="00D47B4F"/>
    <w:rsid w:val="00D83D64"/>
    <w:rsid w:val="00D950F4"/>
    <w:rsid w:val="00DB12A7"/>
    <w:rsid w:val="00DB5FFA"/>
    <w:rsid w:val="00DD6792"/>
    <w:rsid w:val="00DF3BA0"/>
    <w:rsid w:val="00E23245"/>
    <w:rsid w:val="00E371BE"/>
    <w:rsid w:val="00E44DCB"/>
    <w:rsid w:val="00E67456"/>
    <w:rsid w:val="00E71EBB"/>
    <w:rsid w:val="00EA717D"/>
    <w:rsid w:val="00EA7E05"/>
    <w:rsid w:val="00EB0BB3"/>
    <w:rsid w:val="00EC75B3"/>
    <w:rsid w:val="00EE1920"/>
    <w:rsid w:val="00EE677A"/>
    <w:rsid w:val="00F0251C"/>
    <w:rsid w:val="00F02F95"/>
    <w:rsid w:val="00F90255"/>
    <w:rsid w:val="00FB0D29"/>
    <w:rsid w:val="00FB4E59"/>
    <w:rsid w:val="00FC7A71"/>
    <w:rsid w:val="00FD1EC7"/>
    <w:rsid w:val="00FE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3e5185,#60adb8"/>
    </o:shapedefaults>
    <o:shapelayout v:ext="edit">
      <o:idmap v:ext="edit" data="1"/>
    </o:shapelayout>
  </w:shapeDefaults>
  <w:decimalSymbol w:val="."/>
  <w:listSeparator w:val=","/>
  <w14:docId w14:val="6988449B"/>
  <w15:docId w15:val="{88B07179-5C6B-4E1F-BCAD-00ED8585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8E2"/>
    <w:pPr>
      <w:spacing w:after="280" w:line="320" w:lineRule="exact"/>
    </w:pPr>
    <w:rPr>
      <w:rFonts w:ascii="Tahoma" w:hAnsi="Tahoma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928E2"/>
    <w:pPr>
      <w:keepNext/>
      <w:spacing w:after="200" w:line="500" w:lineRule="exact"/>
      <w:outlineLvl w:val="0"/>
    </w:pPr>
    <w:rPr>
      <w:rFonts w:cs="Arial"/>
      <w:b/>
      <w:bCs/>
      <w:color w:val="30A5BE"/>
      <w:kern w:val="32"/>
      <w:sz w:val="40"/>
      <w:szCs w:val="32"/>
    </w:rPr>
  </w:style>
  <w:style w:type="paragraph" w:styleId="Heading2">
    <w:name w:val="heading 2"/>
    <w:basedOn w:val="Heading1"/>
    <w:next w:val="Normal"/>
    <w:qFormat/>
    <w:rsid w:val="003928E2"/>
    <w:pPr>
      <w:spacing w:before="500" w:after="100" w:line="400" w:lineRule="exact"/>
      <w:outlineLvl w:val="1"/>
    </w:pPr>
    <w:rPr>
      <w:iCs/>
      <w:color w:val="00377B"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3928E2"/>
    <w:pPr>
      <w:keepNext/>
      <w:spacing w:before="500" w:after="100"/>
      <w:outlineLvl w:val="2"/>
    </w:pPr>
    <w:rPr>
      <w:rFonts w:cs="Arial"/>
      <w:b/>
      <w:bCs/>
      <w:iCs/>
      <w:color w:val="auto"/>
      <w:szCs w:val="26"/>
    </w:rPr>
  </w:style>
  <w:style w:type="paragraph" w:styleId="Heading4">
    <w:name w:val="heading 4"/>
    <w:basedOn w:val="Normal"/>
    <w:next w:val="Normal"/>
    <w:qFormat/>
    <w:rsid w:val="003928E2"/>
    <w:pPr>
      <w:keepNext/>
      <w:spacing w:before="500" w:after="10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3928E2"/>
    <w:pPr>
      <w:spacing w:before="500" w:after="100"/>
      <w:outlineLvl w:val="4"/>
    </w:pPr>
    <w:rPr>
      <w:bCs/>
      <w:iCs/>
      <w:color w:val="30A5BE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928E2"/>
    <w:pPr>
      <w:keepNext/>
      <w:keepLines/>
      <w:spacing w:before="500" w:after="1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28E2"/>
    <w:pPr>
      <w:keepNext/>
      <w:keepLines/>
      <w:spacing w:before="3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928E2"/>
    <w:pPr>
      <w:keepNext/>
      <w:keepLines/>
      <w:spacing w:before="3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928E2"/>
    <w:pPr>
      <w:keepNext/>
      <w:keepLines/>
      <w:spacing w:before="3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8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8E2"/>
    <w:pPr>
      <w:tabs>
        <w:tab w:val="center" w:pos="4320"/>
        <w:tab w:val="right" w:pos="8640"/>
      </w:tabs>
      <w:spacing w:after="160"/>
    </w:pPr>
    <w:rPr>
      <w:sz w:val="18"/>
    </w:rPr>
  </w:style>
  <w:style w:type="paragraph" w:customStyle="1" w:styleId="GMCNormalBold">
    <w:name w:val="GMC Normal Bold"/>
    <w:basedOn w:val="Normal"/>
    <w:rsid w:val="003928E2"/>
    <w:rPr>
      <w:b/>
    </w:rPr>
  </w:style>
  <w:style w:type="paragraph" w:styleId="Caption">
    <w:name w:val="caption"/>
    <w:basedOn w:val="Normal"/>
    <w:next w:val="Normal"/>
    <w:qFormat/>
    <w:rsid w:val="003928E2"/>
    <w:rPr>
      <w:b/>
      <w:bCs/>
      <w:i/>
      <w:szCs w:val="20"/>
    </w:rPr>
  </w:style>
  <w:style w:type="paragraph" w:styleId="ListNumber">
    <w:name w:val="List Number"/>
    <w:basedOn w:val="Normal"/>
    <w:rsid w:val="003928E2"/>
  </w:style>
  <w:style w:type="paragraph" w:styleId="ListBullet">
    <w:name w:val="List Bullet"/>
    <w:basedOn w:val="Normal"/>
    <w:rsid w:val="003928E2"/>
    <w:pPr>
      <w:numPr>
        <w:numId w:val="37"/>
      </w:numPr>
    </w:pPr>
  </w:style>
  <w:style w:type="paragraph" w:customStyle="1" w:styleId="GMCNormalItalic">
    <w:name w:val="GMC Normal Italic"/>
    <w:basedOn w:val="Normal"/>
    <w:rsid w:val="003928E2"/>
    <w:rPr>
      <w:bCs/>
      <w:i/>
    </w:rPr>
  </w:style>
  <w:style w:type="character" w:styleId="PageNumber">
    <w:name w:val="page number"/>
    <w:basedOn w:val="DefaultParagraphFont"/>
    <w:rsid w:val="003928E2"/>
    <w:rPr>
      <w:sz w:val="18"/>
    </w:rPr>
  </w:style>
  <w:style w:type="paragraph" w:styleId="ListNumber2">
    <w:name w:val="List Number 2"/>
    <w:basedOn w:val="Normal"/>
    <w:rsid w:val="003928E2"/>
    <w:pPr>
      <w:numPr>
        <w:ilvl w:val="1"/>
        <w:numId w:val="39"/>
      </w:numPr>
      <w:tabs>
        <w:tab w:val="left" w:pos="1361"/>
      </w:tabs>
    </w:pPr>
  </w:style>
  <w:style w:type="paragraph" w:styleId="ListNumber3">
    <w:name w:val="List Number 3"/>
    <w:basedOn w:val="Normal"/>
    <w:rsid w:val="003928E2"/>
    <w:pPr>
      <w:numPr>
        <w:ilvl w:val="2"/>
        <w:numId w:val="39"/>
      </w:numPr>
    </w:pPr>
  </w:style>
  <w:style w:type="paragraph" w:customStyle="1" w:styleId="GMCNormalRight">
    <w:name w:val="GMC Normal Right"/>
    <w:basedOn w:val="Normal"/>
    <w:rsid w:val="003928E2"/>
    <w:pPr>
      <w:jc w:val="right"/>
    </w:pPr>
  </w:style>
  <w:style w:type="paragraph" w:customStyle="1" w:styleId="GMCNumberheadingstyle">
    <w:name w:val="GMC Number heading style"/>
    <w:basedOn w:val="Normal"/>
    <w:next w:val="Normal"/>
    <w:rsid w:val="003928E2"/>
    <w:pPr>
      <w:jc w:val="right"/>
    </w:pPr>
    <w:rPr>
      <w:b/>
      <w:bCs/>
      <w:sz w:val="44"/>
    </w:rPr>
  </w:style>
  <w:style w:type="paragraph" w:customStyle="1" w:styleId="GMCNumbertext">
    <w:name w:val="GMC Number text"/>
    <w:basedOn w:val="Normal"/>
    <w:link w:val="GMCNumbertextChar"/>
    <w:rsid w:val="003928E2"/>
  </w:style>
  <w:style w:type="paragraph" w:customStyle="1" w:styleId="GMCA-Ztext">
    <w:name w:val="GMC A-Z text"/>
    <w:basedOn w:val="Normal"/>
    <w:link w:val="GMCA-ZtextChar"/>
    <w:rsid w:val="003928E2"/>
    <w:pPr>
      <w:numPr>
        <w:numId w:val="30"/>
      </w:numPr>
    </w:pPr>
  </w:style>
  <w:style w:type="paragraph" w:customStyle="1" w:styleId="GMCRomantext">
    <w:name w:val="GMC Roman text"/>
    <w:basedOn w:val="Normal"/>
    <w:rsid w:val="003928E2"/>
    <w:pPr>
      <w:numPr>
        <w:numId w:val="32"/>
      </w:numPr>
    </w:pPr>
  </w:style>
  <w:style w:type="paragraph" w:customStyle="1" w:styleId="GMCNormalindented">
    <w:name w:val="GMC Normal indented"/>
    <w:basedOn w:val="GMCNumbertext"/>
    <w:rsid w:val="003928E2"/>
    <w:pPr>
      <w:ind w:left="709"/>
    </w:pPr>
  </w:style>
  <w:style w:type="paragraph" w:styleId="Title">
    <w:name w:val="Title"/>
    <w:basedOn w:val="Normal"/>
    <w:next w:val="Normal"/>
    <w:qFormat/>
    <w:rsid w:val="003928E2"/>
    <w:pPr>
      <w:tabs>
        <w:tab w:val="left" w:pos="1418"/>
      </w:tabs>
      <w:spacing w:line="320" w:lineRule="atLeast"/>
      <w:outlineLvl w:val="0"/>
    </w:pPr>
    <w:rPr>
      <w:rFonts w:cs="Arial"/>
      <w:b/>
      <w:bCs/>
      <w:kern w:val="28"/>
      <w:szCs w:val="32"/>
    </w:rPr>
  </w:style>
  <w:style w:type="table" w:styleId="TableGrid">
    <w:name w:val="Table Grid"/>
    <w:basedOn w:val="TableNormal"/>
    <w:rsid w:val="003928E2"/>
    <w:pPr>
      <w:tabs>
        <w:tab w:val="left" w:pos="3402"/>
        <w:tab w:val="left" w:pos="5670"/>
      </w:tabs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928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928E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928E2"/>
    <w:rPr>
      <w:b/>
      <w:bCs/>
    </w:rPr>
  </w:style>
  <w:style w:type="paragraph" w:styleId="BalloonText">
    <w:name w:val="Balloon Text"/>
    <w:basedOn w:val="Normal"/>
    <w:semiHidden/>
    <w:rsid w:val="003928E2"/>
    <w:rPr>
      <w:rFonts w:cs="Tahoma"/>
      <w:sz w:val="16"/>
      <w:szCs w:val="16"/>
    </w:rPr>
  </w:style>
  <w:style w:type="paragraph" w:styleId="ListBullet2">
    <w:name w:val="List Bullet 2"/>
    <w:basedOn w:val="Normal"/>
    <w:rsid w:val="003928E2"/>
    <w:pPr>
      <w:numPr>
        <w:ilvl w:val="1"/>
        <w:numId w:val="37"/>
      </w:numPr>
    </w:pPr>
  </w:style>
  <w:style w:type="paragraph" w:styleId="ListBullet3">
    <w:name w:val="List Bullet 3"/>
    <w:basedOn w:val="Normal"/>
    <w:rsid w:val="003928E2"/>
    <w:pPr>
      <w:numPr>
        <w:ilvl w:val="2"/>
        <w:numId w:val="37"/>
      </w:numPr>
    </w:pPr>
  </w:style>
  <w:style w:type="paragraph" w:styleId="ListBullet4">
    <w:name w:val="List Bullet 4"/>
    <w:basedOn w:val="Normal"/>
    <w:rsid w:val="003928E2"/>
    <w:pPr>
      <w:numPr>
        <w:ilvl w:val="3"/>
        <w:numId w:val="37"/>
      </w:numPr>
    </w:pPr>
  </w:style>
  <w:style w:type="paragraph" w:styleId="ListBullet5">
    <w:name w:val="List Bullet 5"/>
    <w:basedOn w:val="Normal"/>
    <w:rsid w:val="003928E2"/>
    <w:pPr>
      <w:numPr>
        <w:ilvl w:val="4"/>
        <w:numId w:val="37"/>
      </w:numPr>
    </w:pPr>
  </w:style>
  <w:style w:type="paragraph" w:styleId="FootnoteText">
    <w:name w:val="footnote text"/>
    <w:basedOn w:val="Normal"/>
    <w:link w:val="FootnoteTextChar"/>
    <w:rsid w:val="00270153"/>
    <w:pPr>
      <w:spacing w:after="0" w:line="280" w:lineRule="atLeas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0153"/>
    <w:rPr>
      <w:rFonts w:ascii="Tahoma" w:hAnsi="Tahoma"/>
      <w:color w:val="000000"/>
      <w:lang w:eastAsia="en-US"/>
    </w:rPr>
  </w:style>
  <w:style w:type="character" w:styleId="FootnoteReference">
    <w:name w:val="footnote reference"/>
    <w:basedOn w:val="DefaultParagraphFont"/>
    <w:rsid w:val="003928E2"/>
    <w:rPr>
      <w:vertAlign w:val="superscript"/>
    </w:rPr>
  </w:style>
  <w:style w:type="character" w:styleId="Hyperlink">
    <w:name w:val="Hyperlink"/>
    <w:basedOn w:val="DefaultParagraphFont"/>
    <w:uiPriority w:val="99"/>
    <w:rsid w:val="003928E2"/>
    <w:rPr>
      <w:color w:val="0000FF"/>
      <w:u w:val="single"/>
    </w:rPr>
  </w:style>
  <w:style w:type="character" w:styleId="FollowedHyperlink">
    <w:name w:val="FollowedHyperlink"/>
    <w:basedOn w:val="DefaultParagraphFont"/>
    <w:rsid w:val="003928E2"/>
    <w:rPr>
      <w:color w:val="800080" w:themeColor="followedHyperlink"/>
      <w:u w:val="single"/>
    </w:rPr>
  </w:style>
  <w:style w:type="character" w:styleId="EndnoteReference">
    <w:name w:val="endnote reference"/>
    <w:basedOn w:val="DefaultParagraphFont"/>
    <w:rsid w:val="003928E2"/>
    <w:rPr>
      <w:vertAlign w:val="superscript"/>
    </w:rPr>
  </w:style>
  <w:style w:type="paragraph" w:styleId="EndnoteText">
    <w:name w:val="endnote text"/>
    <w:basedOn w:val="Normal"/>
    <w:link w:val="EndnoteTextChar"/>
    <w:rsid w:val="003928E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928E2"/>
    <w:rPr>
      <w:rFonts w:ascii="Tahoma" w:hAnsi="Tahoma"/>
      <w:color w:val="00000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928E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928E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928E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928E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Continue5">
    <w:name w:val="List Continue 5"/>
    <w:basedOn w:val="Normal"/>
    <w:rsid w:val="003928E2"/>
    <w:pPr>
      <w:spacing w:after="120"/>
      <w:ind w:left="1418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F02F95"/>
    <w:rPr>
      <w:rFonts w:ascii="Tahoma" w:hAnsi="Tahoma"/>
      <w:color w:val="000000"/>
      <w:lang w:eastAsia="en-US"/>
    </w:rPr>
  </w:style>
  <w:style w:type="character" w:customStyle="1" w:styleId="GMCNumbertextChar">
    <w:name w:val="GMC Number text Char"/>
    <w:link w:val="GMCNumbertext"/>
    <w:rsid w:val="00F02F95"/>
    <w:rPr>
      <w:rFonts w:ascii="Tahoma" w:hAnsi="Tahoma"/>
      <w:color w:val="000000"/>
      <w:sz w:val="24"/>
      <w:szCs w:val="24"/>
      <w:lang w:eastAsia="en-US"/>
    </w:rPr>
  </w:style>
  <w:style w:type="character" w:customStyle="1" w:styleId="GMCA-ZtextChar">
    <w:name w:val="GMC A-Z text Char"/>
    <w:basedOn w:val="DefaultParagraphFont"/>
    <w:link w:val="GMCA-Ztext"/>
    <w:rsid w:val="00F02F95"/>
    <w:rPr>
      <w:rFonts w:ascii="Tahoma" w:hAnsi="Tahoma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F02F95"/>
    <w:rPr>
      <w:rFonts w:ascii="Tahoma" w:hAnsi="Tahoma" w:cs="Arial"/>
      <w:b/>
      <w:bCs/>
      <w:iCs/>
      <w:sz w:val="24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03B8C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03B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03B8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03B8C"/>
    <w:pPr>
      <w:spacing w:after="100"/>
      <w:ind w:left="480"/>
    </w:pPr>
  </w:style>
  <w:style w:type="paragraph" w:styleId="Revision">
    <w:name w:val="Revision"/>
    <w:hidden/>
    <w:uiPriority w:val="99"/>
    <w:semiHidden/>
    <w:rsid w:val="00120B4F"/>
    <w:rPr>
      <w:rFonts w:ascii="Tahoma" w:hAnsi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c-uk.org/education/medical-licensing-assessment/mla-content-ma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DAD7-D64B-4102-8FF6-B72262CD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1</TotalTime>
  <Pages>20</Pages>
  <Words>1431</Words>
  <Characters>10842</Characters>
  <Application>Microsoft Office Word</Application>
  <DocSecurity>4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GMC Council 180107</vt:lpstr>
    </vt:vector>
  </TitlesOfParts>
  <Company>GMC</Company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 Council 180107</dc:title>
  <dc:creator>William Curnow (020 7189 5310)</dc:creator>
  <dc:description>Developed by Operandi Limited.</dc:description>
  <cp:lastModifiedBy>Lauren Krol</cp:lastModifiedBy>
  <cp:revision>2</cp:revision>
  <cp:lastPrinted>2005-05-18T15:20:00Z</cp:lastPrinted>
  <dcterms:created xsi:type="dcterms:W3CDTF">2022-06-10T14:51:00Z</dcterms:created>
  <dcterms:modified xsi:type="dcterms:W3CDTF">2022-06-10T14:51:00Z</dcterms:modified>
</cp:coreProperties>
</file>