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7961"/>
        <w:gridCol w:w="7877"/>
      </w:tblGrid>
      <w:tr w:rsidR="002D1361" w14:paraId="53035692" w14:textId="77777777" w:rsidTr="0016086B">
        <w:tc>
          <w:tcPr>
            <w:tcW w:w="8027" w:type="dxa"/>
            <w:shd w:val="clear" w:color="auto" w:fill="auto"/>
          </w:tcPr>
          <w:p w14:paraId="5503C6A5" w14:textId="77777777" w:rsidR="002D1361" w:rsidRDefault="008B1317">
            <w:r>
              <w:rPr>
                <w:noProof/>
              </w:rPr>
              <w:drawing>
                <wp:inline distT="0" distB="0" distL="0" distR="0" wp14:anchorId="24AB600F" wp14:editId="5D90E941">
                  <wp:extent cx="3581400" cy="1304925"/>
                  <wp:effectExtent l="0" t="0" r="0" b="9525"/>
                  <wp:docPr id="1" name="Picture 1" descr="NTS logo - with URL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S logo - with URL standa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1400" cy="1304925"/>
                          </a:xfrm>
                          <a:prstGeom prst="rect">
                            <a:avLst/>
                          </a:prstGeom>
                          <a:noFill/>
                          <a:ln>
                            <a:noFill/>
                          </a:ln>
                        </pic:spPr>
                      </pic:pic>
                    </a:graphicData>
                  </a:graphic>
                </wp:inline>
              </w:drawing>
            </w:r>
          </w:p>
        </w:tc>
        <w:bookmarkStart w:id="0" w:name="_Hlk116914694"/>
        <w:tc>
          <w:tcPr>
            <w:tcW w:w="8027" w:type="dxa"/>
            <w:shd w:val="clear" w:color="auto" w:fill="auto"/>
          </w:tcPr>
          <w:p w14:paraId="0CE89E08" w14:textId="77777777" w:rsidR="002D1361" w:rsidRDefault="000150A2" w:rsidP="0016086B">
            <w:pPr>
              <w:jc w:val="right"/>
            </w:pPr>
            <w:r>
              <w:object w:dxaOrig="2880" w:dyaOrig="1515" w14:anchorId="1B513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75pt" o:ole="">
                  <v:imagedata r:id="rId7" o:title=""/>
                </v:shape>
                <o:OLEObject Type="Embed" ProgID="PBrush" ShapeID="_x0000_i1025" DrawAspect="Content" ObjectID="_1753190024" r:id="rId8"/>
              </w:object>
            </w:r>
            <w:bookmarkEnd w:id="0"/>
          </w:p>
        </w:tc>
      </w:tr>
    </w:tbl>
    <w:p w14:paraId="421D0BAF" w14:textId="77777777" w:rsidR="00023326" w:rsidRDefault="00023326"/>
    <w:p w14:paraId="6F5620F2" w14:textId="77777777" w:rsidR="002D1361" w:rsidRDefault="00684ADE" w:rsidP="002D1361">
      <w:pPr>
        <w:autoSpaceDE w:val="0"/>
        <w:autoSpaceDN w:val="0"/>
        <w:adjustRightInd w:val="0"/>
        <w:rPr>
          <w:rFonts w:ascii="Bliss2-Bold" w:hAnsi="Bliss2-Bold" w:cs="Bliss2-Bold"/>
          <w:b/>
          <w:bCs/>
          <w:color w:val="00387C"/>
          <w:sz w:val="54"/>
          <w:szCs w:val="54"/>
        </w:rPr>
      </w:pPr>
      <w:r>
        <w:rPr>
          <w:rFonts w:ascii="Bliss2-Bold" w:hAnsi="Bliss2-Bold" w:cs="Bliss2-Bold"/>
          <w:b/>
          <w:bCs/>
          <w:color w:val="00387C"/>
          <w:sz w:val="54"/>
          <w:szCs w:val="54"/>
        </w:rPr>
        <w:t>Briefing note 3 – Annex F</w:t>
      </w:r>
    </w:p>
    <w:p w14:paraId="563AE517" w14:textId="77777777" w:rsidR="002D1361" w:rsidRDefault="00684ADE" w:rsidP="002D1361">
      <w:pPr>
        <w:autoSpaceDE w:val="0"/>
        <w:autoSpaceDN w:val="0"/>
        <w:adjustRightInd w:val="0"/>
        <w:rPr>
          <w:rFonts w:ascii="Bliss2-Bold" w:hAnsi="Bliss2-Bold" w:cs="Bliss2-Bold"/>
          <w:color w:val="000000"/>
          <w:sz w:val="20"/>
          <w:szCs w:val="20"/>
        </w:rPr>
      </w:pPr>
      <w:r>
        <w:rPr>
          <w:rFonts w:ascii="Bliss2-Light" w:hAnsi="Bliss2-Light" w:cs="Bliss2-Light"/>
          <w:color w:val="009EC2"/>
          <w:sz w:val="44"/>
          <w:szCs w:val="44"/>
        </w:rPr>
        <w:t>Trainee indicator mapping</w:t>
      </w:r>
    </w:p>
    <w:p w14:paraId="2C7382E4" w14:textId="77777777" w:rsidR="002D1361" w:rsidRDefault="002D1361"/>
    <w:p w14:paraId="0D5461D6" w14:textId="77777777" w:rsidR="004327E2" w:rsidRPr="00E20295" w:rsidRDefault="004327E2">
      <w:pPr>
        <w:rPr>
          <w:rFonts w:ascii="Segoe UI" w:hAnsi="Segoe UI" w:cs="Segoe UI"/>
          <w:sz w:val="20"/>
          <w:szCs w:val="20"/>
        </w:rPr>
      </w:pPr>
    </w:p>
    <w:p w14:paraId="7939FAE0" w14:textId="77777777" w:rsidR="00166C8D" w:rsidRPr="00E20295" w:rsidRDefault="00166C8D" w:rsidP="008E0846">
      <w:pPr>
        <w:rPr>
          <w:rFonts w:ascii="Segoe UI" w:hAnsi="Segoe UI" w:cs="Segoe UI"/>
          <w:sz w:val="20"/>
          <w:szCs w:val="20"/>
        </w:rPr>
      </w:pPr>
    </w:p>
    <w:p w14:paraId="405A53AF" w14:textId="77777777" w:rsidR="008E0846" w:rsidRPr="00E20295" w:rsidRDefault="008E0846" w:rsidP="008E0846">
      <w:pPr>
        <w:rPr>
          <w:rFonts w:ascii="Segoe UI" w:hAnsi="Segoe UI" w:cs="Segoe UI"/>
          <w:sz w:val="20"/>
          <w:szCs w:val="20"/>
        </w:rPr>
      </w:pPr>
    </w:p>
    <w:tbl>
      <w:tblPr>
        <w:tblStyle w:val="TableGrid"/>
        <w:tblW w:w="0" w:type="auto"/>
        <w:tblLook w:val="04A0" w:firstRow="1" w:lastRow="0" w:firstColumn="1" w:lastColumn="0" w:noHBand="0" w:noVBand="1"/>
      </w:tblPr>
      <w:tblGrid>
        <w:gridCol w:w="1696"/>
        <w:gridCol w:w="4536"/>
        <w:gridCol w:w="2268"/>
        <w:gridCol w:w="7106"/>
      </w:tblGrid>
      <w:tr w:rsidR="008364AE" w:rsidRPr="004F02EF" w14:paraId="4D9A1C66" w14:textId="77777777" w:rsidTr="00124568">
        <w:trPr>
          <w:trHeight w:val="626"/>
        </w:trPr>
        <w:tc>
          <w:tcPr>
            <w:tcW w:w="1696" w:type="dxa"/>
            <w:shd w:val="clear" w:color="auto" w:fill="31849B" w:themeFill="accent5" w:themeFillShade="BF"/>
            <w:hideMark/>
          </w:tcPr>
          <w:p w14:paraId="074B8038" w14:textId="77777777" w:rsidR="004F02EF" w:rsidRPr="004F02EF" w:rsidRDefault="004F02EF">
            <w:pPr>
              <w:rPr>
                <w:rFonts w:ascii="Segoe UI" w:hAnsi="Segoe UI" w:cs="Segoe UI"/>
                <w:color w:val="FFFFFF" w:themeColor="background1"/>
                <w:sz w:val="20"/>
                <w:szCs w:val="20"/>
              </w:rPr>
            </w:pPr>
            <w:bookmarkStart w:id="1" w:name="_Hlk116915557"/>
            <w:r w:rsidRPr="004F02EF">
              <w:rPr>
                <w:rFonts w:ascii="Segoe UI" w:hAnsi="Segoe UI" w:cs="Segoe UI"/>
                <w:color w:val="FFFFFF" w:themeColor="background1"/>
                <w:sz w:val="20"/>
                <w:szCs w:val="20"/>
              </w:rPr>
              <w:t>Indicator</w:t>
            </w:r>
          </w:p>
        </w:tc>
        <w:tc>
          <w:tcPr>
            <w:tcW w:w="4536" w:type="dxa"/>
            <w:shd w:val="clear" w:color="auto" w:fill="31849B" w:themeFill="accent5" w:themeFillShade="BF"/>
            <w:hideMark/>
          </w:tcPr>
          <w:p w14:paraId="7682A168" w14:textId="77777777" w:rsidR="004F02EF" w:rsidRPr="004F02EF" w:rsidRDefault="004F02EF">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shd w:val="clear" w:color="auto" w:fill="31849B" w:themeFill="accent5" w:themeFillShade="BF"/>
            <w:hideMark/>
          </w:tcPr>
          <w:p w14:paraId="0C771469" w14:textId="77777777" w:rsidR="004F02EF" w:rsidRPr="004F02EF" w:rsidRDefault="004F02EF">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shd w:val="clear" w:color="auto" w:fill="31849B" w:themeFill="accent5" w:themeFillShade="BF"/>
            <w:hideMark/>
          </w:tcPr>
          <w:p w14:paraId="4F56BCE9" w14:textId="77777777" w:rsidR="004F02EF" w:rsidRPr="004F02EF" w:rsidRDefault="004F02EF">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
      <w:tr w:rsidR="00124568" w:rsidRPr="004F02EF" w14:paraId="00E3D5EE" w14:textId="77777777" w:rsidTr="00124568">
        <w:trPr>
          <w:trHeight w:val="1284"/>
        </w:trPr>
        <w:tc>
          <w:tcPr>
            <w:tcW w:w="1696" w:type="dxa"/>
            <w:vMerge w:val="restart"/>
            <w:hideMark/>
          </w:tcPr>
          <w:p w14:paraId="206CD594"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Induction</w:t>
            </w:r>
          </w:p>
          <w:p w14:paraId="2C404228" w14:textId="10FEFE94" w:rsidR="00124568" w:rsidRPr="004F02EF" w:rsidRDefault="00124568" w:rsidP="00506D63">
            <w:pPr>
              <w:rPr>
                <w:rFonts w:ascii="Segoe UI" w:hAnsi="Segoe UI" w:cs="Segoe UI"/>
                <w:sz w:val="20"/>
                <w:szCs w:val="20"/>
              </w:rPr>
            </w:pPr>
          </w:p>
        </w:tc>
        <w:tc>
          <w:tcPr>
            <w:tcW w:w="4536" w:type="dxa"/>
            <w:vMerge w:val="restart"/>
            <w:hideMark/>
          </w:tcPr>
          <w:p w14:paraId="3836CED9"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I got all the information I needed about my workplace when I started in this post.</w:t>
            </w:r>
          </w:p>
        </w:tc>
        <w:tc>
          <w:tcPr>
            <w:tcW w:w="2268" w:type="dxa"/>
            <w:noWrap/>
            <w:hideMark/>
          </w:tcPr>
          <w:p w14:paraId="29AA3E43" w14:textId="77777777" w:rsidR="00124568" w:rsidRPr="004F02EF" w:rsidRDefault="00124568">
            <w:pPr>
              <w:rPr>
                <w:rFonts w:ascii="Segoe UI" w:hAnsi="Segoe UI" w:cs="Segoe UI"/>
                <w:sz w:val="20"/>
                <w:szCs w:val="20"/>
              </w:rPr>
            </w:pPr>
            <w:r w:rsidRPr="004F02EF">
              <w:rPr>
                <w:rFonts w:ascii="Segoe UI" w:hAnsi="Segoe UI" w:cs="Segoe UI"/>
                <w:sz w:val="20"/>
                <w:szCs w:val="20"/>
              </w:rPr>
              <w:t>R1.13 (a)</w:t>
            </w:r>
          </w:p>
        </w:tc>
        <w:tc>
          <w:tcPr>
            <w:tcW w:w="7106" w:type="dxa"/>
            <w:hideMark/>
          </w:tcPr>
          <w:p w14:paraId="03236B9B"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a. their duties and supervision arrangements</w:t>
            </w:r>
          </w:p>
        </w:tc>
      </w:tr>
      <w:tr w:rsidR="00124568" w:rsidRPr="004F02EF" w14:paraId="4490B586" w14:textId="77777777" w:rsidTr="00124568">
        <w:trPr>
          <w:trHeight w:val="300"/>
        </w:trPr>
        <w:tc>
          <w:tcPr>
            <w:tcW w:w="1696" w:type="dxa"/>
            <w:vMerge/>
            <w:hideMark/>
          </w:tcPr>
          <w:p w14:paraId="3F92BCEB" w14:textId="1A6143A5" w:rsidR="00124568" w:rsidRPr="004F02EF" w:rsidRDefault="00124568" w:rsidP="00506D63">
            <w:pPr>
              <w:rPr>
                <w:rFonts w:ascii="Segoe UI" w:hAnsi="Segoe UI" w:cs="Segoe UI"/>
                <w:sz w:val="20"/>
                <w:szCs w:val="20"/>
              </w:rPr>
            </w:pPr>
          </w:p>
        </w:tc>
        <w:tc>
          <w:tcPr>
            <w:tcW w:w="4536" w:type="dxa"/>
            <w:vMerge/>
            <w:hideMark/>
          </w:tcPr>
          <w:p w14:paraId="7B664958" w14:textId="77777777" w:rsidR="00124568" w:rsidRPr="004F02EF" w:rsidRDefault="00124568">
            <w:pPr>
              <w:rPr>
                <w:rFonts w:ascii="Segoe UI" w:hAnsi="Segoe UI" w:cs="Segoe UI"/>
                <w:sz w:val="20"/>
                <w:szCs w:val="20"/>
              </w:rPr>
            </w:pPr>
          </w:p>
        </w:tc>
        <w:tc>
          <w:tcPr>
            <w:tcW w:w="2268" w:type="dxa"/>
            <w:noWrap/>
            <w:hideMark/>
          </w:tcPr>
          <w:p w14:paraId="1E18BB18" w14:textId="77777777" w:rsidR="00124568" w:rsidRPr="004F02EF" w:rsidRDefault="00124568">
            <w:pPr>
              <w:rPr>
                <w:rFonts w:ascii="Segoe UI" w:hAnsi="Segoe UI" w:cs="Segoe UI"/>
                <w:sz w:val="20"/>
                <w:szCs w:val="20"/>
              </w:rPr>
            </w:pPr>
            <w:r w:rsidRPr="004F02EF">
              <w:rPr>
                <w:rFonts w:ascii="Segoe UI" w:hAnsi="Segoe UI" w:cs="Segoe UI"/>
                <w:sz w:val="20"/>
                <w:szCs w:val="20"/>
              </w:rPr>
              <w:t>R1.13 (b)</w:t>
            </w:r>
          </w:p>
        </w:tc>
        <w:tc>
          <w:tcPr>
            <w:tcW w:w="7106" w:type="dxa"/>
            <w:hideMark/>
          </w:tcPr>
          <w:p w14:paraId="35CE4097"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b. their role in the team</w:t>
            </w:r>
          </w:p>
        </w:tc>
      </w:tr>
      <w:tr w:rsidR="00124568" w:rsidRPr="004F02EF" w14:paraId="33DF7B40" w14:textId="77777777" w:rsidTr="00124568">
        <w:trPr>
          <w:trHeight w:val="600"/>
        </w:trPr>
        <w:tc>
          <w:tcPr>
            <w:tcW w:w="1696" w:type="dxa"/>
            <w:vMerge/>
            <w:hideMark/>
          </w:tcPr>
          <w:p w14:paraId="7E90B942" w14:textId="6D726DBA" w:rsidR="00124568" w:rsidRPr="004F02EF" w:rsidRDefault="00124568" w:rsidP="00506D63">
            <w:pPr>
              <w:rPr>
                <w:rFonts w:ascii="Segoe UI" w:hAnsi="Segoe UI" w:cs="Segoe UI"/>
                <w:sz w:val="20"/>
                <w:szCs w:val="20"/>
              </w:rPr>
            </w:pPr>
          </w:p>
        </w:tc>
        <w:tc>
          <w:tcPr>
            <w:tcW w:w="4536" w:type="dxa"/>
            <w:vMerge/>
            <w:hideMark/>
          </w:tcPr>
          <w:p w14:paraId="1120022E" w14:textId="77777777" w:rsidR="00124568" w:rsidRPr="004F02EF" w:rsidRDefault="00124568">
            <w:pPr>
              <w:rPr>
                <w:rFonts w:ascii="Segoe UI" w:hAnsi="Segoe UI" w:cs="Segoe UI"/>
                <w:sz w:val="20"/>
                <w:szCs w:val="20"/>
              </w:rPr>
            </w:pPr>
          </w:p>
        </w:tc>
        <w:tc>
          <w:tcPr>
            <w:tcW w:w="2268" w:type="dxa"/>
            <w:noWrap/>
            <w:hideMark/>
          </w:tcPr>
          <w:p w14:paraId="14005317" w14:textId="77777777" w:rsidR="00124568" w:rsidRPr="004F02EF" w:rsidRDefault="00124568">
            <w:pPr>
              <w:rPr>
                <w:rFonts w:ascii="Segoe UI" w:hAnsi="Segoe UI" w:cs="Segoe UI"/>
                <w:sz w:val="20"/>
                <w:szCs w:val="20"/>
              </w:rPr>
            </w:pPr>
            <w:r w:rsidRPr="004F02EF">
              <w:rPr>
                <w:rFonts w:ascii="Segoe UI" w:hAnsi="Segoe UI" w:cs="Segoe UI"/>
                <w:sz w:val="20"/>
                <w:szCs w:val="20"/>
              </w:rPr>
              <w:t>R5.9(c)</w:t>
            </w:r>
          </w:p>
        </w:tc>
        <w:tc>
          <w:tcPr>
            <w:tcW w:w="7106" w:type="dxa"/>
            <w:hideMark/>
          </w:tcPr>
          <w:p w14:paraId="6B804B8E"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c. an educational induction to make sure they understand their curriculum and how their post or clinical placement fits within the programme</w:t>
            </w:r>
          </w:p>
        </w:tc>
      </w:tr>
      <w:tr w:rsidR="00124568" w:rsidRPr="004F02EF" w14:paraId="6AB0ADF0" w14:textId="77777777" w:rsidTr="00124568">
        <w:trPr>
          <w:trHeight w:val="1200"/>
        </w:trPr>
        <w:tc>
          <w:tcPr>
            <w:tcW w:w="1696" w:type="dxa"/>
            <w:vMerge/>
            <w:hideMark/>
          </w:tcPr>
          <w:p w14:paraId="1F88190C" w14:textId="070D82B4" w:rsidR="00124568" w:rsidRPr="004F02EF" w:rsidRDefault="00124568" w:rsidP="00506D63">
            <w:pPr>
              <w:rPr>
                <w:rFonts w:ascii="Segoe UI" w:hAnsi="Segoe UI" w:cs="Segoe UI"/>
                <w:sz w:val="20"/>
                <w:szCs w:val="20"/>
              </w:rPr>
            </w:pPr>
          </w:p>
        </w:tc>
        <w:tc>
          <w:tcPr>
            <w:tcW w:w="4536" w:type="dxa"/>
            <w:hideMark/>
          </w:tcPr>
          <w:p w14:paraId="4335B02F"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I was given enough notice about my rota in advance of starting my current post.</w:t>
            </w:r>
          </w:p>
        </w:tc>
        <w:tc>
          <w:tcPr>
            <w:tcW w:w="2268" w:type="dxa"/>
            <w:noWrap/>
            <w:hideMark/>
          </w:tcPr>
          <w:p w14:paraId="7DB4D835" w14:textId="77777777" w:rsidR="00124568" w:rsidRPr="004F02EF" w:rsidRDefault="00124568">
            <w:pPr>
              <w:rPr>
                <w:rFonts w:ascii="Segoe UI" w:hAnsi="Segoe UI" w:cs="Segoe UI"/>
                <w:sz w:val="20"/>
                <w:szCs w:val="20"/>
              </w:rPr>
            </w:pPr>
            <w:r w:rsidRPr="004F02EF">
              <w:rPr>
                <w:rFonts w:ascii="Segoe UI" w:hAnsi="Segoe UI" w:cs="Segoe UI"/>
                <w:sz w:val="20"/>
                <w:szCs w:val="20"/>
              </w:rPr>
              <w:t>R1.13 (a)</w:t>
            </w:r>
          </w:p>
        </w:tc>
        <w:tc>
          <w:tcPr>
            <w:tcW w:w="7106" w:type="dxa"/>
            <w:hideMark/>
          </w:tcPr>
          <w:p w14:paraId="1DD760FE"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a. their duties and supervision arrangements</w:t>
            </w:r>
          </w:p>
        </w:tc>
      </w:tr>
      <w:tr w:rsidR="00124568" w:rsidRPr="004F02EF" w14:paraId="5DF81907" w14:textId="77777777" w:rsidTr="00124568">
        <w:trPr>
          <w:trHeight w:val="960"/>
        </w:trPr>
        <w:tc>
          <w:tcPr>
            <w:tcW w:w="1696" w:type="dxa"/>
            <w:vMerge/>
            <w:hideMark/>
          </w:tcPr>
          <w:p w14:paraId="170DBCD6" w14:textId="6161F1A4" w:rsidR="00124568" w:rsidRPr="004F02EF" w:rsidRDefault="00124568" w:rsidP="00506D63">
            <w:pPr>
              <w:rPr>
                <w:rFonts w:ascii="Segoe UI" w:hAnsi="Segoe UI" w:cs="Segoe UI"/>
                <w:sz w:val="20"/>
                <w:szCs w:val="20"/>
              </w:rPr>
            </w:pPr>
          </w:p>
        </w:tc>
        <w:tc>
          <w:tcPr>
            <w:tcW w:w="4536" w:type="dxa"/>
            <w:vMerge w:val="restart"/>
            <w:hideMark/>
          </w:tcPr>
          <w:p w14:paraId="05121FC2"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Did someone explain your role and responsibilities in your unit or department at the start of this post?</w:t>
            </w:r>
          </w:p>
        </w:tc>
        <w:tc>
          <w:tcPr>
            <w:tcW w:w="2268" w:type="dxa"/>
            <w:noWrap/>
            <w:hideMark/>
          </w:tcPr>
          <w:p w14:paraId="235909EE" w14:textId="77777777" w:rsidR="00124568" w:rsidRPr="004F02EF" w:rsidRDefault="00124568">
            <w:pPr>
              <w:rPr>
                <w:rFonts w:ascii="Segoe UI" w:hAnsi="Segoe UI" w:cs="Segoe UI"/>
                <w:sz w:val="20"/>
                <w:szCs w:val="20"/>
              </w:rPr>
            </w:pPr>
            <w:r w:rsidRPr="004F02EF">
              <w:rPr>
                <w:rFonts w:ascii="Segoe UI" w:hAnsi="Segoe UI" w:cs="Segoe UI"/>
                <w:sz w:val="20"/>
                <w:szCs w:val="20"/>
              </w:rPr>
              <w:t>R1.13 (a)</w:t>
            </w:r>
          </w:p>
        </w:tc>
        <w:tc>
          <w:tcPr>
            <w:tcW w:w="7106" w:type="dxa"/>
            <w:hideMark/>
          </w:tcPr>
          <w:p w14:paraId="29DEA8A2"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a. their duties and supervision arrangements</w:t>
            </w:r>
          </w:p>
        </w:tc>
      </w:tr>
      <w:tr w:rsidR="00124568" w:rsidRPr="004F02EF" w14:paraId="17CCFD6D" w14:textId="77777777" w:rsidTr="00124568">
        <w:trPr>
          <w:trHeight w:val="300"/>
        </w:trPr>
        <w:tc>
          <w:tcPr>
            <w:tcW w:w="1696" w:type="dxa"/>
            <w:vMerge/>
            <w:hideMark/>
          </w:tcPr>
          <w:p w14:paraId="11E51B01" w14:textId="49F97522" w:rsidR="00124568" w:rsidRPr="004F02EF" w:rsidRDefault="00124568" w:rsidP="00506D63">
            <w:pPr>
              <w:rPr>
                <w:rFonts w:ascii="Segoe UI" w:hAnsi="Segoe UI" w:cs="Segoe UI"/>
                <w:sz w:val="20"/>
                <w:szCs w:val="20"/>
              </w:rPr>
            </w:pPr>
          </w:p>
        </w:tc>
        <w:tc>
          <w:tcPr>
            <w:tcW w:w="4536" w:type="dxa"/>
            <w:vMerge/>
            <w:hideMark/>
          </w:tcPr>
          <w:p w14:paraId="1D49B9B3" w14:textId="77777777" w:rsidR="00124568" w:rsidRPr="004F02EF" w:rsidRDefault="00124568">
            <w:pPr>
              <w:rPr>
                <w:rFonts w:ascii="Segoe UI" w:hAnsi="Segoe UI" w:cs="Segoe UI"/>
                <w:sz w:val="20"/>
                <w:szCs w:val="20"/>
              </w:rPr>
            </w:pPr>
          </w:p>
        </w:tc>
        <w:tc>
          <w:tcPr>
            <w:tcW w:w="2268" w:type="dxa"/>
            <w:noWrap/>
            <w:hideMark/>
          </w:tcPr>
          <w:p w14:paraId="3065D4AE" w14:textId="77777777" w:rsidR="00124568" w:rsidRPr="004F02EF" w:rsidRDefault="00124568">
            <w:pPr>
              <w:rPr>
                <w:rFonts w:ascii="Segoe UI" w:hAnsi="Segoe UI" w:cs="Segoe UI"/>
                <w:sz w:val="20"/>
                <w:szCs w:val="20"/>
              </w:rPr>
            </w:pPr>
            <w:r w:rsidRPr="004F02EF">
              <w:rPr>
                <w:rFonts w:ascii="Segoe UI" w:hAnsi="Segoe UI" w:cs="Segoe UI"/>
                <w:sz w:val="20"/>
                <w:szCs w:val="20"/>
              </w:rPr>
              <w:t>R1.13 (b)</w:t>
            </w:r>
          </w:p>
        </w:tc>
        <w:tc>
          <w:tcPr>
            <w:tcW w:w="7106" w:type="dxa"/>
            <w:hideMark/>
          </w:tcPr>
          <w:p w14:paraId="4D9CEA15"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b. their role in the team</w:t>
            </w:r>
          </w:p>
        </w:tc>
      </w:tr>
      <w:tr w:rsidR="00124568" w:rsidRPr="004F02EF" w14:paraId="25385427" w14:textId="77777777" w:rsidTr="00124568">
        <w:trPr>
          <w:trHeight w:val="600"/>
        </w:trPr>
        <w:tc>
          <w:tcPr>
            <w:tcW w:w="1696" w:type="dxa"/>
            <w:vMerge/>
            <w:hideMark/>
          </w:tcPr>
          <w:p w14:paraId="2E22F140" w14:textId="27E2C377" w:rsidR="00124568" w:rsidRPr="004F02EF" w:rsidRDefault="00124568" w:rsidP="00506D63">
            <w:pPr>
              <w:rPr>
                <w:rFonts w:ascii="Segoe UI" w:hAnsi="Segoe UI" w:cs="Segoe UI"/>
                <w:sz w:val="20"/>
                <w:szCs w:val="20"/>
              </w:rPr>
            </w:pPr>
          </w:p>
        </w:tc>
        <w:tc>
          <w:tcPr>
            <w:tcW w:w="4536" w:type="dxa"/>
            <w:vMerge/>
            <w:hideMark/>
          </w:tcPr>
          <w:p w14:paraId="0D8DF600" w14:textId="77777777" w:rsidR="00124568" w:rsidRPr="004F02EF" w:rsidRDefault="00124568">
            <w:pPr>
              <w:rPr>
                <w:rFonts w:ascii="Segoe UI" w:hAnsi="Segoe UI" w:cs="Segoe UI"/>
                <w:sz w:val="20"/>
                <w:szCs w:val="20"/>
              </w:rPr>
            </w:pPr>
          </w:p>
        </w:tc>
        <w:tc>
          <w:tcPr>
            <w:tcW w:w="2268" w:type="dxa"/>
            <w:noWrap/>
            <w:hideMark/>
          </w:tcPr>
          <w:p w14:paraId="1A2317FF" w14:textId="77777777" w:rsidR="00124568" w:rsidRPr="004F02EF" w:rsidRDefault="00124568">
            <w:pPr>
              <w:rPr>
                <w:rFonts w:ascii="Segoe UI" w:hAnsi="Segoe UI" w:cs="Segoe UI"/>
                <w:sz w:val="20"/>
                <w:szCs w:val="20"/>
              </w:rPr>
            </w:pPr>
            <w:r w:rsidRPr="004F02EF">
              <w:rPr>
                <w:rFonts w:ascii="Segoe UI" w:hAnsi="Segoe UI" w:cs="Segoe UI"/>
                <w:sz w:val="20"/>
                <w:szCs w:val="20"/>
              </w:rPr>
              <w:t>R5.9(c)</w:t>
            </w:r>
          </w:p>
        </w:tc>
        <w:tc>
          <w:tcPr>
            <w:tcW w:w="7106" w:type="dxa"/>
            <w:hideMark/>
          </w:tcPr>
          <w:p w14:paraId="4F5C5BBD"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c. an educational induction to make sure they understand their curriculum and how their post or clinical placement fits within the programme</w:t>
            </w:r>
          </w:p>
        </w:tc>
      </w:tr>
      <w:tr w:rsidR="00124568" w:rsidRPr="004F02EF" w14:paraId="7715DA80" w14:textId="77777777" w:rsidTr="00124568">
        <w:trPr>
          <w:trHeight w:val="642"/>
        </w:trPr>
        <w:tc>
          <w:tcPr>
            <w:tcW w:w="1696" w:type="dxa"/>
            <w:vMerge/>
            <w:hideMark/>
          </w:tcPr>
          <w:p w14:paraId="7D01249F" w14:textId="4CF14CE0" w:rsidR="00124568" w:rsidRPr="004F02EF" w:rsidRDefault="00124568" w:rsidP="00506D63">
            <w:pPr>
              <w:rPr>
                <w:rFonts w:ascii="Segoe UI" w:hAnsi="Segoe UI" w:cs="Segoe UI"/>
                <w:sz w:val="20"/>
                <w:szCs w:val="20"/>
              </w:rPr>
            </w:pPr>
          </w:p>
        </w:tc>
        <w:tc>
          <w:tcPr>
            <w:tcW w:w="4536" w:type="dxa"/>
            <w:vMerge w:val="restart"/>
            <w:hideMark/>
          </w:tcPr>
          <w:p w14:paraId="2FE6DA67"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Please rate the quality of the induction you received for this post.</w:t>
            </w:r>
          </w:p>
        </w:tc>
        <w:tc>
          <w:tcPr>
            <w:tcW w:w="2268" w:type="dxa"/>
            <w:noWrap/>
            <w:hideMark/>
          </w:tcPr>
          <w:p w14:paraId="465577F6" w14:textId="77777777" w:rsidR="00124568" w:rsidRPr="004F02EF" w:rsidRDefault="00124568">
            <w:pPr>
              <w:rPr>
                <w:rFonts w:ascii="Segoe UI" w:hAnsi="Segoe UI" w:cs="Segoe UI"/>
                <w:sz w:val="20"/>
                <w:szCs w:val="20"/>
              </w:rPr>
            </w:pPr>
            <w:r w:rsidRPr="004F02EF">
              <w:rPr>
                <w:rFonts w:ascii="Segoe UI" w:hAnsi="Segoe UI" w:cs="Segoe UI"/>
                <w:sz w:val="20"/>
                <w:szCs w:val="20"/>
              </w:rPr>
              <w:t>R1.13 (a)</w:t>
            </w:r>
          </w:p>
        </w:tc>
        <w:tc>
          <w:tcPr>
            <w:tcW w:w="7106" w:type="dxa"/>
            <w:hideMark/>
          </w:tcPr>
          <w:p w14:paraId="57E7EA56"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a. their duties and supervision arrangements</w:t>
            </w:r>
          </w:p>
        </w:tc>
      </w:tr>
      <w:tr w:rsidR="00124568" w:rsidRPr="004F02EF" w14:paraId="4C4AEF34" w14:textId="77777777" w:rsidTr="00124568">
        <w:trPr>
          <w:trHeight w:val="600"/>
        </w:trPr>
        <w:tc>
          <w:tcPr>
            <w:tcW w:w="1696" w:type="dxa"/>
            <w:vMerge/>
            <w:hideMark/>
          </w:tcPr>
          <w:p w14:paraId="1C6C6AF8" w14:textId="24E5F5FE" w:rsidR="00124568" w:rsidRPr="004F02EF" w:rsidRDefault="00124568" w:rsidP="00506D63">
            <w:pPr>
              <w:rPr>
                <w:rFonts w:ascii="Segoe UI" w:hAnsi="Segoe UI" w:cs="Segoe UI"/>
                <w:sz w:val="20"/>
                <w:szCs w:val="20"/>
              </w:rPr>
            </w:pPr>
          </w:p>
        </w:tc>
        <w:tc>
          <w:tcPr>
            <w:tcW w:w="4536" w:type="dxa"/>
            <w:vMerge/>
            <w:hideMark/>
          </w:tcPr>
          <w:p w14:paraId="06507959" w14:textId="77777777" w:rsidR="00124568" w:rsidRPr="004F02EF" w:rsidRDefault="00124568">
            <w:pPr>
              <w:rPr>
                <w:rFonts w:ascii="Segoe UI" w:hAnsi="Segoe UI" w:cs="Segoe UI"/>
                <w:sz w:val="20"/>
                <w:szCs w:val="20"/>
              </w:rPr>
            </w:pPr>
          </w:p>
        </w:tc>
        <w:tc>
          <w:tcPr>
            <w:tcW w:w="2268" w:type="dxa"/>
            <w:noWrap/>
            <w:hideMark/>
          </w:tcPr>
          <w:p w14:paraId="584C0939" w14:textId="77777777" w:rsidR="00124568" w:rsidRPr="004F02EF" w:rsidRDefault="00124568">
            <w:pPr>
              <w:rPr>
                <w:rFonts w:ascii="Segoe UI" w:hAnsi="Segoe UI" w:cs="Segoe UI"/>
                <w:sz w:val="20"/>
                <w:szCs w:val="20"/>
              </w:rPr>
            </w:pPr>
            <w:r w:rsidRPr="004F02EF">
              <w:rPr>
                <w:rFonts w:ascii="Segoe UI" w:hAnsi="Segoe UI" w:cs="Segoe UI"/>
                <w:sz w:val="20"/>
                <w:szCs w:val="20"/>
              </w:rPr>
              <w:t>R5.9(c)</w:t>
            </w:r>
          </w:p>
        </w:tc>
        <w:tc>
          <w:tcPr>
            <w:tcW w:w="7106" w:type="dxa"/>
            <w:hideMark/>
          </w:tcPr>
          <w:p w14:paraId="780AAAE4"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c. an educational induction to make sure they understand their curriculum and how their post or clinical placement fits within the programme</w:t>
            </w:r>
          </w:p>
        </w:tc>
      </w:tr>
      <w:tr w:rsidR="00124568" w:rsidRPr="004F02EF" w14:paraId="385DADA1" w14:textId="77777777" w:rsidTr="00124568">
        <w:trPr>
          <w:trHeight w:val="642"/>
        </w:trPr>
        <w:tc>
          <w:tcPr>
            <w:tcW w:w="1696" w:type="dxa"/>
            <w:vMerge/>
            <w:hideMark/>
          </w:tcPr>
          <w:p w14:paraId="71C779D3" w14:textId="61ED73AB" w:rsidR="00124568" w:rsidRPr="004F02EF" w:rsidRDefault="00124568" w:rsidP="00506D63">
            <w:pPr>
              <w:rPr>
                <w:rFonts w:ascii="Segoe UI" w:hAnsi="Segoe UI" w:cs="Segoe UI"/>
                <w:sz w:val="20"/>
                <w:szCs w:val="20"/>
              </w:rPr>
            </w:pPr>
          </w:p>
        </w:tc>
        <w:tc>
          <w:tcPr>
            <w:tcW w:w="4536" w:type="dxa"/>
            <w:vMerge w:val="restart"/>
            <w:hideMark/>
          </w:tcPr>
          <w:p w14:paraId="0C998EFD"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Have you agreed educational objectives with your named supervisor for this post?</w:t>
            </w:r>
          </w:p>
        </w:tc>
        <w:tc>
          <w:tcPr>
            <w:tcW w:w="2268" w:type="dxa"/>
            <w:noWrap/>
            <w:hideMark/>
          </w:tcPr>
          <w:p w14:paraId="7A0F32C9" w14:textId="77777777" w:rsidR="00124568" w:rsidRPr="004F02EF" w:rsidRDefault="00124568">
            <w:pPr>
              <w:rPr>
                <w:rFonts w:ascii="Segoe UI" w:hAnsi="Segoe UI" w:cs="Segoe UI"/>
                <w:sz w:val="20"/>
                <w:szCs w:val="20"/>
              </w:rPr>
            </w:pPr>
            <w:r w:rsidRPr="004F02EF">
              <w:rPr>
                <w:rFonts w:ascii="Segoe UI" w:hAnsi="Segoe UI" w:cs="Segoe UI"/>
                <w:sz w:val="20"/>
                <w:szCs w:val="20"/>
              </w:rPr>
              <w:t>R1.13 (a)</w:t>
            </w:r>
          </w:p>
        </w:tc>
        <w:tc>
          <w:tcPr>
            <w:tcW w:w="7106" w:type="dxa"/>
            <w:hideMark/>
          </w:tcPr>
          <w:p w14:paraId="341C2FAC"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a. their duties and supervision arrangements</w:t>
            </w:r>
          </w:p>
        </w:tc>
      </w:tr>
      <w:tr w:rsidR="00124568" w:rsidRPr="004F02EF" w14:paraId="412359B7" w14:textId="77777777" w:rsidTr="00124568">
        <w:trPr>
          <w:trHeight w:val="300"/>
        </w:trPr>
        <w:tc>
          <w:tcPr>
            <w:tcW w:w="1696" w:type="dxa"/>
            <w:vMerge/>
            <w:hideMark/>
          </w:tcPr>
          <w:p w14:paraId="7CDAD2A6" w14:textId="1E333F9C" w:rsidR="00124568" w:rsidRPr="004F02EF" w:rsidRDefault="00124568" w:rsidP="00506D63">
            <w:pPr>
              <w:rPr>
                <w:rFonts w:ascii="Segoe UI" w:hAnsi="Segoe UI" w:cs="Segoe UI"/>
                <w:sz w:val="20"/>
                <w:szCs w:val="20"/>
              </w:rPr>
            </w:pPr>
          </w:p>
        </w:tc>
        <w:tc>
          <w:tcPr>
            <w:tcW w:w="4536" w:type="dxa"/>
            <w:vMerge/>
            <w:hideMark/>
          </w:tcPr>
          <w:p w14:paraId="71D03059" w14:textId="77777777" w:rsidR="00124568" w:rsidRPr="004F02EF" w:rsidRDefault="00124568">
            <w:pPr>
              <w:rPr>
                <w:rFonts w:ascii="Segoe UI" w:hAnsi="Segoe UI" w:cs="Segoe UI"/>
                <w:sz w:val="20"/>
                <w:szCs w:val="20"/>
              </w:rPr>
            </w:pPr>
          </w:p>
        </w:tc>
        <w:tc>
          <w:tcPr>
            <w:tcW w:w="2268" w:type="dxa"/>
            <w:noWrap/>
            <w:hideMark/>
          </w:tcPr>
          <w:p w14:paraId="5ADBC4E2" w14:textId="77777777" w:rsidR="00124568" w:rsidRPr="004F02EF" w:rsidRDefault="00124568">
            <w:pPr>
              <w:rPr>
                <w:rFonts w:ascii="Segoe UI" w:hAnsi="Segoe UI" w:cs="Segoe UI"/>
                <w:sz w:val="20"/>
                <w:szCs w:val="20"/>
              </w:rPr>
            </w:pPr>
            <w:r w:rsidRPr="004F02EF">
              <w:rPr>
                <w:rFonts w:ascii="Segoe UI" w:hAnsi="Segoe UI" w:cs="Segoe UI"/>
                <w:sz w:val="20"/>
                <w:szCs w:val="20"/>
              </w:rPr>
              <w:t>R1.13 (b)</w:t>
            </w:r>
          </w:p>
        </w:tc>
        <w:tc>
          <w:tcPr>
            <w:tcW w:w="7106" w:type="dxa"/>
            <w:hideMark/>
          </w:tcPr>
          <w:p w14:paraId="3C1D0A5D"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b. their role in the team</w:t>
            </w:r>
          </w:p>
        </w:tc>
      </w:tr>
      <w:tr w:rsidR="00124568" w:rsidRPr="004F02EF" w14:paraId="5D77A17D" w14:textId="77777777" w:rsidTr="00124568">
        <w:trPr>
          <w:trHeight w:val="600"/>
        </w:trPr>
        <w:tc>
          <w:tcPr>
            <w:tcW w:w="1696" w:type="dxa"/>
            <w:vMerge/>
            <w:hideMark/>
          </w:tcPr>
          <w:p w14:paraId="0435A9B6" w14:textId="01A3CA59" w:rsidR="00124568" w:rsidRPr="004F02EF" w:rsidRDefault="00124568" w:rsidP="00506D63">
            <w:pPr>
              <w:rPr>
                <w:rFonts w:ascii="Segoe UI" w:hAnsi="Segoe UI" w:cs="Segoe UI"/>
                <w:sz w:val="20"/>
                <w:szCs w:val="20"/>
              </w:rPr>
            </w:pPr>
          </w:p>
        </w:tc>
        <w:tc>
          <w:tcPr>
            <w:tcW w:w="4536" w:type="dxa"/>
            <w:vMerge/>
            <w:hideMark/>
          </w:tcPr>
          <w:p w14:paraId="19BC51A2" w14:textId="77777777" w:rsidR="00124568" w:rsidRPr="004F02EF" w:rsidRDefault="00124568">
            <w:pPr>
              <w:rPr>
                <w:rFonts w:ascii="Segoe UI" w:hAnsi="Segoe UI" w:cs="Segoe UI"/>
                <w:sz w:val="20"/>
                <w:szCs w:val="20"/>
              </w:rPr>
            </w:pPr>
          </w:p>
        </w:tc>
        <w:tc>
          <w:tcPr>
            <w:tcW w:w="2268" w:type="dxa"/>
            <w:noWrap/>
            <w:hideMark/>
          </w:tcPr>
          <w:p w14:paraId="68947543" w14:textId="77777777" w:rsidR="00124568" w:rsidRPr="004F02EF" w:rsidRDefault="00124568">
            <w:pPr>
              <w:rPr>
                <w:rFonts w:ascii="Segoe UI" w:hAnsi="Segoe UI" w:cs="Segoe UI"/>
                <w:sz w:val="20"/>
                <w:szCs w:val="20"/>
              </w:rPr>
            </w:pPr>
            <w:r w:rsidRPr="004F02EF">
              <w:rPr>
                <w:rFonts w:ascii="Segoe UI" w:hAnsi="Segoe UI" w:cs="Segoe UI"/>
                <w:sz w:val="20"/>
                <w:szCs w:val="20"/>
              </w:rPr>
              <w:t>R5.9(c)</w:t>
            </w:r>
          </w:p>
        </w:tc>
        <w:tc>
          <w:tcPr>
            <w:tcW w:w="7106" w:type="dxa"/>
            <w:hideMark/>
          </w:tcPr>
          <w:p w14:paraId="22637B23"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c. an educational induction to make sure they understand their curriculum and how their post or clinical placement fits within the programme</w:t>
            </w:r>
          </w:p>
        </w:tc>
      </w:tr>
      <w:tr w:rsidR="001D34E6" w:rsidRPr="004F02EF" w14:paraId="12337D4E" w14:textId="77777777" w:rsidTr="008D5CC1">
        <w:trPr>
          <w:trHeight w:val="600"/>
        </w:trPr>
        <w:tc>
          <w:tcPr>
            <w:tcW w:w="15606" w:type="dxa"/>
            <w:gridSpan w:val="4"/>
            <w:tcBorders>
              <w:bottom w:val="nil"/>
            </w:tcBorders>
            <w:shd w:val="clear" w:color="auto" w:fill="31849B" w:themeFill="accent5" w:themeFillShade="BF"/>
          </w:tcPr>
          <w:p w14:paraId="4497E4DB" w14:textId="75AD6694" w:rsidR="001D34E6" w:rsidRPr="004F02EF" w:rsidRDefault="001D34E6">
            <w:pPr>
              <w:rPr>
                <w:rFonts w:ascii="Segoe UI" w:hAnsi="Segoe UI" w:cs="Segoe UI"/>
                <w:sz w:val="20"/>
                <w:szCs w:val="20"/>
              </w:rPr>
            </w:pPr>
            <w:r w:rsidRPr="00E20295">
              <w:rPr>
                <w:rFonts w:ascii="Segoe UI" w:hAnsi="Segoe UI" w:cs="Segoe UI"/>
                <w:color w:val="FFFFFF" w:themeColor="background1"/>
                <w:sz w:val="20"/>
                <w:szCs w:val="20"/>
              </w:rPr>
              <w:t>Why is this score useful?                                                                                                                                                                                                                                                                                                                          A good induction ensures that trainees understand the systems in their local education provider and their department as well as their personal objectives for the post and how these might be achieved. It also helps trainees work safely in their post and make the most of educational opportunities. A low score indicates that trainees did not consider the induction to be thorough and this could affect their learning.</w:t>
            </w:r>
            <w:r w:rsidRPr="00E20295">
              <w:rPr>
                <w:rFonts w:ascii="Segoe UI" w:hAnsi="Segoe UI" w:cs="Segoe UI"/>
                <w:color w:val="FFFFFF" w:themeColor="background1"/>
                <w:sz w:val="20"/>
                <w:szCs w:val="20"/>
              </w:rPr>
              <w:tab/>
            </w:r>
          </w:p>
        </w:tc>
      </w:tr>
      <w:tr w:rsidR="001D34E6" w:rsidRPr="004F02EF" w14:paraId="4DAD3045" w14:textId="77777777" w:rsidTr="00124568">
        <w:trPr>
          <w:trHeight w:val="297"/>
        </w:trPr>
        <w:tc>
          <w:tcPr>
            <w:tcW w:w="15606" w:type="dxa"/>
            <w:gridSpan w:val="4"/>
            <w:tcBorders>
              <w:top w:val="nil"/>
              <w:left w:val="nil"/>
              <w:bottom w:val="nil"/>
              <w:right w:val="nil"/>
            </w:tcBorders>
            <w:shd w:val="clear" w:color="auto" w:fill="auto"/>
          </w:tcPr>
          <w:p w14:paraId="32CF16DF" w14:textId="77777777" w:rsidR="001D34E6" w:rsidRPr="00E20295" w:rsidRDefault="001D34E6">
            <w:pPr>
              <w:rPr>
                <w:rFonts w:ascii="Segoe UI" w:hAnsi="Segoe UI" w:cs="Segoe UI"/>
                <w:color w:val="FFFFFF" w:themeColor="background1"/>
                <w:sz w:val="20"/>
                <w:szCs w:val="20"/>
              </w:rPr>
            </w:pPr>
          </w:p>
        </w:tc>
      </w:tr>
      <w:tr w:rsidR="001D34E6" w:rsidRPr="004F02EF" w14:paraId="4A5DE993" w14:textId="77777777" w:rsidTr="00124568">
        <w:trPr>
          <w:trHeight w:val="688"/>
        </w:trPr>
        <w:tc>
          <w:tcPr>
            <w:tcW w:w="1696" w:type="dxa"/>
            <w:tcBorders>
              <w:top w:val="nil"/>
            </w:tcBorders>
            <w:shd w:val="clear" w:color="auto" w:fill="31849B" w:themeFill="accent5" w:themeFillShade="BF"/>
            <w:hideMark/>
          </w:tcPr>
          <w:p w14:paraId="39A31383" w14:textId="77777777" w:rsidR="001D34E6" w:rsidRPr="004F02EF" w:rsidRDefault="001D34E6" w:rsidP="00506D63">
            <w:pPr>
              <w:rPr>
                <w:rFonts w:ascii="Segoe UI" w:hAnsi="Segoe UI" w:cs="Segoe UI"/>
                <w:color w:val="FFFFFF" w:themeColor="background1"/>
                <w:sz w:val="20"/>
                <w:szCs w:val="20"/>
              </w:rPr>
            </w:pPr>
            <w:bookmarkStart w:id="2" w:name="_Hlk116915839"/>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4030631B"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1B56C679"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6B08C441"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2"/>
      <w:tr w:rsidR="00124568" w:rsidRPr="004F02EF" w14:paraId="616336FE" w14:textId="77777777" w:rsidTr="00124568">
        <w:trPr>
          <w:trHeight w:val="1284"/>
        </w:trPr>
        <w:tc>
          <w:tcPr>
            <w:tcW w:w="1696" w:type="dxa"/>
            <w:vMerge w:val="restart"/>
            <w:hideMark/>
          </w:tcPr>
          <w:p w14:paraId="6C0B0225"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Educational supervision</w:t>
            </w:r>
          </w:p>
          <w:p w14:paraId="517B25F4" w14:textId="77777777" w:rsidR="00124568" w:rsidRPr="004F02EF" w:rsidRDefault="00124568" w:rsidP="00124568">
            <w:pPr>
              <w:rPr>
                <w:rFonts w:ascii="Segoe UI" w:hAnsi="Segoe UI" w:cs="Segoe UI"/>
                <w:sz w:val="20"/>
                <w:szCs w:val="20"/>
              </w:rPr>
            </w:pPr>
          </w:p>
        </w:tc>
        <w:tc>
          <w:tcPr>
            <w:tcW w:w="4536" w:type="dxa"/>
            <w:vMerge w:val="restart"/>
            <w:hideMark/>
          </w:tcPr>
          <w:p w14:paraId="7C6BF0E8"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In your current post, do you have a training/learning agreement with your educational supervisor which sets out your respective responsibilities?</w:t>
            </w:r>
          </w:p>
        </w:tc>
        <w:tc>
          <w:tcPr>
            <w:tcW w:w="2268" w:type="dxa"/>
            <w:hideMark/>
          </w:tcPr>
          <w:p w14:paraId="5405EA5E" w14:textId="77777777" w:rsidR="00124568" w:rsidRPr="004F02EF" w:rsidRDefault="00124568">
            <w:pPr>
              <w:rPr>
                <w:rFonts w:ascii="Segoe UI" w:hAnsi="Segoe UI" w:cs="Segoe UI"/>
                <w:sz w:val="20"/>
                <w:szCs w:val="20"/>
              </w:rPr>
            </w:pPr>
            <w:r w:rsidRPr="004F02EF">
              <w:rPr>
                <w:rFonts w:ascii="Segoe UI" w:hAnsi="Segoe UI" w:cs="Segoe UI"/>
                <w:sz w:val="20"/>
                <w:szCs w:val="20"/>
              </w:rPr>
              <w:t>R1.9</w:t>
            </w:r>
          </w:p>
        </w:tc>
        <w:tc>
          <w:tcPr>
            <w:tcW w:w="7106" w:type="dxa"/>
            <w:hideMark/>
          </w:tcPr>
          <w:p w14:paraId="01FCFC2F"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124568" w:rsidRPr="004F02EF" w14:paraId="0E1F7D36" w14:textId="77777777" w:rsidTr="00124568">
        <w:trPr>
          <w:trHeight w:val="600"/>
        </w:trPr>
        <w:tc>
          <w:tcPr>
            <w:tcW w:w="1696" w:type="dxa"/>
            <w:vMerge/>
            <w:hideMark/>
          </w:tcPr>
          <w:p w14:paraId="364196A7" w14:textId="77777777" w:rsidR="00124568" w:rsidRPr="004F02EF" w:rsidRDefault="00124568" w:rsidP="004F02EF">
            <w:pPr>
              <w:rPr>
                <w:rFonts w:ascii="Segoe UI" w:hAnsi="Segoe UI" w:cs="Segoe UI"/>
                <w:sz w:val="20"/>
                <w:szCs w:val="20"/>
              </w:rPr>
            </w:pPr>
          </w:p>
        </w:tc>
        <w:tc>
          <w:tcPr>
            <w:tcW w:w="4536" w:type="dxa"/>
            <w:vMerge/>
            <w:hideMark/>
          </w:tcPr>
          <w:p w14:paraId="0D3D5020" w14:textId="77777777" w:rsidR="00124568" w:rsidRPr="004F02EF" w:rsidRDefault="00124568">
            <w:pPr>
              <w:rPr>
                <w:rFonts w:ascii="Segoe UI" w:hAnsi="Segoe UI" w:cs="Segoe UI"/>
                <w:sz w:val="20"/>
                <w:szCs w:val="20"/>
              </w:rPr>
            </w:pPr>
          </w:p>
        </w:tc>
        <w:tc>
          <w:tcPr>
            <w:tcW w:w="2268" w:type="dxa"/>
            <w:hideMark/>
          </w:tcPr>
          <w:p w14:paraId="04378BBC" w14:textId="77777777" w:rsidR="00124568" w:rsidRPr="004F02EF" w:rsidRDefault="00124568">
            <w:pPr>
              <w:rPr>
                <w:rFonts w:ascii="Segoe UI" w:hAnsi="Segoe UI" w:cs="Segoe UI"/>
                <w:sz w:val="20"/>
                <w:szCs w:val="20"/>
              </w:rPr>
            </w:pPr>
            <w:r w:rsidRPr="004F02EF">
              <w:rPr>
                <w:rFonts w:ascii="Segoe UI" w:hAnsi="Segoe UI" w:cs="Segoe UI"/>
                <w:sz w:val="20"/>
                <w:szCs w:val="20"/>
              </w:rPr>
              <w:t>R1.10</w:t>
            </w:r>
          </w:p>
        </w:tc>
        <w:tc>
          <w:tcPr>
            <w:tcW w:w="7106" w:type="dxa"/>
            <w:hideMark/>
          </w:tcPr>
          <w:p w14:paraId="61F84FEF"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124568" w:rsidRPr="004F02EF" w14:paraId="5CE68AFF" w14:textId="77777777" w:rsidTr="00124568">
        <w:trPr>
          <w:trHeight w:val="300"/>
        </w:trPr>
        <w:tc>
          <w:tcPr>
            <w:tcW w:w="1696" w:type="dxa"/>
            <w:vMerge/>
            <w:hideMark/>
          </w:tcPr>
          <w:p w14:paraId="69133DFB" w14:textId="77777777" w:rsidR="00124568" w:rsidRPr="004F02EF" w:rsidRDefault="00124568" w:rsidP="004F02EF">
            <w:pPr>
              <w:rPr>
                <w:rFonts w:ascii="Segoe UI" w:hAnsi="Segoe UI" w:cs="Segoe UI"/>
                <w:sz w:val="20"/>
                <w:szCs w:val="20"/>
              </w:rPr>
            </w:pPr>
          </w:p>
        </w:tc>
        <w:tc>
          <w:tcPr>
            <w:tcW w:w="4536" w:type="dxa"/>
            <w:vMerge/>
            <w:hideMark/>
          </w:tcPr>
          <w:p w14:paraId="223DBD52" w14:textId="77777777" w:rsidR="00124568" w:rsidRPr="004F02EF" w:rsidRDefault="00124568">
            <w:pPr>
              <w:rPr>
                <w:rFonts w:ascii="Segoe UI" w:hAnsi="Segoe UI" w:cs="Segoe UI"/>
                <w:sz w:val="20"/>
                <w:szCs w:val="20"/>
              </w:rPr>
            </w:pPr>
          </w:p>
        </w:tc>
        <w:tc>
          <w:tcPr>
            <w:tcW w:w="2268" w:type="dxa"/>
            <w:hideMark/>
          </w:tcPr>
          <w:p w14:paraId="3594C549" w14:textId="77777777" w:rsidR="00124568" w:rsidRPr="004F02EF" w:rsidRDefault="00124568">
            <w:pPr>
              <w:rPr>
                <w:rFonts w:ascii="Segoe UI" w:hAnsi="Segoe UI" w:cs="Segoe UI"/>
                <w:sz w:val="20"/>
                <w:szCs w:val="20"/>
              </w:rPr>
            </w:pPr>
            <w:r w:rsidRPr="004F02EF">
              <w:rPr>
                <w:rFonts w:ascii="Segoe UI" w:hAnsi="Segoe UI" w:cs="Segoe UI"/>
                <w:sz w:val="20"/>
                <w:szCs w:val="20"/>
              </w:rPr>
              <w:t>R1.12(d)</w:t>
            </w:r>
          </w:p>
        </w:tc>
        <w:tc>
          <w:tcPr>
            <w:tcW w:w="7106" w:type="dxa"/>
            <w:hideMark/>
          </w:tcPr>
          <w:p w14:paraId="27615AD6"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design rotas to - d. give doctors in training access to educational supervisors</w:t>
            </w:r>
          </w:p>
        </w:tc>
      </w:tr>
      <w:tr w:rsidR="00124568" w:rsidRPr="004F02EF" w14:paraId="07CA733A" w14:textId="77777777" w:rsidTr="00124568">
        <w:trPr>
          <w:trHeight w:val="600"/>
        </w:trPr>
        <w:tc>
          <w:tcPr>
            <w:tcW w:w="1696" w:type="dxa"/>
            <w:vMerge/>
            <w:hideMark/>
          </w:tcPr>
          <w:p w14:paraId="136F4EE0" w14:textId="77777777" w:rsidR="00124568" w:rsidRPr="004F02EF" w:rsidRDefault="00124568" w:rsidP="004F02EF">
            <w:pPr>
              <w:rPr>
                <w:rFonts w:ascii="Segoe UI" w:hAnsi="Segoe UI" w:cs="Segoe UI"/>
                <w:sz w:val="20"/>
                <w:szCs w:val="20"/>
              </w:rPr>
            </w:pPr>
          </w:p>
        </w:tc>
        <w:tc>
          <w:tcPr>
            <w:tcW w:w="4536" w:type="dxa"/>
            <w:vMerge/>
            <w:hideMark/>
          </w:tcPr>
          <w:p w14:paraId="3031B2FB" w14:textId="77777777" w:rsidR="00124568" w:rsidRPr="004F02EF" w:rsidRDefault="00124568">
            <w:pPr>
              <w:rPr>
                <w:rFonts w:ascii="Segoe UI" w:hAnsi="Segoe UI" w:cs="Segoe UI"/>
                <w:sz w:val="20"/>
                <w:szCs w:val="20"/>
              </w:rPr>
            </w:pPr>
          </w:p>
        </w:tc>
        <w:tc>
          <w:tcPr>
            <w:tcW w:w="2268" w:type="dxa"/>
            <w:hideMark/>
          </w:tcPr>
          <w:p w14:paraId="7DAC0539" w14:textId="77777777" w:rsidR="00124568" w:rsidRPr="004F02EF" w:rsidRDefault="00124568">
            <w:pPr>
              <w:rPr>
                <w:rFonts w:ascii="Segoe UI" w:hAnsi="Segoe UI" w:cs="Segoe UI"/>
                <w:sz w:val="20"/>
                <w:szCs w:val="20"/>
              </w:rPr>
            </w:pPr>
            <w:r w:rsidRPr="004F02EF">
              <w:rPr>
                <w:rFonts w:ascii="Segoe UI" w:hAnsi="Segoe UI" w:cs="Segoe UI"/>
                <w:sz w:val="20"/>
                <w:szCs w:val="20"/>
              </w:rPr>
              <w:t>R1.21</w:t>
            </w:r>
          </w:p>
        </w:tc>
        <w:tc>
          <w:tcPr>
            <w:tcW w:w="7106" w:type="dxa"/>
            <w:hideMark/>
          </w:tcPr>
          <w:p w14:paraId="4B5144D5"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are able to meet with their educational supervisor or, in the case of medical students, their personal advisor as frequently as required by their curriculum or training programme.</w:t>
            </w:r>
          </w:p>
        </w:tc>
      </w:tr>
      <w:tr w:rsidR="00124568" w:rsidRPr="004F02EF" w14:paraId="2F34E63A" w14:textId="77777777" w:rsidTr="00124568">
        <w:trPr>
          <w:trHeight w:val="600"/>
        </w:trPr>
        <w:tc>
          <w:tcPr>
            <w:tcW w:w="1696" w:type="dxa"/>
            <w:vMerge/>
            <w:hideMark/>
          </w:tcPr>
          <w:p w14:paraId="7CB3355C" w14:textId="77777777" w:rsidR="00124568" w:rsidRPr="004F02EF" w:rsidRDefault="00124568" w:rsidP="004F02EF">
            <w:pPr>
              <w:rPr>
                <w:rFonts w:ascii="Segoe UI" w:hAnsi="Segoe UI" w:cs="Segoe UI"/>
                <w:sz w:val="20"/>
                <w:szCs w:val="20"/>
              </w:rPr>
            </w:pPr>
          </w:p>
        </w:tc>
        <w:tc>
          <w:tcPr>
            <w:tcW w:w="4536" w:type="dxa"/>
            <w:vMerge/>
            <w:hideMark/>
          </w:tcPr>
          <w:p w14:paraId="0212FA98" w14:textId="77777777" w:rsidR="00124568" w:rsidRPr="004F02EF" w:rsidRDefault="00124568">
            <w:pPr>
              <w:rPr>
                <w:rFonts w:ascii="Segoe UI" w:hAnsi="Segoe UI" w:cs="Segoe UI"/>
                <w:sz w:val="20"/>
                <w:szCs w:val="20"/>
              </w:rPr>
            </w:pPr>
          </w:p>
        </w:tc>
        <w:tc>
          <w:tcPr>
            <w:tcW w:w="2268" w:type="dxa"/>
            <w:hideMark/>
          </w:tcPr>
          <w:p w14:paraId="2D24498D" w14:textId="77777777" w:rsidR="00124568" w:rsidRPr="004F02EF" w:rsidRDefault="00124568">
            <w:pPr>
              <w:rPr>
                <w:rFonts w:ascii="Segoe UI" w:hAnsi="Segoe UI" w:cs="Segoe UI"/>
                <w:sz w:val="20"/>
                <w:szCs w:val="20"/>
              </w:rPr>
            </w:pPr>
            <w:r w:rsidRPr="004F02EF">
              <w:rPr>
                <w:rFonts w:ascii="Segoe UI" w:hAnsi="Segoe UI" w:cs="Segoe UI"/>
                <w:sz w:val="20"/>
                <w:szCs w:val="20"/>
              </w:rPr>
              <w:t>R2.11</w:t>
            </w:r>
          </w:p>
        </w:tc>
        <w:tc>
          <w:tcPr>
            <w:tcW w:w="7106" w:type="dxa"/>
            <w:hideMark/>
          </w:tcPr>
          <w:p w14:paraId="64265FC5"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124568" w:rsidRPr="004F02EF" w14:paraId="1EA54384" w14:textId="77777777" w:rsidTr="00124568">
        <w:trPr>
          <w:trHeight w:val="1200"/>
        </w:trPr>
        <w:tc>
          <w:tcPr>
            <w:tcW w:w="1696" w:type="dxa"/>
            <w:vMerge/>
            <w:hideMark/>
          </w:tcPr>
          <w:p w14:paraId="1B711ADC" w14:textId="77777777" w:rsidR="00124568" w:rsidRPr="004F02EF" w:rsidRDefault="00124568" w:rsidP="004F02EF">
            <w:pPr>
              <w:rPr>
                <w:rFonts w:ascii="Segoe UI" w:hAnsi="Segoe UI" w:cs="Segoe UI"/>
                <w:sz w:val="20"/>
                <w:szCs w:val="20"/>
              </w:rPr>
            </w:pPr>
          </w:p>
        </w:tc>
        <w:tc>
          <w:tcPr>
            <w:tcW w:w="4536" w:type="dxa"/>
            <w:vMerge/>
            <w:hideMark/>
          </w:tcPr>
          <w:p w14:paraId="5D2030F4" w14:textId="77777777" w:rsidR="00124568" w:rsidRPr="004F02EF" w:rsidRDefault="00124568">
            <w:pPr>
              <w:rPr>
                <w:rFonts w:ascii="Segoe UI" w:hAnsi="Segoe UI" w:cs="Segoe UI"/>
                <w:sz w:val="20"/>
                <w:szCs w:val="20"/>
              </w:rPr>
            </w:pPr>
          </w:p>
        </w:tc>
        <w:tc>
          <w:tcPr>
            <w:tcW w:w="2268" w:type="dxa"/>
            <w:hideMark/>
          </w:tcPr>
          <w:p w14:paraId="3702E1F9" w14:textId="77777777" w:rsidR="00124568" w:rsidRPr="004F02EF" w:rsidRDefault="00124568">
            <w:pPr>
              <w:rPr>
                <w:rFonts w:ascii="Segoe UI" w:hAnsi="Segoe UI" w:cs="Segoe UI"/>
                <w:sz w:val="20"/>
                <w:szCs w:val="20"/>
              </w:rPr>
            </w:pPr>
            <w:r w:rsidRPr="004F02EF">
              <w:rPr>
                <w:rFonts w:ascii="Segoe UI" w:hAnsi="Segoe UI" w:cs="Segoe UI"/>
                <w:sz w:val="20"/>
                <w:szCs w:val="20"/>
              </w:rPr>
              <w:t>R2.15</w:t>
            </w:r>
          </w:p>
        </w:tc>
        <w:tc>
          <w:tcPr>
            <w:tcW w:w="7106" w:type="dxa"/>
            <w:hideMark/>
          </w:tcPr>
          <w:p w14:paraId="04A3E56D"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that each doctor in training has access to a named educational supervisor who is responsible for the overall supervision and management of a doctor's educational progress during a placement or a series of placements. The educational supervisor regularly meets with the doctor in training to help plan their training, review progress and achieve agreed learning outcomes. The educational supervisor is responsible for the educational agreement, and for bringing together all relevant evidence to form a summative judgement about progression at the end of the placement or a series of placements.3</w:t>
            </w:r>
          </w:p>
        </w:tc>
      </w:tr>
      <w:tr w:rsidR="00124568" w:rsidRPr="004F02EF" w14:paraId="01379ACF" w14:textId="77777777" w:rsidTr="00124568">
        <w:trPr>
          <w:trHeight w:val="900"/>
        </w:trPr>
        <w:tc>
          <w:tcPr>
            <w:tcW w:w="1696" w:type="dxa"/>
            <w:vMerge/>
            <w:hideMark/>
          </w:tcPr>
          <w:p w14:paraId="451BEC47" w14:textId="77777777" w:rsidR="00124568" w:rsidRPr="004F02EF" w:rsidRDefault="00124568" w:rsidP="004F02EF">
            <w:pPr>
              <w:rPr>
                <w:rFonts w:ascii="Segoe UI" w:hAnsi="Segoe UI" w:cs="Segoe UI"/>
                <w:sz w:val="20"/>
                <w:szCs w:val="20"/>
              </w:rPr>
            </w:pPr>
          </w:p>
        </w:tc>
        <w:tc>
          <w:tcPr>
            <w:tcW w:w="4536" w:type="dxa"/>
            <w:vMerge/>
            <w:hideMark/>
          </w:tcPr>
          <w:p w14:paraId="5B444B04" w14:textId="77777777" w:rsidR="00124568" w:rsidRPr="004F02EF" w:rsidRDefault="00124568">
            <w:pPr>
              <w:rPr>
                <w:rFonts w:ascii="Segoe UI" w:hAnsi="Segoe UI" w:cs="Segoe UI"/>
                <w:sz w:val="20"/>
                <w:szCs w:val="20"/>
              </w:rPr>
            </w:pPr>
          </w:p>
        </w:tc>
        <w:tc>
          <w:tcPr>
            <w:tcW w:w="2268" w:type="dxa"/>
            <w:hideMark/>
          </w:tcPr>
          <w:p w14:paraId="65FEAF85" w14:textId="77777777" w:rsidR="00124568" w:rsidRPr="004F02EF" w:rsidRDefault="00124568">
            <w:pPr>
              <w:rPr>
                <w:rFonts w:ascii="Segoe UI" w:hAnsi="Segoe UI" w:cs="Segoe UI"/>
                <w:sz w:val="20"/>
                <w:szCs w:val="20"/>
              </w:rPr>
            </w:pPr>
            <w:r w:rsidRPr="004F02EF">
              <w:rPr>
                <w:rFonts w:ascii="Segoe UI" w:hAnsi="Segoe UI" w:cs="Segoe UI"/>
                <w:sz w:val="20"/>
                <w:szCs w:val="20"/>
              </w:rPr>
              <w:t>R3.13</w:t>
            </w:r>
          </w:p>
        </w:tc>
        <w:tc>
          <w:tcPr>
            <w:tcW w:w="7106" w:type="dxa"/>
            <w:hideMark/>
          </w:tcPr>
          <w:p w14:paraId="76A05DB3"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must receive regular, constructive and meaningful feedback on their performance, development and progress at appropriate points in their medical course or training programme, and be encouraged to act on it. Feedback should come from educators, other doctors, health and social care professionals and, where possible, patients, families and carers.</w:t>
            </w:r>
          </w:p>
        </w:tc>
      </w:tr>
      <w:tr w:rsidR="00124568" w:rsidRPr="004F02EF" w14:paraId="082B3DAE" w14:textId="77777777" w:rsidTr="00124568">
        <w:trPr>
          <w:trHeight w:val="600"/>
        </w:trPr>
        <w:tc>
          <w:tcPr>
            <w:tcW w:w="1696" w:type="dxa"/>
            <w:vMerge/>
            <w:hideMark/>
          </w:tcPr>
          <w:p w14:paraId="4D3AB790" w14:textId="77777777" w:rsidR="00124568" w:rsidRPr="004F02EF" w:rsidRDefault="00124568" w:rsidP="004F02EF">
            <w:pPr>
              <w:rPr>
                <w:rFonts w:ascii="Segoe UI" w:hAnsi="Segoe UI" w:cs="Segoe UI"/>
                <w:sz w:val="20"/>
                <w:szCs w:val="20"/>
              </w:rPr>
            </w:pPr>
          </w:p>
        </w:tc>
        <w:tc>
          <w:tcPr>
            <w:tcW w:w="4536" w:type="dxa"/>
            <w:vMerge/>
            <w:hideMark/>
          </w:tcPr>
          <w:p w14:paraId="60A0EA46" w14:textId="77777777" w:rsidR="00124568" w:rsidRPr="004F02EF" w:rsidRDefault="00124568">
            <w:pPr>
              <w:rPr>
                <w:rFonts w:ascii="Segoe UI" w:hAnsi="Segoe UI" w:cs="Segoe UI"/>
                <w:sz w:val="20"/>
                <w:szCs w:val="20"/>
              </w:rPr>
            </w:pPr>
          </w:p>
        </w:tc>
        <w:tc>
          <w:tcPr>
            <w:tcW w:w="2268" w:type="dxa"/>
            <w:hideMark/>
          </w:tcPr>
          <w:p w14:paraId="1848785E" w14:textId="77777777" w:rsidR="00124568" w:rsidRPr="004F02EF" w:rsidRDefault="00124568">
            <w:pPr>
              <w:rPr>
                <w:rFonts w:ascii="Segoe UI" w:hAnsi="Segoe UI" w:cs="Segoe UI"/>
                <w:sz w:val="20"/>
                <w:szCs w:val="20"/>
              </w:rPr>
            </w:pPr>
            <w:r w:rsidRPr="004F02EF">
              <w:rPr>
                <w:rFonts w:ascii="Segoe UI" w:hAnsi="Segoe UI" w:cs="Segoe UI"/>
                <w:sz w:val="20"/>
                <w:szCs w:val="20"/>
              </w:rPr>
              <w:t>R3.14</w:t>
            </w:r>
          </w:p>
        </w:tc>
        <w:tc>
          <w:tcPr>
            <w:tcW w:w="7106" w:type="dxa"/>
            <w:hideMark/>
          </w:tcPr>
          <w:p w14:paraId="2F3E6812"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whose progress, performance, health or conduct gives rise to concerns must be supported where reasonable to overcome these concerns and, if needed, given advice on alternative career options.</w:t>
            </w:r>
          </w:p>
        </w:tc>
      </w:tr>
      <w:tr w:rsidR="00124568" w:rsidRPr="004F02EF" w14:paraId="65E1F1EF" w14:textId="77777777" w:rsidTr="00124568">
        <w:trPr>
          <w:trHeight w:val="300"/>
        </w:trPr>
        <w:tc>
          <w:tcPr>
            <w:tcW w:w="1696" w:type="dxa"/>
            <w:vMerge/>
            <w:hideMark/>
          </w:tcPr>
          <w:p w14:paraId="7DE9E618" w14:textId="77777777" w:rsidR="00124568" w:rsidRPr="004F02EF" w:rsidRDefault="00124568" w:rsidP="004F02EF">
            <w:pPr>
              <w:rPr>
                <w:rFonts w:ascii="Segoe UI" w:hAnsi="Segoe UI" w:cs="Segoe UI"/>
                <w:sz w:val="20"/>
                <w:szCs w:val="20"/>
              </w:rPr>
            </w:pPr>
          </w:p>
        </w:tc>
        <w:tc>
          <w:tcPr>
            <w:tcW w:w="4536" w:type="dxa"/>
            <w:vMerge/>
            <w:hideMark/>
          </w:tcPr>
          <w:p w14:paraId="112D152B" w14:textId="77777777" w:rsidR="00124568" w:rsidRPr="004F02EF" w:rsidRDefault="00124568">
            <w:pPr>
              <w:rPr>
                <w:rFonts w:ascii="Segoe UI" w:hAnsi="Segoe UI" w:cs="Segoe UI"/>
                <w:sz w:val="20"/>
                <w:szCs w:val="20"/>
              </w:rPr>
            </w:pPr>
          </w:p>
        </w:tc>
        <w:tc>
          <w:tcPr>
            <w:tcW w:w="2268" w:type="dxa"/>
            <w:hideMark/>
          </w:tcPr>
          <w:p w14:paraId="0991BC36" w14:textId="77777777" w:rsidR="00124568" w:rsidRPr="004F02EF" w:rsidRDefault="00124568">
            <w:pPr>
              <w:rPr>
                <w:rFonts w:ascii="Segoe UI" w:hAnsi="Segoe UI" w:cs="Segoe UI"/>
                <w:sz w:val="20"/>
                <w:szCs w:val="20"/>
              </w:rPr>
            </w:pPr>
            <w:r w:rsidRPr="004F02EF">
              <w:rPr>
                <w:rFonts w:ascii="Segoe UI" w:hAnsi="Segoe UI" w:cs="Segoe UI"/>
                <w:sz w:val="20"/>
                <w:szCs w:val="20"/>
              </w:rPr>
              <w:t>R5.9(f)</w:t>
            </w:r>
          </w:p>
        </w:tc>
        <w:tc>
          <w:tcPr>
            <w:tcW w:w="7106" w:type="dxa"/>
            <w:hideMark/>
          </w:tcPr>
          <w:p w14:paraId="36EE0FD3"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f. regular, useful meetings with their clinical and educational supervisors</w:t>
            </w:r>
          </w:p>
        </w:tc>
      </w:tr>
      <w:tr w:rsidR="00124568" w:rsidRPr="004F02EF" w14:paraId="7871FAAE" w14:textId="77777777" w:rsidTr="00124568">
        <w:trPr>
          <w:trHeight w:val="1602"/>
        </w:trPr>
        <w:tc>
          <w:tcPr>
            <w:tcW w:w="1696" w:type="dxa"/>
            <w:vMerge/>
            <w:hideMark/>
          </w:tcPr>
          <w:p w14:paraId="280B4753" w14:textId="77777777" w:rsidR="00124568" w:rsidRPr="004F02EF" w:rsidRDefault="00124568" w:rsidP="004F02EF">
            <w:pPr>
              <w:rPr>
                <w:rFonts w:ascii="Segoe UI" w:hAnsi="Segoe UI" w:cs="Segoe UI"/>
                <w:sz w:val="20"/>
                <w:szCs w:val="20"/>
              </w:rPr>
            </w:pPr>
          </w:p>
        </w:tc>
        <w:tc>
          <w:tcPr>
            <w:tcW w:w="4536" w:type="dxa"/>
            <w:vMerge w:val="restart"/>
            <w:hideMark/>
          </w:tcPr>
          <w:p w14:paraId="53BC0B66"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If I had any concerns in this post (personal or educational) I would know who to approach to talk to in confidence.</w:t>
            </w:r>
          </w:p>
        </w:tc>
        <w:tc>
          <w:tcPr>
            <w:tcW w:w="2268" w:type="dxa"/>
            <w:noWrap/>
            <w:hideMark/>
          </w:tcPr>
          <w:p w14:paraId="700E367F" w14:textId="77777777" w:rsidR="00124568" w:rsidRPr="004F02EF" w:rsidRDefault="00124568">
            <w:pPr>
              <w:rPr>
                <w:rFonts w:ascii="Segoe UI" w:hAnsi="Segoe UI" w:cs="Segoe UI"/>
                <w:sz w:val="20"/>
                <w:szCs w:val="20"/>
              </w:rPr>
            </w:pPr>
            <w:r w:rsidRPr="004F02EF">
              <w:rPr>
                <w:rFonts w:ascii="Segoe UI" w:hAnsi="Segoe UI" w:cs="Segoe UI"/>
                <w:sz w:val="20"/>
                <w:szCs w:val="20"/>
              </w:rPr>
              <w:t>R1.9</w:t>
            </w:r>
          </w:p>
        </w:tc>
        <w:tc>
          <w:tcPr>
            <w:tcW w:w="7106" w:type="dxa"/>
            <w:hideMark/>
          </w:tcPr>
          <w:p w14:paraId="6C4D9C4C"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124568" w:rsidRPr="004F02EF" w14:paraId="7B38CC85" w14:textId="77777777" w:rsidTr="00124568">
        <w:trPr>
          <w:trHeight w:val="600"/>
        </w:trPr>
        <w:tc>
          <w:tcPr>
            <w:tcW w:w="1696" w:type="dxa"/>
            <w:vMerge/>
            <w:hideMark/>
          </w:tcPr>
          <w:p w14:paraId="47AAD4C7" w14:textId="77777777" w:rsidR="00124568" w:rsidRPr="004F02EF" w:rsidRDefault="00124568" w:rsidP="004F02EF">
            <w:pPr>
              <w:rPr>
                <w:rFonts w:ascii="Segoe UI" w:hAnsi="Segoe UI" w:cs="Segoe UI"/>
                <w:sz w:val="20"/>
                <w:szCs w:val="20"/>
              </w:rPr>
            </w:pPr>
          </w:p>
        </w:tc>
        <w:tc>
          <w:tcPr>
            <w:tcW w:w="4536" w:type="dxa"/>
            <w:vMerge/>
            <w:hideMark/>
          </w:tcPr>
          <w:p w14:paraId="7FB1C1F6" w14:textId="77777777" w:rsidR="00124568" w:rsidRPr="004F02EF" w:rsidRDefault="00124568">
            <w:pPr>
              <w:rPr>
                <w:rFonts w:ascii="Segoe UI" w:hAnsi="Segoe UI" w:cs="Segoe UI"/>
                <w:sz w:val="20"/>
                <w:szCs w:val="20"/>
              </w:rPr>
            </w:pPr>
          </w:p>
        </w:tc>
        <w:tc>
          <w:tcPr>
            <w:tcW w:w="2268" w:type="dxa"/>
            <w:noWrap/>
            <w:hideMark/>
          </w:tcPr>
          <w:p w14:paraId="616AFB3E" w14:textId="77777777" w:rsidR="00124568" w:rsidRPr="004F02EF" w:rsidRDefault="00124568">
            <w:pPr>
              <w:rPr>
                <w:rFonts w:ascii="Segoe UI" w:hAnsi="Segoe UI" w:cs="Segoe UI"/>
                <w:sz w:val="20"/>
                <w:szCs w:val="20"/>
              </w:rPr>
            </w:pPr>
            <w:r w:rsidRPr="004F02EF">
              <w:rPr>
                <w:rFonts w:ascii="Segoe UI" w:hAnsi="Segoe UI" w:cs="Segoe UI"/>
                <w:sz w:val="20"/>
                <w:szCs w:val="20"/>
              </w:rPr>
              <w:t>R1.10</w:t>
            </w:r>
          </w:p>
        </w:tc>
        <w:tc>
          <w:tcPr>
            <w:tcW w:w="7106" w:type="dxa"/>
            <w:hideMark/>
          </w:tcPr>
          <w:p w14:paraId="6035638C"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124568" w:rsidRPr="004F02EF" w14:paraId="2CE32DE5" w14:textId="77777777" w:rsidTr="00124568">
        <w:trPr>
          <w:trHeight w:val="300"/>
        </w:trPr>
        <w:tc>
          <w:tcPr>
            <w:tcW w:w="1696" w:type="dxa"/>
            <w:vMerge/>
            <w:hideMark/>
          </w:tcPr>
          <w:p w14:paraId="4D0B0247" w14:textId="77777777" w:rsidR="00124568" w:rsidRPr="004F02EF" w:rsidRDefault="00124568" w:rsidP="004F02EF">
            <w:pPr>
              <w:rPr>
                <w:rFonts w:ascii="Segoe UI" w:hAnsi="Segoe UI" w:cs="Segoe UI"/>
                <w:sz w:val="20"/>
                <w:szCs w:val="20"/>
              </w:rPr>
            </w:pPr>
          </w:p>
        </w:tc>
        <w:tc>
          <w:tcPr>
            <w:tcW w:w="4536" w:type="dxa"/>
            <w:vMerge/>
            <w:hideMark/>
          </w:tcPr>
          <w:p w14:paraId="3A63304A" w14:textId="77777777" w:rsidR="00124568" w:rsidRPr="004F02EF" w:rsidRDefault="00124568">
            <w:pPr>
              <w:rPr>
                <w:rFonts w:ascii="Segoe UI" w:hAnsi="Segoe UI" w:cs="Segoe UI"/>
                <w:sz w:val="20"/>
                <w:szCs w:val="20"/>
              </w:rPr>
            </w:pPr>
          </w:p>
        </w:tc>
        <w:tc>
          <w:tcPr>
            <w:tcW w:w="2268" w:type="dxa"/>
            <w:noWrap/>
            <w:hideMark/>
          </w:tcPr>
          <w:p w14:paraId="0A406033" w14:textId="77777777" w:rsidR="00124568" w:rsidRPr="004F02EF" w:rsidRDefault="00124568">
            <w:pPr>
              <w:rPr>
                <w:rFonts w:ascii="Segoe UI" w:hAnsi="Segoe UI" w:cs="Segoe UI"/>
                <w:sz w:val="20"/>
                <w:szCs w:val="20"/>
              </w:rPr>
            </w:pPr>
            <w:r w:rsidRPr="004F02EF">
              <w:rPr>
                <w:rFonts w:ascii="Segoe UI" w:hAnsi="Segoe UI" w:cs="Segoe UI"/>
                <w:sz w:val="20"/>
                <w:szCs w:val="20"/>
              </w:rPr>
              <w:t>R1.12(d)</w:t>
            </w:r>
          </w:p>
        </w:tc>
        <w:tc>
          <w:tcPr>
            <w:tcW w:w="7106" w:type="dxa"/>
            <w:hideMark/>
          </w:tcPr>
          <w:p w14:paraId="62B74BC8"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design rotas to - d. give doctors in training access to educational supervisors</w:t>
            </w:r>
          </w:p>
        </w:tc>
      </w:tr>
      <w:tr w:rsidR="00124568" w:rsidRPr="004F02EF" w14:paraId="7F23901F" w14:textId="77777777" w:rsidTr="00124568">
        <w:trPr>
          <w:trHeight w:val="600"/>
        </w:trPr>
        <w:tc>
          <w:tcPr>
            <w:tcW w:w="1696" w:type="dxa"/>
            <w:vMerge/>
            <w:hideMark/>
          </w:tcPr>
          <w:p w14:paraId="226475CC" w14:textId="77777777" w:rsidR="00124568" w:rsidRPr="004F02EF" w:rsidRDefault="00124568" w:rsidP="004F02EF">
            <w:pPr>
              <w:rPr>
                <w:rFonts w:ascii="Segoe UI" w:hAnsi="Segoe UI" w:cs="Segoe UI"/>
                <w:sz w:val="20"/>
                <w:szCs w:val="20"/>
              </w:rPr>
            </w:pPr>
          </w:p>
        </w:tc>
        <w:tc>
          <w:tcPr>
            <w:tcW w:w="4536" w:type="dxa"/>
            <w:vMerge/>
            <w:hideMark/>
          </w:tcPr>
          <w:p w14:paraId="0307D127" w14:textId="77777777" w:rsidR="00124568" w:rsidRPr="004F02EF" w:rsidRDefault="00124568">
            <w:pPr>
              <w:rPr>
                <w:rFonts w:ascii="Segoe UI" w:hAnsi="Segoe UI" w:cs="Segoe UI"/>
                <w:sz w:val="20"/>
                <w:szCs w:val="20"/>
              </w:rPr>
            </w:pPr>
          </w:p>
        </w:tc>
        <w:tc>
          <w:tcPr>
            <w:tcW w:w="2268" w:type="dxa"/>
            <w:noWrap/>
            <w:hideMark/>
          </w:tcPr>
          <w:p w14:paraId="5DEF87ED" w14:textId="77777777" w:rsidR="00124568" w:rsidRPr="004F02EF" w:rsidRDefault="00124568">
            <w:pPr>
              <w:rPr>
                <w:rFonts w:ascii="Segoe UI" w:hAnsi="Segoe UI" w:cs="Segoe UI"/>
                <w:sz w:val="20"/>
                <w:szCs w:val="20"/>
              </w:rPr>
            </w:pPr>
            <w:r w:rsidRPr="004F02EF">
              <w:rPr>
                <w:rFonts w:ascii="Segoe UI" w:hAnsi="Segoe UI" w:cs="Segoe UI"/>
                <w:sz w:val="20"/>
                <w:szCs w:val="20"/>
              </w:rPr>
              <w:t>R1.21</w:t>
            </w:r>
          </w:p>
        </w:tc>
        <w:tc>
          <w:tcPr>
            <w:tcW w:w="7106" w:type="dxa"/>
            <w:hideMark/>
          </w:tcPr>
          <w:p w14:paraId="493E893C"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are able to meet with their educational supervisor or, in the case of medical students, their personal advisor as frequently as required by their curriculum or training programme.</w:t>
            </w:r>
          </w:p>
        </w:tc>
      </w:tr>
      <w:tr w:rsidR="00124568" w:rsidRPr="004F02EF" w14:paraId="5ABC56BC" w14:textId="77777777" w:rsidTr="00124568">
        <w:trPr>
          <w:trHeight w:val="600"/>
        </w:trPr>
        <w:tc>
          <w:tcPr>
            <w:tcW w:w="1696" w:type="dxa"/>
            <w:vMerge/>
            <w:hideMark/>
          </w:tcPr>
          <w:p w14:paraId="125CE07D" w14:textId="77777777" w:rsidR="00124568" w:rsidRPr="004F02EF" w:rsidRDefault="00124568" w:rsidP="004F02EF">
            <w:pPr>
              <w:rPr>
                <w:rFonts w:ascii="Segoe UI" w:hAnsi="Segoe UI" w:cs="Segoe UI"/>
                <w:sz w:val="20"/>
                <w:szCs w:val="20"/>
              </w:rPr>
            </w:pPr>
          </w:p>
        </w:tc>
        <w:tc>
          <w:tcPr>
            <w:tcW w:w="4536" w:type="dxa"/>
            <w:vMerge/>
            <w:hideMark/>
          </w:tcPr>
          <w:p w14:paraId="101CCC31" w14:textId="77777777" w:rsidR="00124568" w:rsidRPr="004F02EF" w:rsidRDefault="00124568">
            <w:pPr>
              <w:rPr>
                <w:rFonts w:ascii="Segoe UI" w:hAnsi="Segoe UI" w:cs="Segoe UI"/>
                <w:sz w:val="20"/>
                <w:szCs w:val="20"/>
              </w:rPr>
            </w:pPr>
          </w:p>
        </w:tc>
        <w:tc>
          <w:tcPr>
            <w:tcW w:w="2268" w:type="dxa"/>
            <w:noWrap/>
            <w:hideMark/>
          </w:tcPr>
          <w:p w14:paraId="3BD230CB" w14:textId="77777777" w:rsidR="00124568" w:rsidRPr="004F02EF" w:rsidRDefault="00124568">
            <w:pPr>
              <w:rPr>
                <w:rFonts w:ascii="Segoe UI" w:hAnsi="Segoe UI" w:cs="Segoe UI"/>
                <w:sz w:val="20"/>
                <w:szCs w:val="20"/>
              </w:rPr>
            </w:pPr>
            <w:r w:rsidRPr="004F02EF">
              <w:rPr>
                <w:rFonts w:ascii="Segoe UI" w:hAnsi="Segoe UI" w:cs="Segoe UI"/>
                <w:sz w:val="20"/>
                <w:szCs w:val="20"/>
              </w:rPr>
              <w:t>R2.11</w:t>
            </w:r>
          </w:p>
        </w:tc>
        <w:tc>
          <w:tcPr>
            <w:tcW w:w="7106" w:type="dxa"/>
            <w:hideMark/>
          </w:tcPr>
          <w:p w14:paraId="09A6B00B"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w:t>
            </w:r>
            <w:r w:rsidRPr="004F02EF">
              <w:rPr>
                <w:rFonts w:ascii="Segoe UI" w:hAnsi="Segoe UI" w:cs="Segoe UI"/>
                <w:sz w:val="20"/>
                <w:szCs w:val="20"/>
              </w:rPr>
              <w:lastRenderedPageBreak/>
              <w:t>integrated so that learners do not pose a safety risk, and education and training takes place in a safe environment and culture.</w:t>
            </w:r>
          </w:p>
        </w:tc>
      </w:tr>
      <w:tr w:rsidR="00124568" w:rsidRPr="004F02EF" w14:paraId="5B932F77" w14:textId="77777777" w:rsidTr="00124568">
        <w:trPr>
          <w:trHeight w:val="1200"/>
        </w:trPr>
        <w:tc>
          <w:tcPr>
            <w:tcW w:w="1696" w:type="dxa"/>
            <w:vMerge/>
            <w:hideMark/>
          </w:tcPr>
          <w:p w14:paraId="065841BE" w14:textId="77777777" w:rsidR="00124568" w:rsidRPr="004F02EF" w:rsidRDefault="00124568" w:rsidP="004F02EF">
            <w:pPr>
              <w:rPr>
                <w:rFonts w:ascii="Segoe UI" w:hAnsi="Segoe UI" w:cs="Segoe UI"/>
                <w:sz w:val="20"/>
                <w:szCs w:val="20"/>
              </w:rPr>
            </w:pPr>
          </w:p>
        </w:tc>
        <w:tc>
          <w:tcPr>
            <w:tcW w:w="4536" w:type="dxa"/>
            <w:vMerge/>
            <w:hideMark/>
          </w:tcPr>
          <w:p w14:paraId="02DEC887" w14:textId="77777777" w:rsidR="00124568" w:rsidRPr="004F02EF" w:rsidRDefault="00124568">
            <w:pPr>
              <w:rPr>
                <w:rFonts w:ascii="Segoe UI" w:hAnsi="Segoe UI" w:cs="Segoe UI"/>
                <w:sz w:val="20"/>
                <w:szCs w:val="20"/>
              </w:rPr>
            </w:pPr>
          </w:p>
        </w:tc>
        <w:tc>
          <w:tcPr>
            <w:tcW w:w="2268" w:type="dxa"/>
            <w:noWrap/>
            <w:hideMark/>
          </w:tcPr>
          <w:p w14:paraId="37BFA6DB" w14:textId="77777777" w:rsidR="00124568" w:rsidRPr="004F02EF" w:rsidRDefault="00124568">
            <w:pPr>
              <w:rPr>
                <w:rFonts w:ascii="Segoe UI" w:hAnsi="Segoe UI" w:cs="Segoe UI"/>
                <w:sz w:val="20"/>
                <w:szCs w:val="20"/>
              </w:rPr>
            </w:pPr>
            <w:r w:rsidRPr="004F02EF">
              <w:rPr>
                <w:rFonts w:ascii="Segoe UI" w:hAnsi="Segoe UI" w:cs="Segoe UI"/>
                <w:sz w:val="20"/>
                <w:szCs w:val="20"/>
              </w:rPr>
              <w:t>R2.15</w:t>
            </w:r>
          </w:p>
        </w:tc>
        <w:tc>
          <w:tcPr>
            <w:tcW w:w="7106" w:type="dxa"/>
            <w:hideMark/>
          </w:tcPr>
          <w:p w14:paraId="4E70E1CC"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that each doctor in training has access to a named educational supervisor who is responsible for the overall supervision and management of a doctor's educational progress during a placement or a series of placements. The educational supervisor regularly meets with the doctor in training to help plan their training, review progress and achieve agreed learning outcomes. The educational supervisor is responsible for the educational agreement, and for bringing together all relevant evidence to form a summative judgement about progression at the end of the placement or a series of placements.3</w:t>
            </w:r>
          </w:p>
        </w:tc>
      </w:tr>
      <w:tr w:rsidR="00124568" w:rsidRPr="004F02EF" w14:paraId="59960ED4" w14:textId="77777777" w:rsidTr="00124568">
        <w:trPr>
          <w:trHeight w:val="900"/>
        </w:trPr>
        <w:tc>
          <w:tcPr>
            <w:tcW w:w="1696" w:type="dxa"/>
            <w:vMerge/>
            <w:hideMark/>
          </w:tcPr>
          <w:p w14:paraId="3890D8B3" w14:textId="77777777" w:rsidR="00124568" w:rsidRPr="004F02EF" w:rsidRDefault="00124568" w:rsidP="004F02EF">
            <w:pPr>
              <w:rPr>
                <w:rFonts w:ascii="Segoe UI" w:hAnsi="Segoe UI" w:cs="Segoe UI"/>
                <w:sz w:val="20"/>
                <w:szCs w:val="20"/>
              </w:rPr>
            </w:pPr>
          </w:p>
        </w:tc>
        <w:tc>
          <w:tcPr>
            <w:tcW w:w="4536" w:type="dxa"/>
            <w:vMerge/>
            <w:hideMark/>
          </w:tcPr>
          <w:p w14:paraId="27D61728" w14:textId="77777777" w:rsidR="00124568" w:rsidRPr="004F02EF" w:rsidRDefault="00124568">
            <w:pPr>
              <w:rPr>
                <w:rFonts w:ascii="Segoe UI" w:hAnsi="Segoe UI" w:cs="Segoe UI"/>
                <w:sz w:val="20"/>
                <w:szCs w:val="20"/>
              </w:rPr>
            </w:pPr>
          </w:p>
        </w:tc>
        <w:tc>
          <w:tcPr>
            <w:tcW w:w="2268" w:type="dxa"/>
            <w:noWrap/>
            <w:hideMark/>
          </w:tcPr>
          <w:p w14:paraId="5B4321FC" w14:textId="77777777" w:rsidR="00124568" w:rsidRPr="004F02EF" w:rsidRDefault="00124568">
            <w:pPr>
              <w:rPr>
                <w:rFonts w:ascii="Segoe UI" w:hAnsi="Segoe UI" w:cs="Segoe UI"/>
                <w:sz w:val="20"/>
                <w:szCs w:val="20"/>
              </w:rPr>
            </w:pPr>
            <w:r w:rsidRPr="004F02EF">
              <w:rPr>
                <w:rFonts w:ascii="Segoe UI" w:hAnsi="Segoe UI" w:cs="Segoe UI"/>
                <w:sz w:val="20"/>
                <w:szCs w:val="20"/>
              </w:rPr>
              <w:t>R3.13</w:t>
            </w:r>
          </w:p>
        </w:tc>
        <w:tc>
          <w:tcPr>
            <w:tcW w:w="7106" w:type="dxa"/>
            <w:hideMark/>
          </w:tcPr>
          <w:p w14:paraId="397BB330"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must receive regular, constructive and meaningful feedback on their performance, development and progress at appropriate points in their medical course or training programme, and be encouraged to act on it. Feedback should come from educators, other doctors, health and social care professionals and, where possible, patients, families and carers.</w:t>
            </w:r>
          </w:p>
        </w:tc>
      </w:tr>
      <w:tr w:rsidR="00124568" w:rsidRPr="004F02EF" w14:paraId="61DF68EE" w14:textId="77777777" w:rsidTr="00124568">
        <w:trPr>
          <w:trHeight w:val="600"/>
        </w:trPr>
        <w:tc>
          <w:tcPr>
            <w:tcW w:w="1696" w:type="dxa"/>
            <w:vMerge/>
            <w:hideMark/>
          </w:tcPr>
          <w:p w14:paraId="6CC3C569" w14:textId="77777777" w:rsidR="00124568" w:rsidRPr="004F02EF" w:rsidRDefault="00124568" w:rsidP="004F02EF">
            <w:pPr>
              <w:rPr>
                <w:rFonts w:ascii="Segoe UI" w:hAnsi="Segoe UI" w:cs="Segoe UI"/>
                <w:sz w:val="20"/>
                <w:szCs w:val="20"/>
              </w:rPr>
            </w:pPr>
          </w:p>
        </w:tc>
        <w:tc>
          <w:tcPr>
            <w:tcW w:w="4536" w:type="dxa"/>
            <w:vMerge/>
            <w:hideMark/>
          </w:tcPr>
          <w:p w14:paraId="2D794AA7" w14:textId="77777777" w:rsidR="00124568" w:rsidRPr="004F02EF" w:rsidRDefault="00124568">
            <w:pPr>
              <w:rPr>
                <w:rFonts w:ascii="Segoe UI" w:hAnsi="Segoe UI" w:cs="Segoe UI"/>
                <w:sz w:val="20"/>
                <w:szCs w:val="20"/>
              </w:rPr>
            </w:pPr>
          </w:p>
        </w:tc>
        <w:tc>
          <w:tcPr>
            <w:tcW w:w="2268" w:type="dxa"/>
            <w:noWrap/>
            <w:hideMark/>
          </w:tcPr>
          <w:p w14:paraId="2131A5BD" w14:textId="77777777" w:rsidR="00124568" w:rsidRPr="004F02EF" w:rsidRDefault="00124568">
            <w:pPr>
              <w:rPr>
                <w:rFonts w:ascii="Segoe UI" w:hAnsi="Segoe UI" w:cs="Segoe UI"/>
                <w:sz w:val="20"/>
                <w:szCs w:val="20"/>
              </w:rPr>
            </w:pPr>
            <w:r w:rsidRPr="004F02EF">
              <w:rPr>
                <w:rFonts w:ascii="Segoe UI" w:hAnsi="Segoe UI" w:cs="Segoe UI"/>
                <w:sz w:val="20"/>
                <w:szCs w:val="20"/>
              </w:rPr>
              <w:t>R3.14</w:t>
            </w:r>
          </w:p>
        </w:tc>
        <w:tc>
          <w:tcPr>
            <w:tcW w:w="7106" w:type="dxa"/>
            <w:hideMark/>
          </w:tcPr>
          <w:p w14:paraId="08AFF890"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whose progress, performance, health or conduct gives rise to concerns must be supported where reasonable to overcome these concerns and, if needed, given advice on alternative career options.</w:t>
            </w:r>
          </w:p>
        </w:tc>
      </w:tr>
      <w:tr w:rsidR="00124568" w:rsidRPr="004F02EF" w14:paraId="6987DD99" w14:textId="77777777" w:rsidTr="00124568">
        <w:trPr>
          <w:trHeight w:val="900"/>
        </w:trPr>
        <w:tc>
          <w:tcPr>
            <w:tcW w:w="1696" w:type="dxa"/>
            <w:vMerge/>
            <w:hideMark/>
          </w:tcPr>
          <w:p w14:paraId="52C94A47" w14:textId="77777777" w:rsidR="00124568" w:rsidRPr="004F02EF" w:rsidRDefault="00124568" w:rsidP="004F02EF">
            <w:pPr>
              <w:rPr>
                <w:rFonts w:ascii="Segoe UI" w:hAnsi="Segoe UI" w:cs="Segoe UI"/>
                <w:sz w:val="20"/>
                <w:szCs w:val="20"/>
              </w:rPr>
            </w:pPr>
          </w:p>
        </w:tc>
        <w:tc>
          <w:tcPr>
            <w:tcW w:w="4536" w:type="dxa"/>
            <w:vMerge/>
            <w:hideMark/>
          </w:tcPr>
          <w:p w14:paraId="0F335B24" w14:textId="77777777" w:rsidR="00124568" w:rsidRPr="004F02EF" w:rsidRDefault="00124568">
            <w:pPr>
              <w:rPr>
                <w:rFonts w:ascii="Segoe UI" w:hAnsi="Segoe UI" w:cs="Segoe UI"/>
                <w:sz w:val="20"/>
                <w:szCs w:val="20"/>
              </w:rPr>
            </w:pPr>
          </w:p>
        </w:tc>
        <w:tc>
          <w:tcPr>
            <w:tcW w:w="2268" w:type="dxa"/>
            <w:noWrap/>
            <w:hideMark/>
          </w:tcPr>
          <w:p w14:paraId="403C2349" w14:textId="77777777" w:rsidR="00124568" w:rsidRPr="004F02EF" w:rsidRDefault="00124568">
            <w:pPr>
              <w:rPr>
                <w:rFonts w:ascii="Segoe UI" w:hAnsi="Segoe UI" w:cs="Segoe UI"/>
                <w:sz w:val="20"/>
                <w:szCs w:val="20"/>
              </w:rPr>
            </w:pPr>
            <w:r w:rsidRPr="004F02EF">
              <w:rPr>
                <w:rFonts w:ascii="Segoe UI" w:hAnsi="Segoe UI" w:cs="Segoe UI"/>
                <w:sz w:val="20"/>
                <w:szCs w:val="20"/>
              </w:rPr>
              <w:t>R3.16</w:t>
            </w:r>
          </w:p>
        </w:tc>
        <w:tc>
          <w:tcPr>
            <w:tcW w:w="7106" w:type="dxa"/>
            <w:hideMark/>
          </w:tcPr>
          <w:p w14:paraId="5E226BA1" w14:textId="77777777" w:rsidR="00124568" w:rsidRPr="004F02EF" w:rsidRDefault="00124568">
            <w:pPr>
              <w:rPr>
                <w:rFonts w:ascii="Segoe UI" w:hAnsi="Segoe UI" w:cs="Segoe UI"/>
                <w:sz w:val="20"/>
                <w:szCs w:val="20"/>
              </w:rPr>
            </w:pPr>
            <w:r w:rsidRPr="004F02EF">
              <w:rPr>
                <w:rFonts w:ascii="Segoe UI" w:hAnsi="Segoe UI" w:cs="Segoe UI"/>
                <w:sz w:val="20"/>
                <w:szCs w:val="20"/>
              </w:rPr>
              <w:t>Medical students who are not able to complete a medical qualification or to achieve the learning outcomes required for graduates must be given advice on alternative career options, including pathways to gain a qualification if this is appropriate. Doctors in training who are not able to complete their training pathway should be given career advice.</w:t>
            </w:r>
          </w:p>
        </w:tc>
      </w:tr>
      <w:tr w:rsidR="00124568" w:rsidRPr="004F02EF" w14:paraId="7D96BD6F" w14:textId="77777777" w:rsidTr="00124568">
        <w:trPr>
          <w:trHeight w:val="300"/>
        </w:trPr>
        <w:tc>
          <w:tcPr>
            <w:tcW w:w="1696" w:type="dxa"/>
            <w:vMerge/>
            <w:hideMark/>
          </w:tcPr>
          <w:p w14:paraId="1C4D15D2" w14:textId="77777777" w:rsidR="00124568" w:rsidRPr="004F02EF" w:rsidRDefault="00124568" w:rsidP="004F02EF">
            <w:pPr>
              <w:rPr>
                <w:rFonts w:ascii="Segoe UI" w:hAnsi="Segoe UI" w:cs="Segoe UI"/>
                <w:sz w:val="20"/>
                <w:szCs w:val="20"/>
              </w:rPr>
            </w:pPr>
          </w:p>
        </w:tc>
        <w:tc>
          <w:tcPr>
            <w:tcW w:w="4536" w:type="dxa"/>
            <w:vMerge/>
            <w:hideMark/>
          </w:tcPr>
          <w:p w14:paraId="544AC798" w14:textId="77777777" w:rsidR="00124568" w:rsidRPr="004F02EF" w:rsidRDefault="00124568">
            <w:pPr>
              <w:rPr>
                <w:rFonts w:ascii="Segoe UI" w:hAnsi="Segoe UI" w:cs="Segoe UI"/>
                <w:sz w:val="20"/>
                <w:szCs w:val="20"/>
              </w:rPr>
            </w:pPr>
          </w:p>
        </w:tc>
        <w:tc>
          <w:tcPr>
            <w:tcW w:w="2268" w:type="dxa"/>
            <w:noWrap/>
            <w:hideMark/>
          </w:tcPr>
          <w:p w14:paraId="53D7F5CC" w14:textId="77777777" w:rsidR="00124568" w:rsidRPr="004F02EF" w:rsidRDefault="00124568">
            <w:pPr>
              <w:rPr>
                <w:rFonts w:ascii="Segoe UI" w:hAnsi="Segoe UI" w:cs="Segoe UI"/>
                <w:sz w:val="20"/>
                <w:szCs w:val="20"/>
              </w:rPr>
            </w:pPr>
            <w:r w:rsidRPr="004F02EF">
              <w:rPr>
                <w:rFonts w:ascii="Segoe UI" w:hAnsi="Segoe UI" w:cs="Segoe UI"/>
                <w:sz w:val="20"/>
                <w:szCs w:val="20"/>
              </w:rPr>
              <w:t>R5.9(f)</w:t>
            </w:r>
          </w:p>
        </w:tc>
        <w:tc>
          <w:tcPr>
            <w:tcW w:w="7106" w:type="dxa"/>
            <w:hideMark/>
          </w:tcPr>
          <w:p w14:paraId="1EFD7C50"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f. regular, useful meetings with their clinical and educational supervisors</w:t>
            </w:r>
          </w:p>
        </w:tc>
      </w:tr>
      <w:tr w:rsidR="00124568" w:rsidRPr="004F02EF" w14:paraId="6F8D9C0B" w14:textId="77777777" w:rsidTr="00124568">
        <w:trPr>
          <w:trHeight w:val="1284"/>
        </w:trPr>
        <w:tc>
          <w:tcPr>
            <w:tcW w:w="1696" w:type="dxa"/>
            <w:vMerge/>
            <w:hideMark/>
          </w:tcPr>
          <w:p w14:paraId="1AEE4A41" w14:textId="3ABF54F1" w:rsidR="00124568" w:rsidRPr="004F02EF" w:rsidRDefault="00124568" w:rsidP="004F02EF">
            <w:pPr>
              <w:rPr>
                <w:rFonts w:ascii="Segoe UI" w:hAnsi="Segoe UI" w:cs="Segoe UI"/>
                <w:sz w:val="20"/>
                <w:szCs w:val="20"/>
              </w:rPr>
            </w:pPr>
          </w:p>
        </w:tc>
        <w:tc>
          <w:tcPr>
            <w:tcW w:w="4536" w:type="dxa"/>
            <w:vMerge w:val="restart"/>
            <w:hideMark/>
          </w:tcPr>
          <w:p w14:paraId="42A36E10"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My educational supervisor is easily accessible should I need to contact them.</w:t>
            </w:r>
          </w:p>
        </w:tc>
        <w:tc>
          <w:tcPr>
            <w:tcW w:w="2268" w:type="dxa"/>
            <w:noWrap/>
            <w:hideMark/>
          </w:tcPr>
          <w:p w14:paraId="12C23C79" w14:textId="77777777" w:rsidR="00124568" w:rsidRPr="004F02EF" w:rsidRDefault="00124568">
            <w:pPr>
              <w:rPr>
                <w:rFonts w:ascii="Segoe UI" w:hAnsi="Segoe UI" w:cs="Segoe UI"/>
                <w:sz w:val="20"/>
                <w:szCs w:val="20"/>
              </w:rPr>
            </w:pPr>
            <w:r w:rsidRPr="004F02EF">
              <w:rPr>
                <w:rFonts w:ascii="Segoe UI" w:hAnsi="Segoe UI" w:cs="Segoe UI"/>
                <w:sz w:val="20"/>
                <w:szCs w:val="20"/>
              </w:rPr>
              <w:t>R1.9</w:t>
            </w:r>
          </w:p>
        </w:tc>
        <w:tc>
          <w:tcPr>
            <w:tcW w:w="7106" w:type="dxa"/>
            <w:hideMark/>
          </w:tcPr>
          <w:p w14:paraId="4096AD92"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124568" w:rsidRPr="004F02EF" w14:paraId="16CBE563" w14:textId="77777777" w:rsidTr="00124568">
        <w:trPr>
          <w:trHeight w:val="600"/>
        </w:trPr>
        <w:tc>
          <w:tcPr>
            <w:tcW w:w="1696" w:type="dxa"/>
            <w:vMerge/>
            <w:hideMark/>
          </w:tcPr>
          <w:p w14:paraId="26A84251" w14:textId="38F40C28" w:rsidR="00124568" w:rsidRPr="004F02EF" w:rsidRDefault="00124568" w:rsidP="004F02EF">
            <w:pPr>
              <w:rPr>
                <w:rFonts w:ascii="Segoe UI" w:hAnsi="Segoe UI" w:cs="Segoe UI"/>
                <w:sz w:val="20"/>
                <w:szCs w:val="20"/>
              </w:rPr>
            </w:pPr>
          </w:p>
        </w:tc>
        <w:tc>
          <w:tcPr>
            <w:tcW w:w="4536" w:type="dxa"/>
            <w:vMerge/>
            <w:hideMark/>
          </w:tcPr>
          <w:p w14:paraId="2004DBB2" w14:textId="77777777" w:rsidR="00124568" w:rsidRPr="004F02EF" w:rsidRDefault="00124568">
            <w:pPr>
              <w:rPr>
                <w:rFonts w:ascii="Segoe UI" w:hAnsi="Segoe UI" w:cs="Segoe UI"/>
                <w:sz w:val="20"/>
                <w:szCs w:val="20"/>
              </w:rPr>
            </w:pPr>
          </w:p>
        </w:tc>
        <w:tc>
          <w:tcPr>
            <w:tcW w:w="2268" w:type="dxa"/>
            <w:noWrap/>
            <w:hideMark/>
          </w:tcPr>
          <w:p w14:paraId="756CECF7" w14:textId="77777777" w:rsidR="00124568" w:rsidRPr="004F02EF" w:rsidRDefault="00124568">
            <w:pPr>
              <w:rPr>
                <w:rFonts w:ascii="Segoe UI" w:hAnsi="Segoe UI" w:cs="Segoe UI"/>
                <w:sz w:val="20"/>
                <w:szCs w:val="20"/>
              </w:rPr>
            </w:pPr>
            <w:r w:rsidRPr="004F02EF">
              <w:rPr>
                <w:rFonts w:ascii="Segoe UI" w:hAnsi="Segoe UI" w:cs="Segoe UI"/>
                <w:sz w:val="20"/>
                <w:szCs w:val="20"/>
              </w:rPr>
              <w:t>R1.10</w:t>
            </w:r>
          </w:p>
        </w:tc>
        <w:tc>
          <w:tcPr>
            <w:tcW w:w="7106" w:type="dxa"/>
            <w:hideMark/>
          </w:tcPr>
          <w:p w14:paraId="6ECBAD7F"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124568" w:rsidRPr="004F02EF" w14:paraId="3DEC6B04" w14:textId="77777777" w:rsidTr="00124568">
        <w:trPr>
          <w:trHeight w:val="300"/>
        </w:trPr>
        <w:tc>
          <w:tcPr>
            <w:tcW w:w="1696" w:type="dxa"/>
            <w:vMerge/>
            <w:hideMark/>
          </w:tcPr>
          <w:p w14:paraId="272BD15F" w14:textId="6E94DCB9" w:rsidR="00124568" w:rsidRPr="004F02EF" w:rsidRDefault="00124568" w:rsidP="004F02EF">
            <w:pPr>
              <w:rPr>
                <w:rFonts w:ascii="Segoe UI" w:hAnsi="Segoe UI" w:cs="Segoe UI"/>
                <w:sz w:val="20"/>
                <w:szCs w:val="20"/>
              </w:rPr>
            </w:pPr>
          </w:p>
        </w:tc>
        <w:tc>
          <w:tcPr>
            <w:tcW w:w="4536" w:type="dxa"/>
            <w:vMerge/>
            <w:hideMark/>
          </w:tcPr>
          <w:p w14:paraId="570BEB26" w14:textId="77777777" w:rsidR="00124568" w:rsidRPr="004F02EF" w:rsidRDefault="00124568">
            <w:pPr>
              <w:rPr>
                <w:rFonts w:ascii="Segoe UI" w:hAnsi="Segoe UI" w:cs="Segoe UI"/>
                <w:sz w:val="20"/>
                <w:szCs w:val="20"/>
              </w:rPr>
            </w:pPr>
          </w:p>
        </w:tc>
        <w:tc>
          <w:tcPr>
            <w:tcW w:w="2268" w:type="dxa"/>
            <w:noWrap/>
            <w:hideMark/>
          </w:tcPr>
          <w:p w14:paraId="7F48EF23" w14:textId="77777777" w:rsidR="00124568" w:rsidRPr="004F02EF" w:rsidRDefault="00124568">
            <w:pPr>
              <w:rPr>
                <w:rFonts w:ascii="Segoe UI" w:hAnsi="Segoe UI" w:cs="Segoe UI"/>
                <w:sz w:val="20"/>
                <w:szCs w:val="20"/>
              </w:rPr>
            </w:pPr>
            <w:r w:rsidRPr="004F02EF">
              <w:rPr>
                <w:rFonts w:ascii="Segoe UI" w:hAnsi="Segoe UI" w:cs="Segoe UI"/>
                <w:sz w:val="20"/>
                <w:szCs w:val="20"/>
              </w:rPr>
              <w:t>R1.12(d)</w:t>
            </w:r>
          </w:p>
        </w:tc>
        <w:tc>
          <w:tcPr>
            <w:tcW w:w="7106" w:type="dxa"/>
            <w:hideMark/>
          </w:tcPr>
          <w:p w14:paraId="2C0B05DB"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design rotas to - d. give doctors in training access to educational supervisors</w:t>
            </w:r>
          </w:p>
        </w:tc>
      </w:tr>
      <w:tr w:rsidR="00124568" w:rsidRPr="004F02EF" w14:paraId="334D6524" w14:textId="77777777" w:rsidTr="00124568">
        <w:trPr>
          <w:trHeight w:val="600"/>
        </w:trPr>
        <w:tc>
          <w:tcPr>
            <w:tcW w:w="1696" w:type="dxa"/>
            <w:vMerge/>
            <w:hideMark/>
          </w:tcPr>
          <w:p w14:paraId="31D244BB" w14:textId="0BD144C7" w:rsidR="00124568" w:rsidRPr="004F02EF" w:rsidRDefault="00124568" w:rsidP="004F02EF">
            <w:pPr>
              <w:rPr>
                <w:rFonts w:ascii="Segoe UI" w:hAnsi="Segoe UI" w:cs="Segoe UI"/>
                <w:sz w:val="20"/>
                <w:szCs w:val="20"/>
              </w:rPr>
            </w:pPr>
          </w:p>
        </w:tc>
        <w:tc>
          <w:tcPr>
            <w:tcW w:w="4536" w:type="dxa"/>
            <w:vMerge/>
            <w:hideMark/>
          </w:tcPr>
          <w:p w14:paraId="6AA39053" w14:textId="77777777" w:rsidR="00124568" w:rsidRPr="004F02EF" w:rsidRDefault="00124568">
            <w:pPr>
              <w:rPr>
                <w:rFonts w:ascii="Segoe UI" w:hAnsi="Segoe UI" w:cs="Segoe UI"/>
                <w:sz w:val="20"/>
                <w:szCs w:val="20"/>
              </w:rPr>
            </w:pPr>
          </w:p>
        </w:tc>
        <w:tc>
          <w:tcPr>
            <w:tcW w:w="2268" w:type="dxa"/>
            <w:noWrap/>
            <w:hideMark/>
          </w:tcPr>
          <w:p w14:paraId="1FE4AA8E" w14:textId="77777777" w:rsidR="00124568" w:rsidRPr="004F02EF" w:rsidRDefault="00124568">
            <w:pPr>
              <w:rPr>
                <w:rFonts w:ascii="Segoe UI" w:hAnsi="Segoe UI" w:cs="Segoe UI"/>
                <w:sz w:val="20"/>
                <w:szCs w:val="20"/>
              </w:rPr>
            </w:pPr>
            <w:r w:rsidRPr="004F02EF">
              <w:rPr>
                <w:rFonts w:ascii="Segoe UI" w:hAnsi="Segoe UI" w:cs="Segoe UI"/>
                <w:sz w:val="20"/>
                <w:szCs w:val="20"/>
              </w:rPr>
              <w:t>R1.19</w:t>
            </w:r>
          </w:p>
        </w:tc>
        <w:tc>
          <w:tcPr>
            <w:tcW w:w="7106" w:type="dxa"/>
            <w:hideMark/>
          </w:tcPr>
          <w:p w14:paraId="226FBA5E"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have the capacity, resources and facilities to deliver safe and relevant learning opportunities, clinical supervision and practical </w:t>
            </w:r>
            <w:r w:rsidRPr="004F02EF">
              <w:rPr>
                <w:rFonts w:ascii="Segoe UI" w:hAnsi="Segoe UI" w:cs="Segoe UI"/>
                <w:sz w:val="20"/>
                <w:szCs w:val="20"/>
              </w:rPr>
              <w:lastRenderedPageBreak/>
              <w:t>experiences for learners required by their curriculum or training programme and to provide the required educational supervision and support.</w:t>
            </w:r>
          </w:p>
        </w:tc>
      </w:tr>
      <w:tr w:rsidR="00124568" w:rsidRPr="004F02EF" w14:paraId="7CC15931" w14:textId="77777777" w:rsidTr="00124568">
        <w:trPr>
          <w:trHeight w:val="600"/>
        </w:trPr>
        <w:tc>
          <w:tcPr>
            <w:tcW w:w="1696" w:type="dxa"/>
            <w:vMerge/>
            <w:hideMark/>
          </w:tcPr>
          <w:p w14:paraId="3B2DEA60" w14:textId="0BD6B842" w:rsidR="00124568" w:rsidRPr="004F02EF" w:rsidRDefault="00124568" w:rsidP="004F02EF">
            <w:pPr>
              <w:rPr>
                <w:rFonts w:ascii="Segoe UI" w:hAnsi="Segoe UI" w:cs="Segoe UI"/>
                <w:sz w:val="20"/>
                <w:szCs w:val="20"/>
              </w:rPr>
            </w:pPr>
          </w:p>
        </w:tc>
        <w:tc>
          <w:tcPr>
            <w:tcW w:w="4536" w:type="dxa"/>
            <w:vMerge/>
            <w:hideMark/>
          </w:tcPr>
          <w:p w14:paraId="6B85259C" w14:textId="77777777" w:rsidR="00124568" w:rsidRPr="004F02EF" w:rsidRDefault="00124568">
            <w:pPr>
              <w:rPr>
                <w:rFonts w:ascii="Segoe UI" w:hAnsi="Segoe UI" w:cs="Segoe UI"/>
                <w:sz w:val="20"/>
                <w:szCs w:val="20"/>
              </w:rPr>
            </w:pPr>
          </w:p>
        </w:tc>
        <w:tc>
          <w:tcPr>
            <w:tcW w:w="2268" w:type="dxa"/>
            <w:noWrap/>
            <w:hideMark/>
          </w:tcPr>
          <w:p w14:paraId="6E00CF79" w14:textId="77777777" w:rsidR="00124568" w:rsidRPr="004F02EF" w:rsidRDefault="00124568">
            <w:pPr>
              <w:rPr>
                <w:rFonts w:ascii="Segoe UI" w:hAnsi="Segoe UI" w:cs="Segoe UI"/>
                <w:sz w:val="20"/>
                <w:szCs w:val="20"/>
              </w:rPr>
            </w:pPr>
            <w:r w:rsidRPr="004F02EF">
              <w:rPr>
                <w:rFonts w:ascii="Segoe UI" w:hAnsi="Segoe UI" w:cs="Segoe UI"/>
                <w:sz w:val="20"/>
                <w:szCs w:val="20"/>
              </w:rPr>
              <w:t>R1.21</w:t>
            </w:r>
          </w:p>
        </w:tc>
        <w:tc>
          <w:tcPr>
            <w:tcW w:w="7106" w:type="dxa"/>
            <w:hideMark/>
          </w:tcPr>
          <w:p w14:paraId="30245443"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are able to meet with their educational supervisor or, in the case of medical students, their personal advisor as frequently as required by their curriculum or training programme.</w:t>
            </w:r>
          </w:p>
        </w:tc>
      </w:tr>
      <w:tr w:rsidR="00124568" w:rsidRPr="004F02EF" w14:paraId="58E38AB5" w14:textId="77777777" w:rsidTr="00124568">
        <w:trPr>
          <w:trHeight w:val="600"/>
        </w:trPr>
        <w:tc>
          <w:tcPr>
            <w:tcW w:w="1696" w:type="dxa"/>
            <w:vMerge/>
            <w:hideMark/>
          </w:tcPr>
          <w:p w14:paraId="20879840" w14:textId="1989ADCB" w:rsidR="00124568" w:rsidRPr="004F02EF" w:rsidRDefault="00124568" w:rsidP="004F02EF">
            <w:pPr>
              <w:rPr>
                <w:rFonts w:ascii="Segoe UI" w:hAnsi="Segoe UI" w:cs="Segoe UI"/>
                <w:sz w:val="20"/>
                <w:szCs w:val="20"/>
              </w:rPr>
            </w:pPr>
          </w:p>
        </w:tc>
        <w:tc>
          <w:tcPr>
            <w:tcW w:w="4536" w:type="dxa"/>
            <w:vMerge/>
            <w:hideMark/>
          </w:tcPr>
          <w:p w14:paraId="0CE89503" w14:textId="77777777" w:rsidR="00124568" w:rsidRPr="004F02EF" w:rsidRDefault="00124568">
            <w:pPr>
              <w:rPr>
                <w:rFonts w:ascii="Segoe UI" w:hAnsi="Segoe UI" w:cs="Segoe UI"/>
                <w:sz w:val="20"/>
                <w:szCs w:val="20"/>
              </w:rPr>
            </w:pPr>
          </w:p>
        </w:tc>
        <w:tc>
          <w:tcPr>
            <w:tcW w:w="2268" w:type="dxa"/>
            <w:noWrap/>
            <w:hideMark/>
          </w:tcPr>
          <w:p w14:paraId="51A94BB0" w14:textId="77777777" w:rsidR="00124568" w:rsidRPr="004F02EF" w:rsidRDefault="00124568">
            <w:pPr>
              <w:rPr>
                <w:rFonts w:ascii="Segoe UI" w:hAnsi="Segoe UI" w:cs="Segoe UI"/>
                <w:sz w:val="20"/>
                <w:szCs w:val="20"/>
              </w:rPr>
            </w:pPr>
            <w:r w:rsidRPr="004F02EF">
              <w:rPr>
                <w:rFonts w:ascii="Segoe UI" w:hAnsi="Segoe UI" w:cs="Segoe UI"/>
                <w:sz w:val="20"/>
                <w:szCs w:val="20"/>
              </w:rPr>
              <w:t>R2.11</w:t>
            </w:r>
          </w:p>
        </w:tc>
        <w:tc>
          <w:tcPr>
            <w:tcW w:w="7106" w:type="dxa"/>
            <w:hideMark/>
          </w:tcPr>
          <w:p w14:paraId="66C9703C"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124568" w:rsidRPr="004F02EF" w14:paraId="6BC6F212" w14:textId="77777777" w:rsidTr="00124568">
        <w:trPr>
          <w:trHeight w:val="1200"/>
        </w:trPr>
        <w:tc>
          <w:tcPr>
            <w:tcW w:w="1696" w:type="dxa"/>
            <w:vMerge/>
            <w:hideMark/>
          </w:tcPr>
          <w:p w14:paraId="2C4D2496" w14:textId="606508BF" w:rsidR="00124568" w:rsidRPr="004F02EF" w:rsidRDefault="00124568" w:rsidP="004F02EF">
            <w:pPr>
              <w:rPr>
                <w:rFonts w:ascii="Segoe UI" w:hAnsi="Segoe UI" w:cs="Segoe UI"/>
                <w:sz w:val="20"/>
                <w:szCs w:val="20"/>
              </w:rPr>
            </w:pPr>
          </w:p>
        </w:tc>
        <w:tc>
          <w:tcPr>
            <w:tcW w:w="4536" w:type="dxa"/>
            <w:vMerge/>
            <w:hideMark/>
          </w:tcPr>
          <w:p w14:paraId="26815860" w14:textId="77777777" w:rsidR="00124568" w:rsidRPr="004F02EF" w:rsidRDefault="00124568">
            <w:pPr>
              <w:rPr>
                <w:rFonts w:ascii="Segoe UI" w:hAnsi="Segoe UI" w:cs="Segoe UI"/>
                <w:sz w:val="20"/>
                <w:szCs w:val="20"/>
              </w:rPr>
            </w:pPr>
          </w:p>
        </w:tc>
        <w:tc>
          <w:tcPr>
            <w:tcW w:w="2268" w:type="dxa"/>
            <w:noWrap/>
            <w:hideMark/>
          </w:tcPr>
          <w:p w14:paraId="4B281219" w14:textId="77777777" w:rsidR="00124568" w:rsidRPr="004F02EF" w:rsidRDefault="00124568">
            <w:pPr>
              <w:rPr>
                <w:rFonts w:ascii="Segoe UI" w:hAnsi="Segoe UI" w:cs="Segoe UI"/>
                <w:sz w:val="20"/>
                <w:szCs w:val="20"/>
              </w:rPr>
            </w:pPr>
            <w:r w:rsidRPr="004F02EF">
              <w:rPr>
                <w:rFonts w:ascii="Segoe UI" w:hAnsi="Segoe UI" w:cs="Segoe UI"/>
                <w:sz w:val="20"/>
                <w:szCs w:val="20"/>
              </w:rPr>
              <w:t>R2.15</w:t>
            </w:r>
          </w:p>
        </w:tc>
        <w:tc>
          <w:tcPr>
            <w:tcW w:w="7106" w:type="dxa"/>
            <w:hideMark/>
          </w:tcPr>
          <w:p w14:paraId="5B4B1DE6"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that each doctor in training has access to a named educational supervisor who is responsible for the overall supervision and management of a doctor's educational progress during a placement or a series of placements. The educational supervisor regularly meets with the doctor in training to help plan their training, review progress and achieve agreed learning outcomes. The educational supervisor is responsible for the educational agreement, and for bringing together all relevant evidence to form a summative judgement about progression at the end of the placement or a series of placements.3</w:t>
            </w:r>
          </w:p>
        </w:tc>
      </w:tr>
      <w:tr w:rsidR="00124568" w:rsidRPr="004F02EF" w14:paraId="274F875A" w14:textId="77777777" w:rsidTr="00124568">
        <w:trPr>
          <w:trHeight w:val="900"/>
        </w:trPr>
        <w:tc>
          <w:tcPr>
            <w:tcW w:w="1696" w:type="dxa"/>
            <w:vMerge/>
            <w:hideMark/>
          </w:tcPr>
          <w:p w14:paraId="4A417D7F" w14:textId="04957EAB" w:rsidR="00124568" w:rsidRPr="004F02EF" w:rsidRDefault="00124568" w:rsidP="004F02EF">
            <w:pPr>
              <w:rPr>
                <w:rFonts w:ascii="Segoe UI" w:hAnsi="Segoe UI" w:cs="Segoe UI"/>
                <w:sz w:val="20"/>
                <w:szCs w:val="20"/>
              </w:rPr>
            </w:pPr>
          </w:p>
        </w:tc>
        <w:tc>
          <w:tcPr>
            <w:tcW w:w="4536" w:type="dxa"/>
            <w:vMerge/>
            <w:hideMark/>
          </w:tcPr>
          <w:p w14:paraId="4D784CC6" w14:textId="77777777" w:rsidR="00124568" w:rsidRPr="004F02EF" w:rsidRDefault="00124568">
            <w:pPr>
              <w:rPr>
                <w:rFonts w:ascii="Segoe UI" w:hAnsi="Segoe UI" w:cs="Segoe UI"/>
                <w:sz w:val="20"/>
                <w:szCs w:val="20"/>
              </w:rPr>
            </w:pPr>
          </w:p>
        </w:tc>
        <w:tc>
          <w:tcPr>
            <w:tcW w:w="2268" w:type="dxa"/>
            <w:noWrap/>
            <w:hideMark/>
          </w:tcPr>
          <w:p w14:paraId="1B262764" w14:textId="77777777" w:rsidR="00124568" w:rsidRPr="004F02EF" w:rsidRDefault="00124568">
            <w:pPr>
              <w:rPr>
                <w:rFonts w:ascii="Segoe UI" w:hAnsi="Segoe UI" w:cs="Segoe UI"/>
                <w:sz w:val="20"/>
                <w:szCs w:val="20"/>
              </w:rPr>
            </w:pPr>
            <w:r w:rsidRPr="004F02EF">
              <w:rPr>
                <w:rFonts w:ascii="Segoe UI" w:hAnsi="Segoe UI" w:cs="Segoe UI"/>
                <w:sz w:val="20"/>
                <w:szCs w:val="20"/>
              </w:rPr>
              <w:t>R3.13</w:t>
            </w:r>
          </w:p>
        </w:tc>
        <w:tc>
          <w:tcPr>
            <w:tcW w:w="7106" w:type="dxa"/>
            <w:hideMark/>
          </w:tcPr>
          <w:p w14:paraId="21C1EA8A"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must receive regular, constructive and meaningful feedback on their performance, development and progress at appropriate points in their medical course or training programme, and be encouraged to act on it. Feedback should come from educators, other doctors, health and social care professionals and, where possible, patients, families and carers.</w:t>
            </w:r>
          </w:p>
        </w:tc>
      </w:tr>
      <w:tr w:rsidR="00124568" w:rsidRPr="004F02EF" w14:paraId="459466CC" w14:textId="77777777" w:rsidTr="00124568">
        <w:trPr>
          <w:trHeight w:val="600"/>
        </w:trPr>
        <w:tc>
          <w:tcPr>
            <w:tcW w:w="1696" w:type="dxa"/>
            <w:vMerge/>
            <w:hideMark/>
          </w:tcPr>
          <w:p w14:paraId="31084BA8" w14:textId="01BC917A" w:rsidR="00124568" w:rsidRPr="004F02EF" w:rsidRDefault="00124568" w:rsidP="004F02EF">
            <w:pPr>
              <w:rPr>
                <w:rFonts w:ascii="Segoe UI" w:hAnsi="Segoe UI" w:cs="Segoe UI"/>
                <w:sz w:val="20"/>
                <w:szCs w:val="20"/>
              </w:rPr>
            </w:pPr>
          </w:p>
        </w:tc>
        <w:tc>
          <w:tcPr>
            <w:tcW w:w="4536" w:type="dxa"/>
            <w:vMerge/>
            <w:hideMark/>
          </w:tcPr>
          <w:p w14:paraId="264B3C35" w14:textId="77777777" w:rsidR="00124568" w:rsidRPr="004F02EF" w:rsidRDefault="00124568">
            <w:pPr>
              <w:rPr>
                <w:rFonts w:ascii="Segoe UI" w:hAnsi="Segoe UI" w:cs="Segoe UI"/>
                <w:sz w:val="20"/>
                <w:szCs w:val="20"/>
              </w:rPr>
            </w:pPr>
          </w:p>
        </w:tc>
        <w:tc>
          <w:tcPr>
            <w:tcW w:w="2268" w:type="dxa"/>
            <w:noWrap/>
            <w:hideMark/>
          </w:tcPr>
          <w:p w14:paraId="2F517E5E" w14:textId="77777777" w:rsidR="00124568" w:rsidRPr="004F02EF" w:rsidRDefault="00124568">
            <w:pPr>
              <w:rPr>
                <w:rFonts w:ascii="Segoe UI" w:hAnsi="Segoe UI" w:cs="Segoe UI"/>
                <w:sz w:val="20"/>
                <w:szCs w:val="20"/>
              </w:rPr>
            </w:pPr>
            <w:r w:rsidRPr="004F02EF">
              <w:rPr>
                <w:rFonts w:ascii="Segoe UI" w:hAnsi="Segoe UI" w:cs="Segoe UI"/>
                <w:sz w:val="20"/>
                <w:szCs w:val="20"/>
              </w:rPr>
              <w:t>R3.14</w:t>
            </w:r>
          </w:p>
        </w:tc>
        <w:tc>
          <w:tcPr>
            <w:tcW w:w="7106" w:type="dxa"/>
            <w:hideMark/>
          </w:tcPr>
          <w:p w14:paraId="6469B011"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whose progress, performance, health or conduct gives rise to concerns must be supported where reasonable to overcome these concerns and, if needed, given advice on alternative career options.</w:t>
            </w:r>
          </w:p>
        </w:tc>
      </w:tr>
      <w:tr w:rsidR="00124568" w:rsidRPr="004F02EF" w14:paraId="0B0D11C1" w14:textId="77777777" w:rsidTr="00124568">
        <w:trPr>
          <w:trHeight w:val="300"/>
        </w:trPr>
        <w:tc>
          <w:tcPr>
            <w:tcW w:w="1696" w:type="dxa"/>
            <w:vMerge/>
            <w:hideMark/>
          </w:tcPr>
          <w:p w14:paraId="69388C27" w14:textId="75DE8951" w:rsidR="00124568" w:rsidRPr="004F02EF" w:rsidRDefault="00124568" w:rsidP="004F02EF">
            <w:pPr>
              <w:rPr>
                <w:rFonts w:ascii="Segoe UI" w:hAnsi="Segoe UI" w:cs="Segoe UI"/>
                <w:sz w:val="20"/>
                <w:szCs w:val="20"/>
              </w:rPr>
            </w:pPr>
          </w:p>
        </w:tc>
        <w:tc>
          <w:tcPr>
            <w:tcW w:w="4536" w:type="dxa"/>
            <w:vMerge/>
            <w:hideMark/>
          </w:tcPr>
          <w:p w14:paraId="3965B186" w14:textId="77777777" w:rsidR="00124568" w:rsidRPr="004F02EF" w:rsidRDefault="00124568">
            <w:pPr>
              <w:rPr>
                <w:rFonts w:ascii="Segoe UI" w:hAnsi="Segoe UI" w:cs="Segoe UI"/>
                <w:sz w:val="20"/>
                <w:szCs w:val="20"/>
              </w:rPr>
            </w:pPr>
          </w:p>
        </w:tc>
        <w:tc>
          <w:tcPr>
            <w:tcW w:w="2268" w:type="dxa"/>
            <w:noWrap/>
            <w:hideMark/>
          </w:tcPr>
          <w:p w14:paraId="0D58371A" w14:textId="77777777" w:rsidR="00124568" w:rsidRPr="004F02EF" w:rsidRDefault="00124568">
            <w:pPr>
              <w:rPr>
                <w:rFonts w:ascii="Segoe UI" w:hAnsi="Segoe UI" w:cs="Segoe UI"/>
                <w:sz w:val="20"/>
                <w:szCs w:val="20"/>
              </w:rPr>
            </w:pPr>
            <w:r w:rsidRPr="004F02EF">
              <w:rPr>
                <w:rFonts w:ascii="Segoe UI" w:hAnsi="Segoe UI" w:cs="Segoe UI"/>
                <w:sz w:val="20"/>
                <w:szCs w:val="20"/>
              </w:rPr>
              <w:t>R5.9(f)</w:t>
            </w:r>
          </w:p>
        </w:tc>
        <w:tc>
          <w:tcPr>
            <w:tcW w:w="7106" w:type="dxa"/>
            <w:hideMark/>
          </w:tcPr>
          <w:p w14:paraId="0C46969F"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f. regular, useful meetings with their clinical and educational supervisors</w:t>
            </w:r>
          </w:p>
        </w:tc>
      </w:tr>
      <w:tr w:rsidR="00124568" w:rsidRPr="004F02EF" w14:paraId="6F6E3FDA" w14:textId="77777777" w:rsidTr="00124568">
        <w:trPr>
          <w:trHeight w:val="1002"/>
        </w:trPr>
        <w:tc>
          <w:tcPr>
            <w:tcW w:w="1696" w:type="dxa"/>
            <w:vMerge/>
            <w:hideMark/>
          </w:tcPr>
          <w:p w14:paraId="0F6ED13D" w14:textId="3E6B5485" w:rsidR="00124568" w:rsidRPr="004F02EF" w:rsidRDefault="00124568" w:rsidP="004F02EF">
            <w:pPr>
              <w:rPr>
                <w:rFonts w:ascii="Segoe UI" w:hAnsi="Segoe UI" w:cs="Segoe UI"/>
                <w:sz w:val="20"/>
                <w:szCs w:val="20"/>
              </w:rPr>
            </w:pPr>
          </w:p>
        </w:tc>
        <w:tc>
          <w:tcPr>
            <w:tcW w:w="4536" w:type="dxa"/>
            <w:vMerge w:val="restart"/>
            <w:hideMark/>
          </w:tcPr>
          <w:p w14:paraId="295DC683"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The level of contact from my educational supervisor is appropriate for my training needs.</w:t>
            </w:r>
          </w:p>
        </w:tc>
        <w:tc>
          <w:tcPr>
            <w:tcW w:w="2268" w:type="dxa"/>
            <w:noWrap/>
            <w:hideMark/>
          </w:tcPr>
          <w:p w14:paraId="0D954FA8" w14:textId="77777777" w:rsidR="00124568" w:rsidRPr="004F02EF" w:rsidRDefault="00124568">
            <w:pPr>
              <w:rPr>
                <w:rFonts w:ascii="Segoe UI" w:hAnsi="Segoe UI" w:cs="Segoe UI"/>
                <w:sz w:val="20"/>
                <w:szCs w:val="20"/>
              </w:rPr>
            </w:pPr>
            <w:r w:rsidRPr="004F02EF">
              <w:rPr>
                <w:rFonts w:ascii="Segoe UI" w:hAnsi="Segoe UI" w:cs="Segoe UI"/>
                <w:sz w:val="20"/>
                <w:szCs w:val="20"/>
              </w:rPr>
              <w:t>R1.9</w:t>
            </w:r>
          </w:p>
        </w:tc>
        <w:tc>
          <w:tcPr>
            <w:tcW w:w="7106" w:type="dxa"/>
            <w:hideMark/>
          </w:tcPr>
          <w:p w14:paraId="341D9F1F"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124568" w:rsidRPr="004F02EF" w14:paraId="78F0D1EB" w14:textId="77777777" w:rsidTr="00124568">
        <w:trPr>
          <w:trHeight w:val="600"/>
        </w:trPr>
        <w:tc>
          <w:tcPr>
            <w:tcW w:w="1696" w:type="dxa"/>
            <w:vMerge/>
            <w:hideMark/>
          </w:tcPr>
          <w:p w14:paraId="739474FE" w14:textId="77777777" w:rsidR="00124568" w:rsidRPr="004F02EF" w:rsidRDefault="00124568">
            <w:pPr>
              <w:rPr>
                <w:rFonts w:ascii="Segoe UI" w:hAnsi="Segoe UI" w:cs="Segoe UI"/>
                <w:sz w:val="20"/>
                <w:szCs w:val="20"/>
              </w:rPr>
            </w:pPr>
          </w:p>
        </w:tc>
        <w:tc>
          <w:tcPr>
            <w:tcW w:w="4536" w:type="dxa"/>
            <w:vMerge/>
            <w:hideMark/>
          </w:tcPr>
          <w:p w14:paraId="21593C92" w14:textId="77777777" w:rsidR="00124568" w:rsidRPr="004F02EF" w:rsidRDefault="00124568">
            <w:pPr>
              <w:rPr>
                <w:rFonts w:ascii="Segoe UI" w:hAnsi="Segoe UI" w:cs="Segoe UI"/>
                <w:sz w:val="20"/>
                <w:szCs w:val="20"/>
              </w:rPr>
            </w:pPr>
          </w:p>
        </w:tc>
        <w:tc>
          <w:tcPr>
            <w:tcW w:w="2268" w:type="dxa"/>
            <w:noWrap/>
            <w:hideMark/>
          </w:tcPr>
          <w:p w14:paraId="77757019" w14:textId="77777777" w:rsidR="00124568" w:rsidRPr="004F02EF" w:rsidRDefault="00124568">
            <w:pPr>
              <w:rPr>
                <w:rFonts w:ascii="Segoe UI" w:hAnsi="Segoe UI" w:cs="Segoe UI"/>
                <w:sz w:val="20"/>
                <w:szCs w:val="20"/>
              </w:rPr>
            </w:pPr>
            <w:r w:rsidRPr="004F02EF">
              <w:rPr>
                <w:rFonts w:ascii="Segoe UI" w:hAnsi="Segoe UI" w:cs="Segoe UI"/>
                <w:sz w:val="20"/>
                <w:szCs w:val="20"/>
              </w:rPr>
              <w:t>R1.10</w:t>
            </w:r>
          </w:p>
        </w:tc>
        <w:tc>
          <w:tcPr>
            <w:tcW w:w="7106" w:type="dxa"/>
            <w:hideMark/>
          </w:tcPr>
          <w:p w14:paraId="6F5A5EB9"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124568" w:rsidRPr="004F02EF" w14:paraId="5CD0019F" w14:textId="77777777" w:rsidTr="00124568">
        <w:trPr>
          <w:trHeight w:val="300"/>
        </w:trPr>
        <w:tc>
          <w:tcPr>
            <w:tcW w:w="1696" w:type="dxa"/>
            <w:vMerge/>
            <w:hideMark/>
          </w:tcPr>
          <w:p w14:paraId="49B2282B" w14:textId="77777777" w:rsidR="00124568" w:rsidRPr="004F02EF" w:rsidRDefault="00124568">
            <w:pPr>
              <w:rPr>
                <w:rFonts w:ascii="Segoe UI" w:hAnsi="Segoe UI" w:cs="Segoe UI"/>
                <w:sz w:val="20"/>
                <w:szCs w:val="20"/>
              </w:rPr>
            </w:pPr>
          </w:p>
        </w:tc>
        <w:tc>
          <w:tcPr>
            <w:tcW w:w="4536" w:type="dxa"/>
            <w:vMerge/>
            <w:hideMark/>
          </w:tcPr>
          <w:p w14:paraId="52BBE6F1" w14:textId="77777777" w:rsidR="00124568" w:rsidRPr="004F02EF" w:rsidRDefault="00124568">
            <w:pPr>
              <w:rPr>
                <w:rFonts w:ascii="Segoe UI" w:hAnsi="Segoe UI" w:cs="Segoe UI"/>
                <w:sz w:val="20"/>
                <w:szCs w:val="20"/>
              </w:rPr>
            </w:pPr>
          </w:p>
        </w:tc>
        <w:tc>
          <w:tcPr>
            <w:tcW w:w="2268" w:type="dxa"/>
            <w:noWrap/>
            <w:hideMark/>
          </w:tcPr>
          <w:p w14:paraId="0D9785EB" w14:textId="77777777" w:rsidR="00124568" w:rsidRPr="004F02EF" w:rsidRDefault="00124568">
            <w:pPr>
              <w:rPr>
                <w:rFonts w:ascii="Segoe UI" w:hAnsi="Segoe UI" w:cs="Segoe UI"/>
                <w:sz w:val="20"/>
                <w:szCs w:val="20"/>
              </w:rPr>
            </w:pPr>
            <w:r w:rsidRPr="004F02EF">
              <w:rPr>
                <w:rFonts w:ascii="Segoe UI" w:hAnsi="Segoe UI" w:cs="Segoe UI"/>
                <w:sz w:val="20"/>
                <w:szCs w:val="20"/>
              </w:rPr>
              <w:t>R1.12(d)</w:t>
            </w:r>
          </w:p>
        </w:tc>
        <w:tc>
          <w:tcPr>
            <w:tcW w:w="7106" w:type="dxa"/>
            <w:hideMark/>
          </w:tcPr>
          <w:p w14:paraId="08F93E19"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design rotas to - d. give doctors in training access to educational supervisors</w:t>
            </w:r>
          </w:p>
        </w:tc>
      </w:tr>
      <w:tr w:rsidR="00124568" w:rsidRPr="004F02EF" w14:paraId="7CF5B511" w14:textId="77777777" w:rsidTr="00124568">
        <w:trPr>
          <w:trHeight w:val="600"/>
        </w:trPr>
        <w:tc>
          <w:tcPr>
            <w:tcW w:w="1696" w:type="dxa"/>
            <w:vMerge/>
            <w:hideMark/>
          </w:tcPr>
          <w:p w14:paraId="32DB27F9" w14:textId="77777777" w:rsidR="00124568" w:rsidRPr="004F02EF" w:rsidRDefault="00124568">
            <w:pPr>
              <w:rPr>
                <w:rFonts w:ascii="Segoe UI" w:hAnsi="Segoe UI" w:cs="Segoe UI"/>
                <w:sz w:val="20"/>
                <w:szCs w:val="20"/>
              </w:rPr>
            </w:pPr>
          </w:p>
        </w:tc>
        <w:tc>
          <w:tcPr>
            <w:tcW w:w="4536" w:type="dxa"/>
            <w:vMerge/>
            <w:hideMark/>
          </w:tcPr>
          <w:p w14:paraId="1C9954ED" w14:textId="77777777" w:rsidR="00124568" w:rsidRPr="004F02EF" w:rsidRDefault="00124568">
            <w:pPr>
              <w:rPr>
                <w:rFonts w:ascii="Segoe UI" w:hAnsi="Segoe UI" w:cs="Segoe UI"/>
                <w:sz w:val="20"/>
                <w:szCs w:val="20"/>
              </w:rPr>
            </w:pPr>
          </w:p>
        </w:tc>
        <w:tc>
          <w:tcPr>
            <w:tcW w:w="2268" w:type="dxa"/>
            <w:noWrap/>
            <w:hideMark/>
          </w:tcPr>
          <w:p w14:paraId="415BB6EE" w14:textId="77777777" w:rsidR="00124568" w:rsidRPr="004F02EF" w:rsidRDefault="00124568">
            <w:pPr>
              <w:rPr>
                <w:rFonts w:ascii="Segoe UI" w:hAnsi="Segoe UI" w:cs="Segoe UI"/>
                <w:sz w:val="20"/>
                <w:szCs w:val="20"/>
              </w:rPr>
            </w:pPr>
            <w:r w:rsidRPr="004F02EF">
              <w:rPr>
                <w:rFonts w:ascii="Segoe UI" w:hAnsi="Segoe UI" w:cs="Segoe UI"/>
                <w:sz w:val="20"/>
                <w:szCs w:val="20"/>
              </w:rPr>
              <w:t>R1.19</w:t>
            </w:r>
          </w:p>
        </w:tc>
        <w:tc>
          <w:tcPr>
            <w:tcW w:w="7106" w:type="dxa"/>
            <w:hideMark/>
          </w:tcPr>
          <w:p w14:paraId="76859017"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have the capacity, resources and facilities to deliver safe and relevant learning opportunities, clinical supervision and practical </w:t>
            </w:r>
            <w:r w:rsidRPr="004F02EF">
              <w:rPr>
                <w:rFonts w:ascii="Segoe UI" w:hAnsi="Segoe UI" w:cs="Segoe UI"/>
                <w:sz w:val="20"/>
                <w:szCs w:val="20"/>
              </w:rPr>
              <w:lastRenderedPageBreak/>
              <w:t>experiences for learners required by their curriculum or training programme and to provide the required educational supervision and support.</w:t>
            </w:r>
          </w:p>
        </w:tc>
      </w:tr>
      <w:tr w:rsidR="00124568" w:rsidRPr="004F02EF" w14:paraId="24409DD9" w14:textId="77777777" w:rsidTr="00124568">
        <w:trPr>
          <w:trHeight w:val="600"/>
        </w:trPr>
        <w:tc>
          <w:tcPr>
            <w:tcW w:w="1696" w:type="dxa"/>
            <w:vMerge/>
            <w:hideMark/>
          </w:tcPr>
          <w:p w14:paraId="793050F9" w14:textId="77777777" w:rsidR="00124568" w:rsidRPr="004F02EF" w:rsidRDefault="00124568">
            <w:pPr>
              <w:rPr>
                <w:rFonts w:ascii="Segoe UI" w:hAnsi="Segoe UI" w:cs="Segoe UI"/>
                <w:sz w:val="20"/>
                <w:szCs w:val="20"/>
              </w:rPr>
            </w:pPr>
          </w:p>
        </w:tc>
        <w:tc>
          <w:tcPr>
            <w:tcW w:w="4536" w:type="dxa"/>
            <w:vMerge/>
            <w:hideMark/>
          </w:tcPr>
          <w:p w14:paraId="4D9F4DC7" w14:textId="77777777" w:rsidR="00124568" w:rsidRPr="004F02EF" w:rsidRDefault="00124568">
            <w:pPr>
              <w:rPr>
                <w:rFonts w:ascii="Segoe UI" w:hAnsi="Segoe UI" w:cs="Segoe UI"/>
                <w:sz w:val="20"/>
                <w:szCs w:val="20"/>
              </w:rPr>
            </w:pPr>
          </w:p>
        </w:tc>
        <w:tc>
          <w:tcPr>
            <w:tcW w:w="2268" w:type="dxa"/>
            <w:noWrap/>
            <w:hideMark/>
          </w:tcPr>
          <w:p w14:paraId="7377A5BB" w14:textId="77777777" w:rsidR="00124568" w:rsidRPr="004F02EF" w:rsidRDefault="00124568">
            <w:pPr>
              <w:rPr>
                <w:rFonts w:ascii="Segoe UI" w:hAnsi="Segoe UI" w:cs="Segoe UI"/>
                <w:sz w:val="20"/>
                <w:szCs w:val="20"/>
              </w:rPr>
            </w:pPr>
            <w:r w:rsidRPr="004F02EF">
              <w:rPr>
                <w:rFonts w:ascii="Segoe UI" w:hAnsi="Segoe UI" w:cs="Segoe UI"/>
                <w:sz w:val="20"/>
                <w:szCs w:val="20"/>
              </w:rPr>
              <w:t>R1.21</w:t>
            </w:r>
          </w:p>
        </w:tc>
        <w:tc>
          <w:tcPr>
            <w:tcW w:w="7106" w:type="dxa"/>
            <w:hideMark/>
          </w:tcPr>
          <w:p w14:paraId="501DD9FD"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are able to meet with their educational supervisor or, in the case of medical students, their personal advisor as frequently as required by their curriculum or training programme.</w:t>
            </w:r>
          </w:p>
        </w:tc>
      </w:tr>
      <w:tr w:rsidR="00124568" w:rsidRPr="004F02EF" w14:paraId="2B002465" w14:textId="77777777" w:rsidTr="00124568">
        <w:trPr>
          <w:trHeight w:val="600"/>
        </w:trPr>
        <w:tc>
          <w:tcPr>
            <w:tcW w:w="1696" w:type="dxa"/>
            <w:vMerge/>
            <w:hideMark/>
          </w:tcPr>
          <w:p w14:paraId="5DF446A0" w14:textId="77777777" w:rsidR="00124568" w:rsidRPr="004F02EF" w:rsidRDefault="00124568">
            <w:pPr>
              <w:rPr>
                <w:rFonts w:ascii="Segoe UI" w:hAnsi="Segoe UI" w:cs="Segoe UI"/>
                <w:sz w:val="20"/>
                <w:szCs w:val="20"/>
              </w:rPr>
            </w:pPr>
          </w:p>
        </w:tc>
        <w:tc>
          <w:tcPr>
            <w:tcW w:w="4536" w:type="dxa"/>
            <w:vMerge/>
            <w:hideMark/>
          </w:tcPr>
          <w:p w14:paraId="7F465C2F" w14:textId="77777777" w:rsidR="00124568" w:rsidRPr="004F02EF" w:rsidRDefault="00124568">
            <w:pPr>
              <w:rPr>
                <w:rFonts w:ascii="Segoe UI" w:hAnsi="Segoe UI" w:cs="Segoe UI"/>
                <w:sz w:val="20"/>
                <w:szCs w:val="20"/>
              </w:rPr>
            </w:pPr>
          </w:p>
        </w:tc>
        <w:tc>
          <w:tcPr>
            <w:tcW w:w="2268" w:type="dxa"/>
            <w:noWrap/>
            <w:hideMark/>
          </w:tcPr>
          <w:p w14:paraId="494B8523" w14:textId="77777777" w:rsidR="00124568" w:rsidRPr="004F02EF" w:rsidRDefault="00124568">
            <w:pPr>
              <w:rPr>
                <w:rFonts w:ascii="Segoe UI" w:hAnsi="Segoe UI" w:cs="Segoe UI"/>
                <w:sz w:val="20"/>
                <w:szCs w:val="20"/>
              </w:rPr>
            </w:pPr>
            <w:r w:rsidRPr="004F02EF">
              <w:rPr>
                <w:rFonts w:ascii="Segoe UI" w:hAnsi="Segoe UI" w:cs="Segoe UI"/>
                <w:sz w:val="20"/>
                <w:szCs w:val="20"/>
              </w:rPr>
              <w:t>R2.11</w:t>
            </w:r>
          </w:p>
        </w:tc>
        <w:tc>
          <w:tcPr>
            <w:tcW w:w="7106" w:type="dxa"/>
            <w:hideMark/>
          </w:tcPr>
          <w:p w14:paraId="713F7889"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124568" w:rsidRPr="004F02EF" w14:paraId="750584BD" w14:textId="77777777" w:rsidTr="00124568">
        <w:trPr>
          <w:trHeight w:val="1200"/>
        </w:trPr>
        <w:tc>
          <w:tcPr>
            <w:tcW w:w="1696" w:type="dxa"/>
            <w:vMerge/>
            <w:hideMark/>
          </w:tcPr>
          <w:p w14:paraId="3F80FDA6" w14:textId="77777777" w:rsidR="00124568" w:rsidRPr="004F02EF" w:rsidRDefault="00124568">
            <w:pPr>
              <w:rPr>
                <w:rFonts w:ascii="Segoe UI" w:hAnsi="Segoe UI" w:cs="Segoe UI"/>
                <w:sz w:val="20"/>
                <w:szCs w:val="20"/>
              </w:rPr>
            </w:pPr>
          </w:p>
        </w:tc>
        <w:tc>
          <w:tcPr>
            <w:tcW w:w="4536" w:type="dxa"/>
            <w:vMerge/>
            <w:hideMark/>
          </w:tcPr>
          <w:p w14:paraId="528FA3AB" w14:textId="77777777" w:rsidR="00124568" w:rsidRPr="004F02EF" w:rsidRDefault="00124568">
            <w:pPr>
              <w:rPr>
                <w:rFonts w:ascii="Segoe UI" w:hAnsi="Segoe UI" w:cs="Segoe UI"/>
                <w:sz w:val="20"/>
                <w:szCs w:val="20"/>
              </w:rPr>
            </w:pPr>
          </w:p>
        </w:tc>
        <w:tc>
          <w:tcPr>
            <w:tcW w:w="2268" w:type="dxa"/>
            <w:noWrap/>
            <w:hideMark/>
          </w:tcPr>
          <w:p w14:paraId="6B86B335" w14:textId="77777777" w:rsidR="00124568" w:rsidRPr="004F02EF" w:rsidRDefault="00124568">
            <w:pPr>
              <w:rPr>
                <w:rFonts w:ascii="Segoe UI" w:hAnsi="Segoe UI" w:cs="Segoe UI"/>
                <w:sz w:val="20"/>
                <w:szCs w:val="20"/>
              </w:rPr>
            </w:pPr>
            <w:r w:rsidRPr="004F02EF">
              <w:rPr>
                <w:rFonts w:ascii="Segoe UI" w:hAnsi="Segoe UI" w:cs="Segoe UI"/>
                <w:sz w:val="20"/>
                <w:szCs w:val="20"/>
              </w:rPr>
              <w:t>R2.15</w:t>
            </w:r>
          </w:p>
        </w:tc>
        <w:tc>
          <w:tcPr>
            <w:tcW w:w="7106" w:type="dxa"/>
            <w:hideMark/>
          </w:tcPr>
          <w:p w14:paraId="2995DB29"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that each doctor in training has access to a named educational supervisor who is responsible for the overall supervision and management of a doctor's educational progress during a placement or a series of placements. The educational supervisor regularly meets with the doctor in training to help plan their training, review progress and achieve agreed learning outcomes. The educational supervisor is responsible for the educational agreement, and for bringing together all relevant evidence to form a summative judgement about progression at the end of the placement or a series of placements.3</w:t>
            </w:r>
          </w:p>
        </w:tc>
      </w:tr>
      <w:tr w:rsidR="00124568" w:rsidRPr="004F02EF" w14:paraId="5E4DE993" w14:textId="77777777" w:rsidTr="00124568">
        <w:trPr>
          <w:trHeight w:val="900"/>
        </w:trPr>
        <w:tc>
          <w:tcPr>
            <w:tcW w:w="1696" w:type="dxa"/>
            <w:vMerge/>
            <w:hideMark/>
          </w:tcPr>
          <w:p w14:paraId="6FC2467C" w14:textId="77777777" w:rsidR="00124568" w:rsidRPr="004F02EF" w:rsidRDefault="00124568">
            <w:pPr>
              <w:rPr>
                <w:rFonts w:ascii="Segoe UI" w:hAnsi="Segoe UI" w:cs="Segoe UI"/>
                <w:sz w:val="20"/>
                <w:szCs w:val="20"/>
              </w:rPr>
            </w:pPr>
          </w:p>
        </w:tc>
        <w:tc>
          <w:tcPr>
            <w:tcW w:w="4536" w:type="dxa"/>
            <w:vMerge/>
            <w:hideMark/>
          </w:tcPr>
          <w:p w14:paraId="0B16FEC2" w14:textId="77777777" w:rsidR="00124568" w:rsidRPr="004F02EF" w:rsidRDefault="00124568">
            <w:pPr>
              <w:rPr>
                <w:rFonts w:ascii="Segoe UI" w:hAnsi="Segoe UI" w:cs="Segoe UI"/>
                <w:sz w:val="20"/>
                <w:szCs w:val="20"/>
              </w:rPr>
            </w:pPr>
          </w:p>
        </w:tc>
        <w:tc>
          <w:tcPr>
            <w:tcW w:w="2268" w:type="dxa"/>
            <w:noWrap/>
            <w:hideMark/>
          </w:tcPr>
          <w:p w14:paraId="0C3807C3" w14:textId="77777777" w:rsidR="00124568" w:rsidRPr="004F02EF" w:rsidRDefault="00124568">
            <w:pPr>
              <w:rPr>
                <w:rFonts w:ascii="Segoe UI" w:hAnsi="Segoe UI" w:cs="Segoe UI"/>
                <w:sz w:val="20"/>
                <w:szCs w:val="20"/>
              </w:rPr>
            </w:pPr>
            <w:r w:rsidRPr="004F02EF">
              <w:rPr>
                <w:rFonts w:ascii="Segoe UI" w:hAnsi="Segoe UI" w:cs="Segoe UI"/>
                <w:sz w:val="20"/>
                <w:szCs w:val="20"/>
              </w:rPr>
              <w:t>R3.13</w:t>
            </w:r>
          </w:p>
        </w:tc>
        <w:tc>
          <w:tcPr>
            <w:tcW w:w="7106" w:type="dxa"/>
            <w:hideMark/>
          </w:tcPr>
          <w:p w14:paraId="5C8E688E"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must receive regular, constructive and meaningful feedback on their performance, development and progress at appropriate points in their medical course or training programme, and be encouraged to act on it. Feedback should come from educators, other doctors, health and social care professionals and, where possible, patients, families and carers.</w:t>
            </w:r>
          </w:p>
        </w:tc>
      </w:tr>
      <w:tr w:rsidR="00124568" w:rsidRPr="004F02EF" w14:paraId="37120A9F" w14:textId="77777777" w:rsidTr="00124568">
        <w:trPr>
          <w:trHeight w:val="600"/>
        </w:trPr>
        <w:tc>
          <w:tcPr>
            <w:tcW w:w="1696" w:type="dxa"/>
            <w:vMerge/>
            <w:hideMark/>
          </w:tcPr>
          <w:p w14:paraId="6E068C02" w14:textId="77777777" w:rsidR="00124568" w:rsidRPr="004F02EF" w:rsidRDefault="00124568">
            <w:pPr>
              <w:rPr>
                <w:rFonts w:ascii="Segoe UI" w:hAnsi="Segoe UI" w:cs="Segoe UI"/>
                <w:sz w:val="20"/>
                <w:szCs w:val="20"/>
              </w:rPr>
            </w:pPr>
          </w:p>
        </w:tc>
        <w:tc>
          <w:tcPr>
            <w:tcW w:w="4536" w:type="dxa"/>
            <w:vMerge/>
            <w:hideMark/>
          </w:tcPr>
          <w:p w14:paraId="0C36203E" w14:textId="77777777" w:rsidR="00124568" w:rsidRPr="004F02EF" w:rsidRDefault="00124568">
            <w:pPr>
              <w:rPr>
                <w:rFonts w:ascii="Segoe UI" w:hAnsi="Segoe UI" w:cs="Segoe UI"/>
                <w:sz w:val="20"/>
                <w:szCs w:val="20"/>
              </w:rPr>
            </w:pPr>
          </w:p>
        </w:tc>
        <w:tc>
          <w:tcPr>
            <w:tcW w:w="2268" w:type="dxa"/>
            <w:noWrap/>
            <w:hideMark/>
          </w:tcPr>
          <w:p w14:paraId="137F9336" w14:textId="77777777" w:rsidR="00124568" w:rsidRPr="004F02EF" w:rsidRDefault="00124568">
            <w:pPr>
              <w:rPr>
                <w:rFonts w:ascii="Segoe UI" w:hAnsi="Segoe UI" w:cs="Segoe UI"/>
                <w:sz w:val="20"/>
                <w:szCs w:val="20"/>
              </w:rPr>
            </w:pPr>
            <w:r w:rsidRPr="004F02EF">
              <w:rPr>
                <w:rFonts w:ascii="Segoe UI" w:hAnsi="Segoe UI" w:cs="Segoe UI"/>
                <w:sz w:val="20"/>
                <w:szCs w:val="20"/>
              </w:rPr>
              <w:t>R3.14</w:t>
            </w:r>
          </w:p>
        </w:tc>
        <w:tc>
          <w:tcPr>
            <w:tcW w:w="7106" w:type="dxa"/>
            <w:hideMark/>
          </w:tcPr>
          <w:p w14:paraId="203F4A4C"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whose progress, performance, health or conduct gives rise to concerns must be supported where reasonable to overcome these concerns and, if needed, given advice on alternative career options.</w:t>
            </w:r>
          </w:p>
        </w:tc>
      </w:tr>
      <w:tr w:rsidR="00124568" w:rsidRPr="004F02EF" w14:paraId="1C58DE7B" w14:textId="77777777" w:rsidTr="00124568">
        <w:trPr>
          <w:trHeight w:val="900"/>
        </w:trPr>
        <w:tc>
          <w:tcPr>
            <w:tcW w:w="1696" w:type="dxa"/>
            <w:vMerge/>
            <w:hideMark/>
          </w:tcPr>
          <w:p w14:paraId="4A2E3467" w14:textId="77777777" w:rsidR="00124568" w:rsidRPr="004F02EF" w:rsidRDefault="00124568">
            <w:pPr>
              <w:rPr>
                <w:rFonts w:ascii="Segoe UI" w:hAnsi="Segoe UI" w:cs="Segoe UI"/>
                <w:sz w:val="20"/>
                <w:szCs w:val="20"/>
              </w:rPr>
            </w:pPr>
          </w:p>
        </w:tc>
        <w:tc>
          <w:tcPr>
            <w:tcW w:w="4536" w:type="dxa"/>
            <w:vMerge/>
            <w:hideMark/>
          </w:tcPr>
          <w:p w14:paraId="699D278F" w14:textId="77777777" w:rsidR="00124568" w:rsidRPr="004F02EF" w:rsidRDefault="00124568">
            <w:pPr>
              <w:rPr>
                <w:rFonts w:ascii="Segoe UI" w:hAnsi="Segoe UI" w:cs="Segoe UI"/>
                <w:sz w:val="20"/>
                <w:szCs w:val="20"/>
              </w:rPr>
            </w:pPr>
          </w:p>
        </w:tc>
        <w:tc>
          <w:tcPr>
            <w:tcW w:w="2268" w:type="dxa"/>
            <w:noWrap/>
            <w:hideMark/>
          </w:tcPr>
          <w:p w14:paraId="4D03987A" w14:textId="77777777" w:rsidR="00124568" w:rsidRPr="004F02EF" w:rsidRDefault="00124568">
            <w:pPr>
              <w:rPr>
                <w:rFonts w:ascii="Segoe UI" w:hAnsi="Segoe UI" w:cs="Segoe UI"/>
                <w:sz w:val="20"/>
                <w:szCs w:val="20"/>
              </w:rPr>
            </w:pPr>
            <w:r w:rsidRPr="004F02EF">
              <w:rPr>
                <w:rFonts w:ascii="Segoe UI" w:hAnsi="Segoe UI" w:cs="Segoe UI"/>
                <w:sz w:val="20"/>
                <w:szCs w:val="20"/>
              </w:rPr>
              <w:t>R3.16</w:t>
            </w:r>
          </w:p>
        </w:tc>
        <w:tc>
          <w:tcPr>
            <w:tcW w:w="7106" w:type="dxa"/>
            <w:hideMark/>
          </w:tcPr>
          <w:p w14:paraId="1DFD6002" w14:textId="77777777" w:rsidR="00124568" w:rsidRPr="004F02EF" w:rsidRDefault="00124568">
            <w:pPr>
              <w:rPr>
                <w:rFonts w:ascii="Segoe UI" w:hAnsi="Segoe UI" w:cs="Segoe UI"/>
                <w:sz w:val="20"/>
                <w:szCs w:val="20"/>
              </w:rPr>
            </w:pPr>
            <w:r w:rsidRPr="004F02EF">
              <w:rPr>
                <w:rFonts w:ascii="Segoe UI" w:hAnsi="Segoe UI" w:cs="Segoe UI"/>
                <w:sz w:val="20"/>
                <w:szCs w:val="20"/>
              </w:rPr>
              <w:t>Medical students who are not able to complete a medical qualification or to achieve the learning outcomes required for graduates must be given advice on alternative career options, including pathways to gain a qualification if this is appropriate. Doctors in training who are not able to complete their training pathway should be given career advice.</w:t>
            </w:r>
          </w:p>
        </w:tc>
      </w:tr>
      <w:tr w:rsidR="00124568" w:rsidRPr="004F02EF" w14:paraId="7671B24B" w14:textId="77777777" w:rsidTr="00124568">
        <w:trPr>
          <w:trHeight w:val="300"/>
        </w:trPr>
        <w:tc>
          <w:tcPr>
            <w:tcW w:w="1696" w:type="dxa"/>
            <w:vMerge/>
            <w:hideMark/>
          </w:tcPr>
          <w:p w14:paraId="185BDF8A" w14:textId="77777777" w:rsidR="00124568" w:rsidRPr="004F02EF" w:rsidRDefault="00124568">
            <w:pPr>
              <w:rPr>
                <w:rFonts w:ascii="Segoe UI" w:hAnsi="Segoe UI" w:cs="Segoe UI"/>
                <w:sz w:val="20"/>
                <w:szCs w:val="20"/>
              </w:rPr>
            </w:pPr>
          </w:p>
        </w:tc>
        <w:tc>
          <w:tcPr>
            <w:tcW w:w="4536" w:type="dxa"/>
            <w:vMerge/>
            <w:hideMark/>
          </w:tcPr>
          <w:p w14:paraId="179B7638" w14:textId="77777777" w:rsidR="00124568" w:rsidRPr="004F02EF" w:rsidRDefault="00124568">
            <w:pPr>
              <w:rPr>
                <w:rFonts w:ascii="Segoe UI" w:hAnsi="Segoe UI" w:cs="Segoe UI"/>
                <w:sz w:val="20"/>
                <w:szCs w:val="20"/>
              </w:rPr>
            </w:pPr>
          </w:p>
        </w:tc>
        <w:tc>
          <w:tcPr>
            <w:tcW w:w="2268" w:type="dxa"/>
            <w:noWrap/>
            <w:hideMark/>
          </w:tcPr>
          <w:p w14:paraId="421307F4" w14:textId="77777777" w:rsidR="00124568" w:rsidRPr="004F02EF" w:rsidRDefault="00124568">
            <w:pPr>
              <w:rPr>
                <w:rFonts w:ascii="Segoe UI" w:hAnsi="Segoe UI" w:cs="Segoe UI"/>
                <w:sz w:val="20"/>
                <w:szCs w:val="20"/>
              </w:rPr>
            </w:pPr>
            <w:r w:rsidRPr="004F02EF">
              <w:rPr>
                <w:rFonts w:ascii="Segoe UI" w:hAnsi="Segoe UI" w:cs="Segoe UI"/>
                <w:sz w:val="20"/>
                <w:szCs w:val="20"/>
              </w:rPr>
              <w:t>R5.9(f)</w:t>
            </w:r>
          </w:p>
        </w:tc>
        <w:tc>
          <w:tcPr>
            <w:tcW w:w="7106" w:type="dxa"/>
            <w:hideMark/>
          </w:tcPr>
          <w:p w14:paraId="6F24EBA9"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f. regular, useful meetings with their clinical and educational supervisors</w:t>
            </w:r>
          </w:p>
        </w:tc>
      </w:tr>
      <w:tr w:rsidR="001D34E6" w:rsidRPr="004F02EF" w14:paraId="590E339C" w14:textId="77777777" w:rsidTr="008D5CC1">
        <w:trPr>
          <w:trHeight w:val="960"/>
        </w:trPr>
        <w:tc>
          <w:tcPr>
            <w:tcW w:w="15606" w:type="dxa"/>
            <w:gridSpan w:val="4"/>
            <w:tcBorders>
              <w:bottom w:val="nil"/>
            </w:tcBorders>
            <w:shd w:val="clear" w:color="auto" w:fill="31849B" w:themeFill="accent5" w:themeFillShade="BF"/>
          </w:tcPr>
          <w:p w14:paraId="65C1DB7D" w14:textId="4BCB1128" w:rsidR="001D34E6" w:rsidRPr="004F02EF" w:rsidRDefault="001D34E6">
            <w:pPr>
              <w:rPr>
                <w:rFonts w:ascii="Segoe UI" w:hAnsi="Segoe UI" w:cs="Segoe UI"/>
                <w:sz w:val="20"/>
                <w:szCs w:val="20"/>
              </w:rPr>
            </w:pPr>
            <w:r w:rsidRPr="00E20295">
              <w:rPr>
                <w:rFonts w:ascii="Segoe UI" w:hAnsi="Segoe UI" w:cs="Segoe UI"/>
                <w:color w:val="FFFFFF" w:themeColor="background1"/>
                <w:sz w:val="20"/>
                <w:szCs w:val="20"/>
              </w:rPr>
              <w:t>Why is this score useful?                                                                                                                                                                                                                                                                                                                                                                               This indicator is about the educational support underpinning the post. Low scores suggest attention should be paid to the management of the training programme, availability of and access to educational supervision and the effectiveness of the educational supervisor role.</w:t>
            </w:r>
            <w:r w:rsidRPr="00E20295">
              <w:rPr>
                <w:rFonts w:ascii="Segoe UI" w:hAnsi="Segoe UI" w:cs="Segoe UI"/>
                <w:color w:val="FFFFFF" w:themeColor="background1"/>
                <w:sz w:val="20"/>
                <w:szCs w:val="20"/>
              </w:rPr>
              <w:tab/>
            </w:r>
          </w:p>
        </w:tc>
      </w:tr>
      <w:tr w:rsidR="001D34E6" w:rsidRPr="004F02EF" w14:paraId="0E6285C6" w14:textId="77777777" w:rsidTr="008D5CC1">
        <w:trPr>
          <w:trHeight w:val="960"/>
        </w:trPr>
        <w:tc>
          <w:tcPr>
            <w:tcW w:w="15606" w:type="dxa"/>
            <w:gridSpan w:val="4"/>
            <w:tcBorders>
              <w:top w:val="nil"/>
              <w:left w:val="nil"/>
              <w:bottom w:val="nil"/>
              <w:right w:val="nil"/>
            </w:tcBorders>
            <w:shd w:val="clear" w:color="auto" w:fill="auto"/>
          </w:tcPr>
          <w:p w14:paraId="57B67991" w14:textId="77777777" w:rsidR="001D34E6" w:rsidRPr="00E20295" w:rsidRDefault="001D34E6">
            <w:pPr>
              <w:rPr>
                <w:rFonts w:ascii="Segoe UI" w:hAnsi="Segoe UI" w:cs="Segoe UI"/>
                <w:color w:val="FFFFFF" w:themeColor="background1"/>
                <w:sz w:val="20"/>
                <w:szCs w:val="20"/>
              </w:rPr>
            </w:pPr>
          </w:p>
        </w:tc>
      </w:tr>
      <w:tr w:rsidR="001D34E6" w:rsidRPr="004F02EF" w14:paraId="242E4AEB" w14:textId="77777777" w:rsidTr="00124568">
        <w:trPr>
          <w:trHeight w:val="709"/>
        </w:trPr>
        <w:tc>
          <w:tcPr>
            <w:tcW w:w="1696" w:type="dxa"/>
            <w:tcBorders>
              <w:top w:val="nil"/>
            </w:tcBorders>
            <w:shd w:val="clear" w:color="auto" w:fill="31849B" w:themeFill="accent5" w:themeFillShade="BF"/>
            <w:hideMark/>
          </w:tcPr>
          <w:p w14:paraId="752B8BD5" w14:textId="77777777" w:rsidR="001D34E6" w:rsidRPr="004F02EF" w:rsidRDefault="001D34E6" w:rsidP="00506D63">
            <w:pPr>
              <w:rPr>
                <w:rFonts w:ascii="Segoe UI" w:hAnsi="Segoe UI" w:cs="Segoe UI"/>
                <w:color w:val="FFFFFF" w:themeColor="background1"/>
                <w:sz w:val="20"/>
                <w:szCs w:val="20"/>
              </w:rPr>
            </w:pPr>
            <w:bookmarkStart w:id="3" w:name="_Hlk116915995"/>
            <w:r w:rsidRPr="004F02EF">
              <w:rPr>
                <w:rFonts w:ascii="Segoe UI" w:hAnsi="Segoe UI" w:cs="Segoe UI"/>
                <w:color w:val="FFFFFF" w:themeColor="background1"/>
                <w:sz w:val="20"/>
                <w:szCs w:val="20"/>
              </w:rPr>
              <w:lastRenderedPageBreak/>
              <w:t>Indicator</w:t>
            </w:r>
          </w:p>
        </w:tc>
        <w:tc>
          <w:tcPr>
            <w:tcW w:w="4536" w:type="dxa"/>
            <w:tcBorders>
              <w:top w:val="nil"/>
            </w:tcBorders>
            <w:shd w:val="clear" w:color="auto" w:fill="31849B" w:themeFill="accent5" w:themeFillShade="BF"/>
            <w:hideMark/>
          </w:tcPr>
          <w:p w14:paraId="22A06DBB"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7F9E6271"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7A337C23"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3"/>
      <w:tr w:rsidR="00124568" w:rsidRPr="004F02EF" w14:paraId="2C8B3CE5" w14:textId="77777777" w:rsidTr="00124568">
        <w:trPr>
          <w:trHeight w:val="960"/>
        </w:trPr>
        <w:tc>
          <w:tcPr>
            <w:tcW w:w="1696" w:type="dxa"/>
            <w:vMerge w:val="restart"/>
            <w:hideMark/>
          </w:tcPr>
          <w:p w14:paraId="7E23C729"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Overall satisfaction</w:t>
            </w:r>
          </w:p>
          <w:p w14:paraId="02D1E9DA" w14:textId="124849D4" w:rsidR="00124568" w:rsidRPr="004F02EF" w:rsidRDefault="00124568" w:rsidP="00506D63">
            <w:pPr>
              <w:rPr>
                <w:rFonts w:ascii="Segoe UI" w:hAnsi="Segoe UI" w:cs="Segoe UI"/>
                <w:sz w:val="20"/>
                <w:szCs w:val="20"/>
              </w:rPr>
            </w:pPr>
          </w:p>
        </w:tc>
        <w:tc>
          <w:tcPr>
            <w:tcW w:w="4536" w:type="dxa"/>
            <w:vMerge w:val="restart"/>
            <w:hideMark/>
          </w:tcPr>
          <w:p w14:paraId="4A04F463"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Please rate the quality of teaching (informal and bedside teaching as well as formal and organised sessions) in this post?</w:t>
            </w:r>
          </w:p>
        </w:tc>
        <w:tc>
          <w:tcPr>
            <w:tcW w:w="2268" w:type="dxa"/>
            <w:noWrap/>
            <w:hideMark/>
          </w:tcPr>
          <w:p w14:paraId="3B20498B" w14:textId="77777777" w:rsidR="00124568" w:rsidRPr="004F02EF" w:rsidRDefault="00124568">
            <w:pPr>
              <w:rPr>
                <w:rFonts w:ascii="Segoe UI" w:hAnsi="Segoe UI" w:cs="Segoe UI"/>
                <w:sz w:val="20"/>
                <w:szCs w:val="20"/>
              </w:rPr>
            </w:pPr>
            <w:r w:rsidRPr="004F02EF">
              <w:rPr>
                <w:rFonts w:ascii="Segoe UI" w:hAnsi="Segoe UI" w:cs="Segoe UI"/>
                <w:sz w:val="20"/>
                <w:szCs w:val="20"/>
              </w:rPr>
              <w:t>R1.12(c)</w:t>
            </w:r>
          </w:p>
        </w:tc>
        <w:tc>
          <w:tcPr>
            <w:tcW w:w="7106" w:type="dxa"/>
            <w:hideMark/>
          </w:tcPr>
          <w:p w14:paraId="60B2203A"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124568" w:rsidRPr="004F02EF" w14:paraId="6F38F99C" w14:textId="77777777" w:rsidTr="00124568">
        <w:trPr>
          <w:trHeight w:val="600"/>
        </w:trPr>
        <w:tc>
          <w:tcPr>
            <w:tcW w:w="1696" w:type="dxa"/>
            <w:vMerge/>
            <w:hideMark/>
          </w:tcPr>
          <w:p w14:paraId="74ABDF46" w14:textId="7D248C35" w:rsidR="00124568" w:rsidRPr="004F02EF" w:rsidRDefault="00124568" w:rsidP="00506D63">
            <w:pPr>
              <w:rPr>
                <w:rFonts w:ascii="Segoe UI" w:hAnsi="Segoe UI" w:cs="Segoe UI"/>
                <w:sz w:val="20"/>
                <w:szCs w:val="20"/>
              </w:rPr>
            </w:pPr>
          </w:p>
        </w:tc>
        <w:tc>
          <w:tcPr>
            <w:tcW w:w="4536" w:type="dxa"/>
            <w:vMerge/>
            <w:hideMark/>
          </w:tcPr>
          <w:p w14:paraId="00A18894" w14:textId="77777777" w:rsidR="00124568" w:rsidRPr="004F02EF" w:rsidRDefault="00124568">
            <w:pPr>
              <w:rPr>
                <w:rFonts w:ascii="Segoe UI" w:hAnsi="Segoe UI" w:cs="Segoe UI"/>
                <w:sz w:val="20"/>
                <w:szCs w:val="20"/>
              </w:rPr>
            </w:pPr>
          </w:p>
        </w:tc>
        <w:tc>
          <w:tcPr>
            <w:tcW w:w="2268" w:type="dxa"/>
            <w:noWrap/>
            <w:hideMark/>
          </w:tcPr>
          <w:p w14:paraId="50014AE4" w14:textId="77777777" w:rsidR="00124568" w:rsidRPr="004F02EF" w:rsidRDefault="00124568">
            <w:pPr>
              <w:rPr>
                <w:rFonts w:ascii="Segoe UI" w:hAnsi="Segoe UI" w:cs="Segoe UI"/>
                <w:sz w:val="20"/>
                <w:szCs w:val="20"/>
              </w:rPr>
            </w:pPr>
            <w:r w:rsidRPr="004F02EF">
              <w:rPr>
                <w:rFonts w:ascii="Segoe UI" w:hAnsi="Segoe UI" w:cs="Segoe UI"/>
                <w:sz w:val="20"/>
                <w:szCs w:val="20"/>
              </w:rPr>
              <w:t>R1.15</w:t>
            </w:r>
          </w:p>
        </w:tc>
        <w:tc>
          <w:tcPr>
            <w:tcW w:w="7106" w:type="dxa"/>
            <w:hideMark/>
          </w:tcPr>
          <w:p w14:paraId="5CA2DE5A"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that work undertaken by doctors in training provides learning opportunities and feedback on performance, and gives an appropriate breadth of clinical experience.</w:t>
            </w:r>
          </w:p>
        </w:tc>
      </w:tr>
      <w:tr w:rsidR="00124568" w:rsidRPr="004F02EF" w14:paraId="06AEE495" w14:textId="77777777" w:rsidTr="00124568">
        <w:trPr>
          <w:trHeight w:val="600"/>
        </w:trPr>
        <w:tc>
          <w:tcPr>
            <w:tcW w:w="1696" w:type="dxa"/>
            <w:vMerge/>
            <w:hideMark/>
          </w:tcPr>
          <w:p w14:paraId="77CCCA7B" w14:textId="2943185B" w:rsidR="00124568" w:rsidRPr="004F02EF" w:rsidRDefault="00124568" w:rsidP="00506D63">
            <w:pPr>
              <w:rPr>
                <w:rFonts w:ascii="Segoe UI" w:hAnsi="Segoe UI" w:cs="Segoe UI"/>
                <w:sz w:val="20"/>
                <w:szCs w:val="20"/>
              </w:rPr>
            </w:pPr>
          </w:p>
        </w:tc>
        <w:tc>
          <w:tcPr>
            <w:tcW w:w="4536" w:type="dxa"/>
            <w:vMerge/>
            <w:hideMark/>
          </w:tcPr>
          <w:p w14:paraId="0680D7C8" w14:textId="77777777" w:rsidR="00124568" w:rsidRPr="004F02EF" w:rsidRDefault="00124568">
            <w:pPr>
              <w:rPr>
                <w:rFonts w:ascii="Segoe UI" w:hAnsi="Segoe UI" w:cs="Segoe UI"/>
                <w:sz w:val="20"/>
                <w:szCs w:val="20"/>
              </w:rPr>
            </w:pPr>
          </w:p>
        </w:tc>
        <w:tc>
          <w:tcPr>
            <w:tcW w:w="2268" w:type="dxa"/>
            <w:noWrap/>
            <w:hideMark/>
          </w:tcPr>
          <w:p w14:paraId="17E2DA51" w14:textId="77777777" w:rsidR="00124568" w:rsidRPr="004F02EF" w:rsidRDefault="00124568">
            <w:pPr>
              <w:rPr>
                <w:rFonts w:ascii="Segoe UI" w:hAnsi="Segoe UI" w:cs="Segoe UI"/>
                <w:sz w:val="20"/>
                <w:szCs w:val="20"/>
              </w:rPr>
            </w:pPr>
            <w:r w:rsidRPr="004F02EF">
              <w:rPr>
                <w:rFonts w:ascii="Segoe UI" w:hAnsi="Segoe UI" w:cs="Segoe UI"/>
                <w:sz w:val="20"/>
                <w:szCs w:val="20"/>
              </w:rPr>
              <w:t>R5.9(a)</w:t>
            </w:r>
          </w:p>
        </w:tc>
        <w:tc>
          <w:tcPr>
            <w:tcW w:w="7106" w:type="dxa"/>
            <w:hideMark/>
          </w:tcPr>
          <w:p w14:paraId="74DE13EA"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a. training posts that deliver the curriculum and assessment requirements set out in the approved curriculum</w:t>
            </w:r>
          </w:p>
        </w:tc>
      </w:tr>
      <w:tr w:rsidR="00124568" w:rsidRPr="004F02EF" w14:paraId="644BC4E0" w14:textId="77777777" w:rsidTr="00124568">
        <w:trPr>
          <w:trHeight w:val="600"/>
        </w:trPr>
        <w:tc>
          <w:tcPr>
            <w:tcW w:w="1696" w:type="dxa"/>
            <w:vMerge/>
            <w:hideMark/>
          </w:tcPr>
          <w:p w14:paraId="7E83E33E" w14:textId="65F87C53" w:rsidR="00124568" w:rsidRPr="004F02EF" w:rsidRDefault="00124568" w:rsidP="00506D63">
            <w:pPr>
              <w:rPr>
                <w:rFonts w:ascii="Segoe UI" w:hAnsi="Segoe UI" w:cs="Segoe UI"/>
                <w:sz w:val="20"/>
                <w:szCs w:val="20"/>
              </w:rPr>
            </w:pPr>
          </w:p>
        </w:tc>
        <w:tc>
          <w:tcPr>
            <w:tcW w:w="4536" w:type="dxa"/>
            <w:vMerge/>
            <w:hideMark/>
          </w:tcPr>
          <w:p w14:paraId="24B1CDCB" w14:textId="77777777" w:rsidR="00124568" w:rsidRPr="004F02EF" w:rsidRDefault="00124568">
            <w:pPr>
              <w:rPr>
                <w:rFonts w:ascii="Segoe UI" w:hAnsi="Segoe UI" w:cs="Segoe UI"/>
                <w:sz w:val="20"/>
                <w:szCs w:val="20"/>
              </w:rPr>
            </w:pPr>
          </w:p>
        </w:tc>
        <w:tc>
          <w:tcPr>
            <w:tcW w:w="2268" w:type="dxa"/>
            <w:noWrap/>
            <w:hideMark/>
          </w:tcPr>
          <w:p w14:paraId="5430996B" w14:textId="77777777" w:rsidR="00124568" w:rsidRPr="004F02EF" w:rsidRDefault="00124568">
            <w:pPr>
              <w:rPr>
                <w:rFonts w:ascii="Segoe UI" w:hAnsi="Segoe UI" w:cs="Segoe UI"/>
                <w:sz w:val="20"/>
                <w:szCs w:val="20"/>
              </w:rPr>
            </w:pPr>
            <w:r w:rsidRPr="004F02EF">
              <w:rPr>
                <w:rFonts w:ascii="Segoe UI" w:hAnsi="Segoe UI" w:cs="Segoe UI"/>
                <w:sz w:val="20"/>
                <w:szCs w:val="20"/>
              </w:rPr>
              <w:t>R5.9(b)</w:t>
            </w:r>
          </w:p>
        </w:tc>
        <w:tc>
          <w:tcPr>
            <w:tcW w:w="7106" w:type="dxa"/>
            <w:hideMark/>
          </w:tcPr>
          <w:p w14:paraId="677A924F"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b. sufficient practical experience to achieve and maintain the clinical or medical competences (or both) required by their curriculum</w:t>
            </w:r>
          </w:p>
        </w:tc>
      </w:tr>
      <w:tr w:rsidR="00124568" w:rsidRPr="004F02EF" w14:paraId="671B523D" w14:textId="77777777" w:rsidTr="00124568">
        <w:trPr>
          <w:trHeight w:val="642"/>
        </w:trPr>
        <w:tc>
          <w:tcPr>
            <w:tcW w:w="1696" w:type="dxa"/>
            <w:vMerge/>
            <w:hideMark/>
          </w:tcPr>
          <w:p w14:paraId="459835F8" w14:textId="0A6F3AFC" w:rsidR="00124568" w:rsidRPr="004F02EF" w:rsidRDefault="00124568" w:rsidP="00506D63">
            <w:pPr>
              <w:rPr>
                <w:rFonts w:ascii="Segoe UI" w:hAnsi="Segoe UI" w:cs="Segoe UI"/>
                <w:sz w:val="20"/>
                <w:szCs w:val="20"/>
              </w:rPr>
            </w:pPr>
          </w:p>
        </w:tc>
        <w:tc>
          <w:tcPr>
            <w:tcW w:w="4536" w:type="dxa"/>
            <w:vMerge w:val="restart"/>
            <w:hideMark/>
          </w:tcPr>
          <w:p w14:paraId="7B5B356B" w14:textId="77777777" w:rsidR="00124568" w:rsidRPr="00617F42" w:rsidRDefault="00124568" w:rsidP="00506D63">
            <w:pPr>
              <w:rPr>
                <w:rFonts w:ascii="Segoe UI" w:hAnsi="Segoe UI" w:cs="Segoe UI"/>
                <w:sz w:val="20"/>
                <w:szCs w:val="20"/>
              </w:rPr>
            </w:pPr>
            <w:r w:rsidRPr="00617F42">
              <w:rPr>
                <w:rFonts w:ascii="Segoe UI" w:hAnsi="Segoe UI" w:cs="Segoe UI"/>
                <w:sz w:val="20"/>
                <w:szCs w:val="20"/>
              </w:rPr>
              <w:t>How would you describe this post to a friend who was thinking of applying for it?</w:t>
            </w:r>
          </w:p>
        </w:tc>
        <w:tc>
          <w:tcPr>
            <w:tcW w:w="2268" w:type="dxa"/>
            <w:noWrap/>
            <w:hideMark/>
          </w:tcPr>
          <w:p w14:paraId="751D5143"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R1.12(c)</w:t>
            </w:r>
          </w:p>
        </w:tc>
        <w:tc>
          <w:tcPr>
            <w:tcW w:w="7106" w:type="dxa"/>
            <w:hideMark/>
          </w:tcPr>
          <w:p w14:paraId="00C3803D"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124568" w:rsidRPr="004F02EF" w14:paraId="75AAE8AA" w14:textId="77777777" w:rsidTr="00124568">
        <w:trPr>
          <w:trHeight w:val="600"/>
        </w:trPr>
        <w:tc>
          <w:tcPr>
            <w:tcW w:w="1696" w:type="dxa"/>
            <w:vMerge/>
            <w:hideMark/>
          </w:tcPr>
          <w:p w14:paraId="1E2EE334" w14:textId="5BF8F38A" w:rsidR="00124568" w:rsidRPr="004F02EF" w:rsidRDefault="00124568" w:rsidP="00506D63">
            <w:pPr>
              <w:rPr>
                <w:rFonts w:ascii="Segoe UI" w:hAnsi="Segoe UI" w:cs="Segoe UI"/>
                <w:sz w:val="20"/>
                <w:szCs w:val="20"/>
              </w:rPr>
            </w:pPr>
          </w:p>
        </w:tc>
        <w:tc>
          <w:tcPr>
            <w:tcW w:w="4536" w:type="dxa"/>
            <w:vMerge/>
            <w:hideMark/>
          </w:tcPr>
          <w:p w14:paraId="07CEF632" w14:textId="77777777" w:rsidR="00124568" w:rsidRPr="00617F42" w:rsidRDefault="00124568" w:rsidP="00506D63">
            <w:pPr>
              <w:rPr>
                <w:rFonts w:ascii="Segoe UI" w:hAnsi="Segoe UI" w:cs="Segoe UI"/>
                <w:sz w:val="20"/>
                <w:szCs w:val="20"/>
              </w:rPr>
            </w:pPr>
          </w:p>
        </w:tc>
        <w:tc>
          <w:tcPr>
            <w:tcW w:w="2268" w:type="dxa"/>
            <w:noWrap/>
            <w:hideMark/>
          </w:tcPr>
          <w:p w14:paraId="29C78766"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R1.15</w:t>
            </w:r>
          </w:p>
        </w:tc>
        <w:tc>
          <w:tcPr>
            <w:tcW w:w="7106" w:type="dxa"/>
            <w:hideMark/>
          </w:tcPr>
          <w:p w14:paraId="66A22679"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Organisations must make sure that work undertaken by doctors in training provides learning opportunities and feedback on performance, and gives an appropriate breadth of clinical experience.</w:t>
            </w:r>
          </w:p>
        </w:tc>
      </w:tr>
      <w:tr w:rsidR="00124568" w:rsidRPr="004F02EF" w14:paraId="387EE4B9" w14:textId="77777777" w:rsidTr="00124568">
        <w:trPr>
          <w:trHeight w:val="960"/>
        </w:trPr>
        <w:tc>
          <w:tcPr>
            <w:tcW w:w="1696" w:type="dxa"/>
            <w:vMerge/>
            <w:hideMark/>
          </w:tcPr>
          <w:p w14:paraId="38ACB380" w14:textId="1A38BF82" w:rsidR="00124568" w:rsidRPr="004F02EF" w:rsidRDefault="00124568" w:rsidP="00506D63">
            <w:pPr>
              <w:rPr>
                <w:rFonts w:ascii="Segoe UI" w:hAnsi="Segoe UI" w:cs="Segoe UI"/>
                <w:sz w:val="20"/>
                <w:szCs w:val="20"/>
              </w:rPr>
            </w:pPr>
          </w:p>
        </w:tc>
        <w:tc>
          <w:tcPr>
            <w:tcW w:w="4536" w:type="dxa"/>
            <w:vMerge w:val="restart"/>
            <w:hideMark/>
          </w:tcPr>
          <w:p w14:paraId="546F0526" w14:textId="77777777" w:rsidR="00124568" w:rsidRPr="00617F42" w:rsidRDefault="00124568" w:rsidP="00506D63">
            <w:pPr>
              <w:rPr>
                <w:rFonts w:ascii="Segoe UI" w:hAnsi="Segoe UI" w:cs="Segoe UI"/>
                <w:sz w:val="20"/>
                <w:szCs w:val="20"/>
              </w:rPr>
            </w:pPr>
            <w:r w:rsidRPr="00617F42">
              <w:rPr>
                <w:rFonts w:ascii="Segoe UI" w:hAnsi="Segoe UI" w:cs="Segoe UI"/>
                <w:sz w:val="20"/>
                <w:szCs w:val="20"/>
              </w:rPr>
              <w:t>To what extent do you agree with the following statement?</w:t>
            </w:r>
            <w:r w:rsidRPr="00617F42">
              <w:rPr>
                <w:rFonts w:ascii="Segoe UI" w:hAnsi="Segoe UI" w:cs="Segoe UI"/>
                <w:sz w:val="20"/>
                <w:szCs w:val="20"/>
              </w:rPr>
              <w:br/>
              <w:t>This post will be useful for my future career.</w:t>
            </w:r>
          </w:p>
        </w:tc>
        <w:tc>
          <w:tcPr>
            <w:tcW w:w="2268" w:type="dxa"/>
            <w:noWrap/>
            <w:hideMark/>
          </w:tcPr>
          <w:p w14:paraId="42255FDE"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R1.12(c)</w:t>
            </w:r>
          </w:p>
        </w:tc>
        <w:tc>
          <w:tcPr>
            <w:tcW w:w="7106" w:type="dxa"/>
            <w:hideMark/>
          </w:tcPr>
          <w:p w14:paraId="2EDB920E"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124568" w:rsidRPr="004F02EF" w14:paraId="0646916B" w14:textId="77777777" w:rsidTr="00124568">
        <w:trPr>
          <w:trHeight w:val="600"/>
        </w:trPr>
        <w:tc>
          <w:tcPr>
            <w:tcW w:w="1696" w:type="dxa"/>
            <w:vMerge/>
            <w:hideMark/>
          </w:tcPr>
          <w:p w14:paraId="77196B8A" w14:textId="68002D61" w:rsidR="00124568" w:rsidRPr="004F02EF" w:rsidRDefault="00124568" w:rsidP="00506D63">
            <w:pPr>
              <w:rPr>
                <w:rFonts w:ascii="Segoe UI" w:hAnsi="Segoe UI" w:cs="Segoe UI"/>
                <w:sz w:val="20"/>
                <w:szCs w:val="20"/>
              </w:rPr>
            </w:pPr>
          </w:p>
        </w:tc>
        <w:tc>
          <w:tcPr>
            <w:tcW w:w="4536" w:type="dxa"/>
            <w:vMerge/>
            <w:hideMark/>
          </w:tcPr>
          <w:p w14:paraId="253F8146" w14:textId="77777777" w:rsidR="00124568" w:rsidRPr="004F02EF" w:rsidRDefault="00124568" w:rsidP="00506D63">
            <w:pPr>
              <w:rPr>
                <w:rFonts w:ascii="Segoe UI" w:hAnsi="Segoe UI" w:cs="Segoe UI"/>
                <w:sz w:val="20"/>
                <w:szCs w:val="20"/>
              </w:rPr>
            </w:pPr>
          </w:p>
        </w:tc>
        <w:tc>
          <w:tcPr>
            <w:tcW w:w="2268" w:type="dxa"/>
            <w:noWrap/>
            <w:hideMark/>
          </w:tcPr>
          <w:p w14:paraId="104F22E3"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R1.15</w:t>
            </w:r>
          </w:p>
        </w:tc>
        <w:tc>
          <w:tcPr>
            <w:tcW w:w="7106" w:type="dxa"/>
            <w:hideMark/>
          </w:tcPr>
          <w:p w14:paraId="46FA2ABE"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Organisations must make sure that work undertaken by doctors in training provides learning opportunities and feedback on performance, and gives an appropriate breadth of clinical experience.</w:t>
            </w:r>
          </w:p>
        </w:tc>
      </w:tr>
      <w:tr w:rsidR="00124568" w:rsidRPr="004F02EF" w14:paraId="4AE1CBA6" w14:textId="77777777" w:rsidTr="00124568">
        <w:trPr>
          <w:trHeight w:val="600"/>
        </w:trPr>
        <w:tc>
          <w:tcPr>
            <w:tcW w:w="1696" w:type="dxa"/>
            <w:vMerge/>
            <w:hideMark/>
          </w:tcPr>
          <w:p w14:paraId="5C4579E8" w14:textId="099593C5" w:rsidR="00124568" w:rsidRPr="004F02EF" w:rsidRDefault="00124568" w:rsidP="00506D63">
            <w:pPr>
              <w:rPr>
                <w:rFonts w:ascii="Segoe UI" w:hAnsi="Segoe UI" w:cs="Segoe UI"/>
                <w:sz w:val="20"/>
                <w:szCs w:val="20"/>
              </w:rPr>
            </w:pPr>
          </w:p>
        </w:tc>
        <w:tc>
          <w:tcPr>
            <w:tcW w:w="4536" w:type="dxa"/>
            <w:vMerge/>
            <w:hideMark/>
          </w:tcPr>
          <w:p w14:paraId="7062906C" w14:textId="77777777" w:rsidR="00124568" w:rsidRPr="004F02EF" w:rsidRDefault="00124568" w:rsidP="00506D63">
            <w:pPr>
              <w:rPr>
                <w:rFonts w:ascii="Segoe UI" w:hAnsi="Segoe UI" w:cs="Segoe UI"/>
                <w:sz w:val="20"/>
                <w:szCs w:val="20"/>
              </w:rPr>
            </w:pPr>
          </w:p>
        </w:tc>
        <w:tc>
          <w:tcPr>
            <w:tcW w:w="2268" w:type="dxa"/>
            <w:noWrap/>
            <w:hideMark/>
          </w:tcPr>
          <w:p w14:paraId="104B6298"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R1.19</w:t>
            </w:r>
          </w:p>
        </w:tc>
        <w:tc>
          <w:tcPr>
            <w:tcW w:w="7106" w:type="dxa"/>
            <w:hideMark/>
          </w:tcPr>
          <w:p w14:paraId="37120F4D"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124568" w:rsidRPr="004F02EF" w14:paraId="380BB983" w14:textId="77777777" w:rsidTr="00124568">
        <w:trPr>
          <w:trHeight w:val="600"/>
        </w:trPr>
        <w:tc>
          <w:tcPr>
            <w:tcW w:w="1696" w:type="dxa"/>
            <w:vMerge/>
            <w:hideMark/>
          </w:tcPr>
          <w:p w14:paraId="534E6E81" w14:textId="78512018" w:rsidR="00124568" w:rsidRPr="004F02EF" w:rsidRDefault="00124568" w:rsidP="00506D63">
            <w:pPr>
              <w:rPr>
                <w:rFonts w:ascii="Segoe UI" w:hAnsi="Segoe UI" w:cs="Segoe UI"/>
                <w:sz w:val="20"/>
                <w:szCs w:val="20"/>
              </w:rPr>
            </w:pPr>
          </w:p>
        </w:tc>
        <w:tc>
          <w:tcPr>
            <w:tcW w:w="4536" w:type="dxa"/>
            <w:vMerge/>
            <w:hideMark/>
          </w:tcPr>
          <w:p w14:paraId="02F2247B" w14:textId="77777777" w:rsidR="00124568" w:rsidRPr="004F02EF" w:rsidRDefault="00124568" w:rsidP="00506D63">
            <w:pPr>
              <w:rPr>
                <w:rFonts w:ascii="Segoe UI" w:hAnsi="Segoe UI" w:cs="Segoe UI"/>
                <w:sz w:val="20"/>
                <w:szCs w:val="20"/>
              </w:rPr>
            </w:pPr>
          </w:p>
        </w:tc>
        <w:tc>
          <w:tcPr>
            <w:tcW w:w="2268" w:type="dxa"/>
            <w:noWrap/>
            <w:hideMark/>
          </w:tcPr>
          <w:p w14:paraId="1E6E3F74"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R5.9(a)</w:t>
            </w:r>
          </w:p>
        </w:tc>
        <w:tc>
          <w:tcPr>
            <w:tcW w:w="7106" w:type="dxa"/>
            <w:hideMark/>
          </w:tcPr>
          <w:p w14:paraId="06850489"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a. training posts that deliver the curriculum and assessment requirements set out in the approved curriculum</w:t>
            </w:r>
          </w:p>
        </w:tc>
      </w:tr>
      <w:tr w:rsidR="00124568" w:rsidRPr="004F02EF" w14:paraId="2F6E2462" w14:textId="77777777" w:rsidTr="00124568">
        <w:trPr>
          <w:trHeight w:val="600"/>
        </w:trPr>
        <w:tc>
          <w:tcPr>
            <w:tcW w:w="1696" w:type="dxa"/>
            <w:vMerge/>
            <w:hideMark/>
          </w:tcPr>
          <w:p w14:paraId="34D8A3D8" w14:textId="01EF471C" w:rsidR="00124568" w:rsidRPr="004F02EF" w:rsidRDefault="00124568" w:rsidP="00506D63">
            <w:pPr>
              <w:rPr>
                <w:rFonts w:ascii="Segoe UI" w:hAnsi="Segoe UI" w:cs="Segoe UI"/>
                <w:sz w:val="20"/>
                <w:szCs w:val="20"/>
              </w:rPr>
            </w:pPr>
          </w:p>
        </w:tc>
        <w:tc>
          <w:tcPr>
            <w:tcW w:w="4536" w:type="dxa"/>
            <w:vMerge/>
            <w:hideMark/>
          </w:tcPr>
          <w:p w14:paraId="7612535B" w14:textId="77777777" w:rsidR="00124568" w:rsidRPr="004F02EF" w:rsidRDefault="00124568" w:rsidP="00506D63">
            <w:pPr>
              <w:rPr>
                <w:rFonts w:ascii="Segoe UI" w:hAnsi="Segoe UI" w:cs="Segoe UI"/>
                <w:sz w:val="20"/>
                <w:szCs w:val="20"/>
              </w:rPr>
            </w:pPr>
          </w:p>
        </w:tc>
        <w:tc>
          <w:tcPr>
            <w:tcW w:w="2268" w:type="dxa"/>
            <w:noWrap/>
            <w:hideMark/>
          </w:tcPr>
          <w:p w14:paraId="3814CB9C"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R5.9(b)</w:t>
            </w:r>
          </w:p>
        </w:tc>
        <w:tc>
          <w:tcPr>
            <w:tcW w:w="7106" w:type="dxa"/>
            <w:hideMark/>
          </w:tcPr>
          <w:p w14:paraId="10D3FBC3"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b. sufficient practical experience to achieve and maintain the clinical or medical competences (or both) required by their curriculum</w:t>
            </w:r>
          </w:p>
        </w:tc>
      </w:tr>
      <w:tr w:rsidR="00124568" w:rsidRPr="004F02EF" w14:paraId="7CC13A8A" w14:textId="77777777" w:rsidTr="00124568">
        <w:trPr>
          <w:trHeight w:val="600"/>
        </w:trPr>
        <w:tc>
          <w:tcPr>
            <w:tcW w:w="1696" w:type="dxa"/>
            <w:vMerge/>
            <w:hideMark/>
          </w:tcPr>
          <w:p w14:paraId="2F769473" w14:textId="0EBE75C7" w:rsidR="00124568" w:rsidRPr="004F02EF" w:rsidRDefault="00124568" w:rsidP="00506D63">
            <w:pPr>
              <w:rPr>
                <w:rFonts w:ascii="Segoe UI" w:hAnsi="Segoe UI" w:cs="Segoe UI"/>
                <w:sz w:val="20"/>
                <w:szCs w:val="20"/>
              </w:rPr>
            </w:pPr>
          </w:p>
        </w:tc>
        <w:tc>
          <w:tcPr>
            <w:tcW w:w="4536" w:type="dxa"/>
            <w:vMerge/>
            <w:hideMark/>
          </w:tcPr>
          <w:p w14:paraId="7329D93D" w14:textId="77777777" w:rsidR="00124568" w:rsidRPr="004F02EF" w:rsidRDefault="00124568" w:rsidP="00506D63">
            <w:pPr>
              <w:rPr>
                <w:rFonts w:ascii="Segoe UI" w:hAnsi="Segoe UI" w:cs="Segoe UI"/>
                <w:sz w:val="20"/>
                <w:szCs w:val="20"/>
              </w:rPr>
            </w:pPr>
          </w:p>
        </w:tc>
        <w:tc>
          <w:tcPr>
            <w:tcW w:w="2268" w:type="dxa"/>
            <w:noWrap/>
            <w:hideMark/>
          </w:tcPr>
          <w:p w14:paraId="277FF4B8"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R5.9(g)</w:t>
            </w:r>
          </w:p>
        </w:tc>
        <w:tc>
          <w:tcPr>
            <w:tcW w:w="7106" w:type="dxa"/>
            <w:hideMark/>
          </w:tcPr>
          <w:p w14:paraId="72DBFE8C"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 xml:space="preserve">Postgraduate training programmes must give doctors in training - g. placements that are long enough to allow them to become members of the </w:t>
            </w:r>
            <w:r w:rsidRPr="004F02EF">
              <w:rPr>
                <w:rFonts w:ascii="Segoe UI" w:hAnsi="Segoe UI" w:cs="Segoe UI"/>
                <w:sz w:val="20"/>
                <w:szCs w:val="20"/>
              </w:rPr>
              <w:lastRenderedPageBreak/>
              <w:t>multidisciplinary team, and to allow team members to make reliable judgements about their abilities, performance and progress</w:t>
            </w:r>
          </w:p>
        </w:tc>
      </w:tr>
      <w:tr w:rsidR="00124568" w:rsidRPr="004F02EF" w14:paraId="79788429" w14:textId="77777777" w:rsidTr="00124568">
        <w:trPr>
          <w:trHeight w:val="900"/>
        </w:trPr>
        <w:tc>
          <w:tcPr>
            <w:tcW w:w="1696" w:type="dxa"/>
            <w:vMerge/>
            <w:hideMark/>
          </w:tcPr>
          <w:p w14:paraId="1BEFBFBD" w14:textId="545228DF" w:rsidR="00124568" w:rsidRPr="004F02EF" w:rsidRDefault="00124568" w:rsidP="00506D63">
            <w:pPr>
              <w:rPr>
                <w:rFonts w:ascii="Segoe UI" w:hAnsi="Segoe UI" w:cs="Segoe UI"/>
                <w:sz w:val="20"/>
                <w:szCs w:val="20"/>
              </w:rPr>
            </w:pPr>
          </w:p>
        </w:tc>
        <w:tc>
          <w:tcPr>
            <w:tcW w:w="4536" w:type="dxa"/>
            <w:vMerge/>
            <w:hideMark/>
          </w:tcPr>
          <w:p w14:paraId="579B7606" w14:textId="77777777" w:rsidR="00124568" w:rsidRPr="004F02EF" w:rsidRDefault="00124568" w:rsidP="00506D63">
            <w:pPr>
              <w:rPr>
                <w:rFonts w:ascii="Segoe UI" w:hAnsi="Segoe UI" w:cs="Segoe UI"/>
                <w:sz w:val="20"/>
                <w:szCs w:val="20"/>
              </w:rPr>
            </w:pPr>
          </w:p>
        </w:tc>
        <w:tc>
          <w:tcPr>
            <w:tcW w:w="2268" w:type="dxa"/>
            <w:noWrap/>
            <w:hideMark/>
          </w:tcPr>
          <w:p w14:paraId="020B9F26"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R5.9(h)</w:t>
            </w:r>
          </w:p>
        </w:tc>
        <w:tc>
          <w:tcPr>
            <w:tcW w:w="7106" w:type="dxa"/>
            <w:hideMark/>
          </w:tcPr>
          <w:p w14:paraId="12E5158D"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h. a balance between providing services and accessing educational and training opportunities. Services will focus on patient needs, but the work undertaken 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124568" w:rsidRPr="004F02EF" w14:paraId="2D4A91D7" w14:textId="77777777" w:rsidTr="00124568">
        <w:trPr>
          <w:trHeight w:val="642"/>
        </w:trPr>
        <w:tc>
          <w:tcPr>
            <w:tcW w:w="1696" w:type="dxa"/>
            <w:vMerge/>
            <w:hideMark/>
          </w:tcPr>
          <w:p w14:paraId="034F0901" w14:textId="3868B6ED" w:rsidR="00124568" w:rsidRPr="004F02EF" w:rsidRDefault="00124568" w:rsidP="00506D63">
            <w:pPr>
              <w:rPr>
                <w:rFonts w:ascii="Segoe UI" w:hAnsi="Segoe UI" w:cs="Segoe UI"/>
                <w:sz w:val="20"/>
                <w:szCs w:val="20"/>
              </w:rPr>
            </w:pPr>
          </w:p>
        </w:tc>
        <w:tc>
          <w:tcPr>
            <w:tcW w:w="4536" w:type="dxa"/>
            <w:vMerge w:val="restart"/>
            <w:hideMark/>
          </w:tcPr>
          <w:p w14:paraId="0A19279C" w14:textId="77777777" w:rsidR="00124568" w:rsidRPr="004F02EF" w:rsidRDefault="00124568" w:rsidP="00506D63">
            <w:pPr>
              <w:rPr>
                <w:rFonts w:ascii="Segoe UI" w:hAnsi="Segoe UI" w:cs="Segoe UI"/>
                <w:sz w:val="20"/>
                <w:szCs w:val="20"/>
              </w:rPr>
            </w:pPr>
            <w:r w:rsidRPr="00617F42">
              <w:rPr>
                <w:rFonts w:ascii="Segoe UI" w:hAnsi="Segoe UI" w:cs="Segoe UI"/>
                <w:sz w:val="20"/>
                <w:szCs w:val="20"/>
              </w:rPr>
              <w:t>How would you rate the quality of experience in this post?</w:t>
            </w:r>
          </w:p>
        </w:tc>
        <w:tc>
          <w:tcPr>
            <w:tcW w:w="2268" w:type="dxa"/>
            <w:noWrap/>
            <w:hideMark/>
          </w:tcPr>
          <w:p w14:paraId="021140A7"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R1.12(c)</w:t>
            </w:r>
          </w:p>
        </w:tc>
        <w:tc>
          <w:tcPr>
            <w:tcW w:w="7106" w:type="dxa"/>
            <w:hideMark/>
          </w:tcPr>
          <w:p w14:paraId="6AE9FAE2"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124568" w:rsidRPr="004F02EF" w14:paraId="7C49B074" w14:textId="77777777" w:rsidTr="00124568">
        <w:trPr>
          <w:trHeight w:val="600"/>
        </w:trPr>
        <w:tc>
          <w:tcPr>
            <w:tcW w:w="1696" w:type="dxa"/>
            <w:vMerge/>
            <w:hideMark/>
          </w:tcPr>
          <w:p w14:paraId="20C9B19C" w14:textId="77777777" w:rsidR="00124568" w:rsidRPr="004F02EF" w:rsidRDefault="00124568" w:rsidP="00506D63">
            <w:pPr>
              <w:rPr>
                <w:rFonts w:ascii="Segoe UI" w:hAnsi="Segoe UI" w:cs="Segoe UI"/>
                <w:sz w:val="20"/>
                <w:szCs w:val="20"/>
              </w:rPr>
            </w:pPr>
          </w:p>
        </w:tc>
        <w:tc>
          <w:tcPr>
            <w:tcW w:w="4536" w:type="dxa"/>
            <w:vMerge/>
            <w:hideMark/>
          </w:tcPr>
          <w:p w14:paraId="74AF729A" w14:textId="77777777" w:rsidR="00124568" w:rsidRPr="004F02EF" w:rsidRDefault="00124568" w:rsidP="00506D63">
            <w:pPr>
              <w:rPr>
                <w:rFonts w:ascii="Segoe UI" w:hAnsi="Segoe UI" w:cs="Segoe UI"/>
                <w:sz w:val="20"/>
                <w:szCs w:val="20"/>
              </w:rPr>
            </w:pPr>
          </w:p>
        </w:tc>
        <w:tc>
          <w:tcPr>
            <w:tcW w:w="2268" w:type="dxa"/>
            <w:noWrap/>
            <w:hideMark/>
          </w:tcPr>
          <w:p w14:paraId="09CC8259"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R1.15</w:t>
            </w:r>
          </w:p>
        </w:tc>
        <w:tc>
          <w:tcPr>
            <w:tcW w:w="7106" w:type="dxa"/>
            <w:hideMark/>
          </w:tcPr>
          <w:p w14:paraId="05B14250"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Organisations must make sure that work undertaken by doctors in training provides learning opportunities and feedback on performance, and gives an appropriate breadth of clinical experience.</w:t>
            </w:r>
          </w:p>
        </w:tc>
      </w:tr>
      <w:tr w:rsidR="00124568" w:rsidRPr="004F02EF" w14:paraId="55732493" w14:textId="77777777" w:rsidTr="00124568">
        <w:trPr>
          <w:trHeight w:val="600"/>
        </w:trPr>
        <w:tc>
          <w:tcPr>
            <w:tcW w:w="1696" w:type="dxa"/>
            <w:vMerge/>
            <w:hideMark/>
          </w:tcPr>
          <w:p w14:paraId="32035797" w14:textId="77777777" w:rsidR="00124568" w:rsidRPr="004F02EF" w:rsidRDefault="00124568" w:rsidP="00506D63">
            <w:pPr>
              <w:rPr>
                <w:rFonts w:ascii="Segoe UI" w:hAnsi="Segoe UI" w:cs="Segoe UI"/>
                <w:sz w:val="20"/>
                <w:szCs w:val="20"/>
              </w:rPr>
            </w:pPr>
          </w:p>
        </w:tc>
        <w:tc>
          <w:tcPr>
            <w:tcW w:w="4536" w:type="dxa"/>
            <w:vMerge/>
            <w:hideMark/>
          </w:tcPr>
          <w:p w14:paraId="454402AA" w14:textId="77777777" w:rsidR="00124568" w:rsidRPr="004F02EF" w:rsidRDefault="00124568" w:rsidP="00506D63">
            <w:pPr>
              <w:rPr>
                <w:rFonts w:ascii="Segoe UI" w:hAnsi="Segoe UI" w:cs="Segoe UI"/>
                <w:sz w:val="20"/>
                <w:szCs w:val="20"/>
              </w:rPr>
            </w:pPr>
          </w:p>
        </w:tc>
        <w:tc>
          <w:tcPr>
            <w:tcW w:w="2268" w:type="dxa"/>
            <w:noWrap/>
            <w:hideMark/>
          </w:tcPr>
          <w:p w14:paraId="5D27002F"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R1.19</w:t>
            </w:r>
          </w:p>
        </w:tc>
        <w:tc>
          <w:tcPr>
            <w:tcW w:w="7106" w:type="dxa"/>
            <w:hideMark/>
          </w:tcPr>
          <w:p w14:paraId="3C3EEF67"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124568" w:rsidRPr="004F02EF" w14:paraId="5CE098B8" w14:textId="77777777" w:rsidTr="00124568">
        <w:trPr>
          <w:trHeight w:val="600"/>
        </w:trPr>
        <w:tc>
          <w:tcPr>
            <w:tcW w:w="1696" w:type="dxa"/>
            <w:vMerge/>
            <w:hideMark/>
          </w:tcPr>
          <w:p w14:paraId="3D4EF34B" w14:textId="77777777" w:rsidR="00124568" w:rsidRPr="004F02EF" w:rsidRDefault="00124568" w:rsidP="00506D63">
            <w:pPr>
              <w:rPr>
                <w:rFonts w:ascii="Segoe UI" w:hAnsi="Segoe UI" w:cs="Segoe UI"/>
                <w:sz w:val="20"/>
                <w:szCs w:val="20"/>
              </w:rPr>
            </w:pPr>
          </w:p>
        </w:tc>
        <w:tc>
          <w:tcPr>
            <w:tcW w:w="4536" w:type="dxa"/>
            <w:vMerge/>
            <w:hideMark/>
          </w:tcPr>
          <w:p w14:paraId="18D8608F" w14:textId="77777777" w:rsidR="00124568" w:rsidRPr="004F02EF" w:rsidRDefault="00124568" w:rsidP="00506D63">
            <w:pPr>
              <w:rPr>
                <w:rFonts w:ascii="Segoe UI" w:hAnsi="Segoe UI" w:cs="Segoe UI"/>
                <w:sz w:val="20"/>
                <w:szCs w:val="20"/>
              </w:rPr>
            </w:pPr>
          </w:p>
        </w:tc>
        <w:tc>
          <w:tcPr>
            <w:tcW w:w="2268" w:type="dxa"/>
            <w:noWrap/>
            <w:hideMark/>
          </w:tcPr>
          <w:p w14:paraId="3FFD1F66"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R5.9(a)</w:t>
            </w:r>
          </w:p>
        </w:tc>
        <w:tc>
          <w:tcPr>
            <w:tcW w:w="7106" w:type="dxa"/>
            <w:hideMark/>
          </w:tcPr>
          <w:p w14:paraId="6CAA5089"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a. training posts that deliver the curriculum and assessment requirements set out in the approved curriculum</w:t>
            </w:r>
          </w:p>
        </w:tc>
      </w:tr>
      <w:tr w:rsidR="00124568" w:rsidRPr="004F02EF" w14:paraId="27C0F6F6" w14:textId="77777777" w:rsidTr="00124568">
        <w:trPr>
          <w:trHeight w:val="600"/>
        </w:trPr>
        <w:tc>
          <w:tcPr>
            <w:tcW w:w="1696" w:type="dxa"/>
            <w:vMerge/>
            <w:hideMark/>
          </w:tcPr>
          <w:p w14:paraId="2F4FBBE9" w14:textId="77777777" w:rsidR="00124568" w:rsidRPr="004F02EF" w:rsidRDefault="00124568" w:rsidP="00506D63">
            <w:pPr>
              <w:rPr>
                <w:rFonts w:ascii="Segoe UI" w:hAnsi="Segoe UI" w:cs="Segoe UI"/>
                <w:sz w:val="20"/>
                <w:szCs w:val="20"/>
              </w:rPr>
            </w:pPr>
          </w:p>
        </w:tc>
        <w:tc>
          <w:tcPr>
            <w:tcW w:w="4536" w:type="dxa"/>
            <w:vMerge/>
            <w:hideMark/>
          </w:tcPr>
          <w:p w14:paraId="20E8B728" w14:textId="77777777" w:rsidR="00124568" w:rsidRPr="004F02EF" w:rsidRDefault="00124568" w:rsidP="00506D63">
            <w:pPr>
              <w:rPr>
                <w:rFonts w:ascii="Segoe UI" w:hAnsi="Segoe UI" w:cs="Segoe UI"/>
                <w:sz w:val="20"/>
                <w:szCs w:val="20"/>
              </w:rPr>
            </w:pPr>
          </w:p>
        </w:tc>
        <w:tc>
          <w:tcPr>
            <w:tcW w:w="2268" w:type="dxa"/>
            <w:noWrap/>
            <w:hideMark/>
          </w:tcPr>
          <w:p w14:paraId="1AC74762"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R5.9(b)</w:t>
            </w:r>
          </w:p>
        </w:tc>
        <w:tc>
          <w:tcPr>
            <w:tcW w:w="7106" w:type="dxa"/>
            <w:hideMark/>
          </w:tcPr>
          <w:p w14:paraId="6A0A49E0"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b. sufficient practical experience to achieve and maintain the clinical or medical competences (or both) required by their curriculum</w:t>
            </w:r>
          </w:p>
        </w:tc>
      </w:tr>
      <w:tr w:rsidR="00124568" w:rsidRPr="004F02EF" w14:paraId="0BB84181" w14:textId="77777777" w:rsidTr="00124568">
        <w:trPr>
          <w:trHeight w:val="600"/>
        </w:trPr>
        <w:tc>
          <w:tcPr>
            <w:tcW w:w="1696" w:type="dxa"/>
            <w:vMerge/>
            <w:hideMark/>
          </w:tcPr>
          <w:p w14:paraId="30CEF404" w14:textId="77777777" w:rsidR="00124568" w:rsidRPr="004F02EF" w:rsidRDefault="00124568" w:rsidP="00506D63">
            <w:pPr>
              <w:rPr>
                <w:rFonts w:ascii="Segoe UI" w:hAnsi="Segoe UI" w:cs="Segoe UI"/>
                <w:sz w:val="20"/>
                <w:szCs w:val="20"/>
              </w:rPr>
            </w:pPr>
          </w:p>
        </w:tc>
        <w:tc>
          <w:tcPr>
            <w:tcW w:w="4536" w:type="dxa"/>
            <w:vMerge/>
            <w:hideMark/>
          </w:tcPr>
          <w:p w14:paraId="0E73FD38" w14:textId="77777777" w:rsidR="00124568" w:rsidRPr="004F02EF" w:rsidRDefault="00124568" w:rsidP="00506D63">
            <w:pPr>
              <w:rPr>
                <w:rFonts w:ascii="Segoe UI" w:hAnsi="Segoe UI" w:cs="Segoe UI"/>
                <w:sz w:val="20"/>
                <w:szCs w:val="20"/>
              </w:rPr>
            </w:pPr>
          </w:p>
        </w:tc>
        <w:tc>
          <w:tcPr>
            <w:tcW w:w="2268" w:type="dxa"/>
            <w:noWrap/>
            <w:hideMark/>
          </w:tcPr>
          <w:p w14:paraId="12C616ED"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R5.9(g)</w:t>
            </w:r>
          </w:p>
        </w:tc>
        <w:tc>
          <w:tcPr>
            <w:tcW w:w="7106" w:type="dxa"/>
            <w:hideMark/>
          </w:tcPr>
          <w:p w14:paraId="546A43CF"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124568" w:rsidRPr="004F02EF" w14:paraId="088230E6" w14:textId="77777777" w:rsidTr="00124568">
        <w:trPr>
          <w:trHeight w:val="900"/>
        </w:trPr>
        <w:tc>
          <w:tcPr>
            <w:tcW w:w="1696" w:type="dxa"/>
            <w:vMerge/>
            <w:hideMark/>
          </w:tcPr>
          <w:p w14:paraId="36B5BB85" w14:textId="77777777" w:rsidR="00124568" w:rsidRPr="004F02EF" w:rsidRDefault="00124568" w:rsidP="00506D63">
            <w:pPr>
              <w:rPr>
                <w:rFonts w:ascii="Segoe UI" w:hAnsi="Segoe UI" w:cs="Segoe UI"/>
                <w:sz w:val="20"/>
                <w:szCs w:val="20"/>
              </w:rPr>
            </w:pPr>
          </w:p>
        </w:tc>
        <w:tc>
          <w:tcPr>
            <w:tcW w:w="4536" w:type="dxa"/>
            <w:vMerge/>
            <w:hideMark/>
          </w:tcPr>
          <w:p w14:paraId="74E7A5FE" w14:textId="77777777" w:rsidR="00124568" w:rsidRPr="004F02EF" w:rsidRDefault="00124568" w:rsidP="00506D63">
            <w:pPr>
              <w:rPr>
                <w:rFonts w:ascii="Segoe UI" w:hAnsi="Segoe UI" w:cs="Segoe UI"/>
                <w:sz w:val="20"/>
                <w:szCs w:val="20"/>
              </w:rPr>
            </w:pPr>
          </w:p>
        </w:tc>
        <w:tc>
          <w:tcPr>
            <w:tcW w:w="2268" w:type="dxa"/>
            <w:noWrap/>
            <w:hideMark/>
          </w:tcPr>
          <w:p w14:paraId="75D808D1"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R5.9(h)</w:t>
            </w:r>
          </w:p>
        </w:tc>
        <w:tc>
          <w:tcPr>
            <w:tcW w:w="7106" w:type="dxa"/>
            <w:hideMark/>
          </w:tcPr>
          <w:p w14:paraId="7BD72A64"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h. a balance between providing services and accessing educational and training opportunities. Services will focus on patient needs, but the work undertaken 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1D34E6" w:rsidRPr="004F02EF" w14:paraId="5BAC5FD6" w14:textId="77777777" w:rsidTr="008D5CC1">
        <w:trPr>
          <w:trHeight w:val="1065"/>
        </w:trPr>
        <w:tc>
          <w:tcPr>
            <w:tcW w:w="15606" w:type="dxa"/>
            <w:gridSpan w:val="4"/>
            <w:tcBorders>
              <w:bottom w:val="nil"/>
            </w:tcBorders>
            <w:shd w:val="clear" w:color="auto" w:fill="31849B" w:themeFill="accent5" w:themeFillShade="BF"/>
          </w:tcPr>
          <w:p w14:paraId="622FB7D5" w14:textId="209E5EF8" w:rsidR="001D34E6" w:rsidRPr="008364AE" w:rsidRDefault="001D34E6">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 xml:space="preserve">Why is this score useful?                                                                                                                                                                                                                                                                                                                                                                                                                 This indicator combines general questions about the quality and usefulness of the training post and provides a global satisfaction score which can be compared with other </w:t>
            </w:r>
            <w:r w:rsidRPr="00E20295">
              <w:rPr>
                <w:rFonts w:ascii="Segoe UI" w:eastAsiaTheme="minorHAnsi" w:hAnsi="Segoe UI" w:cs="Segoe UI"/>
                <w:color w:val="FFFFFF" w:themeColor="background1"/>
                <w:sz w:val="20"/>
                <w:szCs w:val="20"/>
                <w:lang w:eastAsia="en-US"/>
              </w:rPr>
              <w:lastRenderedPageBreak/>
              <w:t>indicators. Although the questions do not directly relate to specific requirements within ‘Promoting excellence: standards for medical education and training’ they add to the broad evidence base for meeting a range of standards.</w:t>
            </w:r>
            <w:r w:rsidRPr="00E20295">
              <w:rPr>
                <w:rFonts w:ascii="Segoe UI" w:eastAsiaTheme="minorHAnsi" w:hAnsi="Segoe UI" w:cs="Segoe UI"/>
                <w:color w:val="FFFFFF" w:themeColor="background1"/>
                <w:sz w:val="20"/>
                <w:szCs w:val="20"/>
                <w:lang w:eastAsia="en-US"/>
              </w:rPr>
              <w:tab/>
            </w:r>
          </w:p>
        </w:tc>
      </w:tr>
      <w:tr w:rsidR="008364AE" w:rsidRPr="004F02EF" w14:paraId="340987FE" w14:textId="77777777" w:rsidTr="00124568">
        <w:trPr>
          <w:trHeight w:val="68"/>
        </w:trPr>
        <w:tc>
          <w:tcPr>
            <w:tcW w:w="15606" w:type="dxa"/>
            <w:gridSpan w:val="4"/>
            <w:tcBorders>
              <w:top w:val="nil"/>
              <w:left w:val="nil"/>
              <w:bottom w:val="nil"/>
              <w:right w:val="nil"/>
            </w:tcBorders>
            <w:shd w:val="clear" w:color="auto" w:fill="auto"/>
          </w:tcPr>
          <w:p w14:paraId="56AFDEF7" w14:textId="77777777" w:rsidR="008364AE" w:rsidRPr="00E20295" w:rsidRDefault="008364AE">
            <w:pPr>
              <w:rPr>
                <w:rFonts w:ascii="Segoe UI" w:eastAsiaTheme="minorHAnsi" w:hAnsi="Segoe UI" w:cs="Segoe UI"/>
                <w:color w:val="FFFFFF" w:themeColor="background1"/>
                <w:sz w:val="20"/>
                <w:szCs w:val="20"/>
                <w:lang w:eastAsia="en-US"/>
              </w:rPr>
            </w:pPr>
          </w:p>
        </w:tc>
      </w:tr>
      <w:tr w:rsidR="008364AE" w:rsidRPr="004F02EF" w14:paraId="6B915FD7" w14:textId="77777777" w:rsidTr="00124568">
        <w:trPr>
          <w:trHeight w:val="622"/>
        </w:trPr>
        <w:tc>
          <w:tcPr>
            <w:tcW w:w="1696" w:type="dxa"/>
            <w:tcBorders>
              <w:top w:val="nil"/>
            </w:tcBorders>
            <w:shd w:val="clear" w:color="auto" w:fill="31849B" w:themeFill="accent5" w:themeFillShade="BF"/>
            <w:hideMark/>
          </w:tcPr>
          <w:p w14:paraId="354F360E" w14:textId="77777777" w:rsidR="008364AE" w:rsidRPr="004F02EF" w:rsidRDefault="008364AE"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3AD9762D" w14:textId="77777777" w:rsidR="008364AE" w:rsidRPr="004F02EF" w:rsidRDefault="008364AE"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439773F0" w14:textId="77777777" w:rsidR="008364AE" w:rsidRPr="004F02EF" w:rsidRDefault="008364AE"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2447A4FE" w14:textId="77777777" w:rsidR="008364AE" w:rsidRPr="004F02EF" w:rsidRDefault="008364AE"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tr w:rsidR="00124568" w:rsidRPr="004F02EF" w14:paraId="2F610FED" w14:textId="77777777" w:rsidTr="00124568">
        <w:trPr>
          <w:trHeight w:val="2100"/>
        </w:trPr>
        <w:tc>
          <w:tcPr>
            <w:tcW w:w="1696" w:type="dxa"/>
            <w:vMerge w:val="restart"/>
            <w:hideMark/>
          </w:tcPr>
          <w:p w14:paraId="1975ACEA"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Local teaching</w:t>
            </w:r>
          </w:p>
          <w:p w14:paraId="49CCBFF5" w14:textId="28EC1FA1" w:rsidR="00124568" w:rsidRPr="004F02EF" w:rsidRDefault="00124568" w:rsidP="00506D63">
            <w:pPr>
              <w:rPr>
                <w:rFonts w:ascii="Segoe UI" w:hAnsi="Segoe UI" w:cs="Segoe UI"/>
                <w:sz w:val="20"/>
                <w:szCs w:val="20"/>
              </w:rPr>
            </w:pPr>
          </w:p>
        </w:tc>
        <w:tc>
          <w:tcPr>
            <w:tcW w:w="4536" w:type="dxa"/>
            <w:hideMark/>
          </w:tcPr>
          <w:p w14:paraId="4EECFA23"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Local teaching takes place in the workplace. It includes organised, teaching sessions at departmental level as well as more informal sessions such as feedback from senior colleagues and bedside teaching.</w:t>
            </w:r>
            <w:r w:rsidRPr="004F02EF">
              <w:rPr>
                <w:rFonts w:ascii="Segoe UI" w:hAnsi="Segoe UI" w:cs="Segoe UI"/>
                <w:sz w:val="20"/>
                <w:szCs w:val="20"/>
              </w:rPr>
              <w:br/>
              <w:t>How would you rate the quality of the local/departmental teaching for this post?</w:t>
            </w:r>
          </w:p>
        </w:tc>
        <w:tc>
          <w:tcPr>
            <w:tcW w:w="2268" w:type="dxa"/>
            <w:noWrap/>
            <w:hideMark/>
          </w:tcPr>
          <w:p w14:paraId="7444EC46" w14:textId="77777777" w:rsidR="00124568" w:rsidRPr="004F02EF" w:rsidRDefault="00124568">
            <w:pPr>
              <w:rPr>
                <w:rFonts w:ascii="Segoe UI" w:hAnsi="Segoe UI" w:cs="Segoe UI"/>
                <w:sz w:val="20"/>
                <w:szCs w:val="20"/>
              </w:rPr>
            </w:pPr>
            <w:r w:rsidRPr="004F02EF">
              <w:rPr>
                <w:rFonts w:ascii="Segoe UI" w:hAnsi="Segoe UI" w:cs="Segoe UI"/>
                <w:sz w:val="20"/>
                <w:szCs w:val="20"/>
              </w:rPr>
              <w:t>R1.16</w:t>
            </w:r>
          </w:p>
        </w:tc>
        <w:tc>
          <w:tcPr>
            <w:tcW w:w="7106" w:type="dxa"/>
            <w:hideMark/>
          </w:tcPr>
          <w:p w14:paraId="13293849" w14:textId="77777777" w:rsidR="00124568" w:rsidRPr="004F02EF" w:rsidRDefault="00124568">
            <w:pPr>
              <w:rPr>
                <w:rFonts w:ascii="Segoe UI" w:hAnsi="Segoe UI" w:cs="Segoe UI"/>
                <w:sz w:val="20"/>
                <w:szCs w:val="20"/>
              </w:rPr>
            </w:pPr>
            <w:r w:rsidRPr="004F02EF">
              <w:rPr>
                <w:rFonts w:ascii="Segoe UI" w:hAnsi="Segoe UI" w:cs="Segoe UI"/>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124568" w:rsidRPr="004F02EF" w14:paraId="33C80931" w14:textId="77777777" w:rsidTr="00124568">
        <w:trPr>
          <w:trHeight w:val="900"/>
        </w:trPr>
        <w:tc>
          <w:tcPr>
            <w:tcW w:w="1696" w:type="dxa"/>
            <w:vMerge/>
            <w:hideMark/>
          </w:tcPr>
          <w:p w14:paraId="39ACD4E9" w14:textId="5E485F1C" w:rsidR="00124568" w:rsidRPr="004F02EF" w:rsidRDefault="00124568" w:rsidP="00506D63">
            <w:pPr>
              <w:rPr>
                <w:rFonts w:ascii="Segoe UI" w:hAnsi="Segoe UI" w:cs="Segoe UI"/>
                <w:sz w:val="20"/>
                <w:szCs w:val="20"/>
              </w:rPr>
            </w:pPr>
          </w:p>
        </w:tc>
        <w:tc>
          <w:tcPr>
            <w:tcW w:w="4536" w:type="dxa"/>
            <w:hideMark/>
          </w:tcPr>
          <w:p w14:paraId="3670B202"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When attending these local/departmental sessions, in this post, how often did you have to leave a teaching session to answer a clinical call?</w:t>
            </w:r>
          </w:p>
        </w:tc>
        <w:tc>
          <w:tcPr>
            <w:tcW w:w="2268" w:type="dxa"/>
            <w:noWrap/>
            <w:hideMark/>
          </w:tcPr>
          <w:p w14:paraId="1C69B585" w14:textId="77777777" w:rsidR="00124568" w:rsidRPr="004F02EF" w:rsidRDefault="00124568">
            <w:pPr>
              <w:rPr>
                <w:rFonts w:ascii="Segoe UI" w:hAnsi="Segoe UI" w:cs="Segoe UI"/>
                <w:sz w:val="20"/>
                <w:szCs w:val="20"/>
              </w:rPr>
            </w:pPr>
            <w:r w:rsidRPr="004F02EF">
              <w:rPr>
                <w:rFonts w:ascii="Segoe UI" w:hAnsi="Segoe UI" w:cs="Segoe UI"/>
                <w:sz w:val="20"/>
                <w:szCs w:val="20"/>
              </w:rPr>
              <w:t>R1.16</w:t>
            </w:r>
          </w:p>
        </w:tc>
        <w:tc>
          <w:tcPr>
            <w:tcW w:w="7106" w:type="dxa"/>
            <w:hideMark/>
          </w:tcPr>
          <w:p w14:paraId="1E656B09" w14:textId="77777777" w:rsidR="00124568" w:rsidRPr="004F02EF" w:rsidRDefault="00124568">
            <w:pPr>
              <w:rPr>
                <w:rFonts w:ascii="Segoe UI" w:hAnsi="Segoe UI" w:cs="Segoe UI"/>
                <w:sz w:val="20"/>
                <w:szCs w:val="20"/>
              </w:rPr>
            </w:pPr>
            <w:r w:rsidRPr="004F02EF">
              <w:rPr>
                <w:rFonts w:ascii="Segoe UI" w:hAnsi="Segoe UI" w:cs="Segoe UI"/>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124568" w:rsidRPr="004F02EF" w14:paraId="5DC4A710" w14:textId="77777777" w:rsidTr="00124568">
        <w:trPr>
          <w:trHeight w:val="1662"/>
        </w:trPr>
        <w:tc>
          <w:tcPr>
            <w:tcW w:w="1696" w:type="dxa"/>
            <w:vMerge/>
            <w:hideMark/>
          </w:tcPr>
          <w:p w14:paraId="54FBE3FD" w14:textId="7C87211F" w:rsidR="00124568" w:rsidRPr="004F02EF" w:rsidRDefault="00124568" w:rsidP="00506D63">
            <w:pPr>
              <w:rPr>
                <w:rFonts w:ascii="Segoe UI" w:hAnsi="Segoe UI" w:cs="Segoe UI"/>
                <w:sz w:val="20"/>
                <w:szCs w:val="20"/>
              </w:rPr>
            </w:pPr>
          </w:p>
        </w:tc>
        <w:tc>
          <w:tcPr>
            <w:tcW w:w="4536" w:type="dxa"/>
            <w:hideMark/>
          </w:tcPr>
          <w:p w14:paraId="5E6648AF"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To what extent do you agree or disagree with the following statement?</w:t>
            </w:r>
            <w:r w:rsidRPr="004F02EF">
              <w:rPr>
                <w:rFonts w:ascii="Segoe UI" w:hAnsi="Segoe UI" w:cs="Segoe UI"/>
                <w:sz w:val="20"/>
                <w:szCs w:val="20"/>
              </w:rPr>
              <w:br/>
              <w:t>I have enough protected time to attend all this local/departmental teaching I need to in this post.</w:t>
            </w:r>
          </w:p>
        </w:tc>
        <w:tc>
          <w:tcPr>
            <w:tcW w:w="2268" w:type="dxa"/>
            <w:noWrap/>
            <w:hideMark/>
          </w:tcPr>
          <w:p w14:paraId="14FF515F"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R1.16</w:t>
            </w:r>
          </w:p>
        </w:tc>
        <w:tc>
          <w:tcPr>
            <w:tcW w:w="7106" w:type="dxa"/>
            <w:hideMark/>
          </w:tcPr>
          <w:p w14:paraId="21E15D4A"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8D5CC1" w:rsidRPr="004F02EF" w14:paraId="3C8BE0EA" w14:textId="77777777" w:rsidTr="008D5CC1">
        <w:trPr>
          <w:trHeight w:val="900"/>
        </w:trPr>
        <w:tc>
          <w:tcPr>
            <w:tcW w:w="15606" w:type="dxa"/>
            <w:gridSpan w:val="4"/>
            <w:tcBorders>
              <w:bottom w:val="nil"/>
            </w:tcBorders>
            <w:shd w:val="clear" w:color="auto" w:fill="31849B" w:themeFill="accent5" w:themeFillShade="BF"/>
          </w:tcPr>
          <w:p w14:paraId="3436FCC5" w14:textId="40F107DB" w:rsidR="008D5CC1" w:rsidRPr="004F02EF" w:rsidRDefault="008D5CC1">
            <w:pPr>
              <w:rPr>
                <w:rFonts w:ascii="Segoe UI" w:hAnsi="Segoe UI" w:cs="Segoe UI"/>
                <w:sz w:val="20"/>
                <w:szCs w:val="20"/>
              </w:rPr>
            </w:pPr>
            <w:r w:rsidRPr="00E20295">
              <w:rPr>
                <w:rFonts w:ascii="Segoe UI" w:hAnsi="Segoe UI" w:cs="Segoe UI"/>
                <w:color w:val="FFFFFF" w:themeColor="background1"/>
                <w:sz w:val="20"/>
                <w:szCs w:val="20"/>
              </w:rPr>
              <w:t>Why is this score useful?                                                                                                                                                                                                                                                                                                                                                                         On the job training should be supplemented by local or departmental teaching. A low score could indicate less frequent or poor quality sessions, or sessions provided by other trainees without senior doctors supervising. It could also highlight where service pressures are negatively affecting or preventing training from happening.</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r w:rsidR="008D5CC1" w:rsidRPr="004F02EF" w14:paraId="665E61B9" w14:textId="77777777" w:rsidTr="00CE31CF">
        <w:trPr>
          <w:trHeight w:val="282"/>
        </w:trPr>
        <w:tc>
          <w:tcPr>
            <w:tcW w:w="15606" w:type="dxa"/>
            <w:gridSpan w:val="4"/>
            <w:tcBorders>
              <w:top w:val="nil"/>
              <w:left w:val="nil"/>
              <w:bottom w:val="nil"/>
              <w:right w:val="nil"/>
            </w:tcBorders>
            <w:shd w:val="clear" w:color="auto" w:fill="auto"/>
          </w:tcPr>
          <w:p w14:paraId="1DF1F55B" w14:textId="77777777" w:rsidR="008D5CC1" w:rsidRPr="00E20295" w:rsidRDefault="008D5CC1">
            <w:pPr>
              <w:rPr>
                <w:rFonts w:ascii="Segoe UI" w:hAnsi="Segoe UI" w:cs="Segoe UI"/>
                <w:color w:val="FFFFFF" w:themeColor="background1"/>
                <w:sz w:val="20"/>
                <w:szCs w:val="20"/>
              </w:rPr>
            </w:pPr>
          </w:p>
        </w:tc>
      </w:tr>
      <w:tr w:rsidR="008D5CC1" w:rsidRPr="004F02EF" w14:paraId="4FED354E" w14:textId="77777777" w:rsidTr="00124568">
        <w:trPr>
          <w:trHeight w:val="622"/>
        </w:trPr>
        <w:tc>
          <w:tcPr>
            <w:tcW w:w="1696" w:type="dxa"/>
            <w:tcBorders>
              <w:top w:val="nil"/>
            </w:tcBorders>
            <w:shd w:val="clear" w:color="auto" w:fill="31849B" w:themeFill="accent5" w:themeFillShade="BF"/>
            <w:hideMark/>
          </w:tcPr>
          <w:p w14:paraId="50B24EAE" w14:textId="77777777" w:rsidR="008D5CC1" w:rsidRPr="004F02EF" w:rsidRDefault="008D5CC1" w:rsidP="00506D63">
            <w:pPr>
              <w:rPr>
                <w:rFonts w:ascii="Segoe UI" w:hAnsi="Segoe UI" w:cs="Segoe UI"/>
                <w:color w:val="FFFFFF" w:themeColor="background1"/>
                <w:sz w:val="20"/>
                <w:szCs w:val="20"/>
              </w:rPr>
            </w:pPr>
            <w:bookmarkStart w:id="4" w:name="_Hlk116917203"/>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638149DE"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71FBAFA0"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5F8D6F21"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4"/>
      <w:tr w:rsidR="00CE31CF" w:rsidRPr="004F02EF" w14:paraId="7E630EED" w14:textId="77777777" w:rsidTr="00124568">
        <w:trPr>
          <w:trHeight w:val="900"/>
        </w:trPr>
        <w:tc>
          <w:tcPr>
            <w:tcW w:w="1696" w:type="dxa"/>
            <w:vMerge w:val="restart"/>
            <w:hideMark/>
          </w:tcPr>
          <w:p w14:paraId="40B6B114"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Regional teaching</w:t>
            </w:r>
          </w:p>
          <w:p w14:paraId="1C157D3C" w14:textId="6D642A6B" w:rsidR="00CE31CF" w:rsidRPr="004F02EF" w:rsidRDefault="00CE31CF" w:rsidP="004F02EF">
            <w:pPr>
              <w:rPr>
                <w:rFonts w:ascii="Segoe UI" w:hAnsi="Segoe UI" w:cs="Segoe UI"/>
                <w:sz w:val="20"/>
                <w:szCs w:val="20"/>
              </w:rPr>
            </w:pPr>
          </w:p>
        </w:tc>
        <w:tc>
          <w:tcPr>
            <w:tcW w:w="4536" w:type="dxa"/>
            <w:hideMark/>
          </w:tcPr>
          <w:p w14:paraId="7F7237DE"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is specialty-specific teaching provided on a deanery or HEE local office/regional/school wide basis?</w:t>
            </w:r>
          </w:p>
        </w:tc>
        <w:tc>
          <w:tcPr>
            <w:tcW w:w="2268" w:type="dxa"/>
            <w:noWrap/>
            <w:hideMark/>
          </w:tcPr>
          <w:p w14:paraId="5BD62E04"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42B03EB9"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w:t>
            </w:r>
            <w:r w:rsidRPr="004F02EF">
              <w:rPr>
                <w:rFonts w:ascii="Segoe UI" w:hAnsi="Segoe UI" w:cs="Segoe UI"/>
                <w:sz w:val="20"/>
                <w:szCs w:val="20"/>
              </w:rPr>
              <w:lastRenderedPageBreak/>
              <w:t>educational sessions, doctors in training must not be interrupted for service unless there is an exceptional and unanticipated clinical need to maintain patient safety.</w:t>
            </w:r>
          </w:p>
        </w:tc>
      </w:tr>
      <w:tr w:rsidR="00CE31CF" w:rsidRPr="004F02EF" w14:paraId="19A44AE9" w14:textId="77777777" w:rsidTr="00124568">
        <w:trPr>
          <w:trHeight w:val="1230"/>
        </w:trPr>
        <w:tc>
          <w:tcPr>
            <w:tcW w:w="1696" w:type="dxa"/>
            <w:vMerge/>
            <w:hideMark/>
          </w:tcPr>
          <w:p w14:paraId="165290B8" w14:textId="5E9978A8" w:rsidR="00CE31CF" w:rsidRPr="004F02EF" w:rsidRDefault="00CE31CF" w:rsidP="004F02EF">
            <w:pPr>
              <w:rPr>
                <w:rFonts w:ascii="Segoe UI" w:hAnsi="Segoe UI" w:cs="Segoe UI"/>
                <w:sz w:val="20"/>
                <w:szCs w:val="20"/>
              </w:rPr>
            </w:pPr>
          </w:p>
        </w:tc>
        <w:tc>
          <w:tcPr>
            <w:tcW w:w="4536" w:type="dxa"/>
            <w:hideMark/>
          </w:tcPr>
          <w:p w14:paraId="7886A215"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How would you rate the quality of this deanery or HEE local office/regional/school specialty-specific teaching for this post?</w:t>
            </w:r>
          </w:p>
        </w:tc>
        <w:tc>
          <w:tcPr>
            <w:tcW w:w="2268" w:type="dxa"/>
            <w:noWrap/>
            <w:hideMark/>
          </w:tcPr>
          <w:p w14:paraId="6004E528"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36D80E2B"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CE31CF" w:rsidRPr="004F02EF" w14:paraId="0A429F64" w14:textId="77777777" w:rsidTr="00124568">
        <w:trPr>
          <w:trHeight w:val="1500"/>
        </w:trPr>
        <w:tc>
          <w:tcPr>
            <w:tcW w:w="1696" w:type="dxa"/>
            <w:vMerge/>
            <w:hideMark/>
          </w:tcPr>
          <w:p w14:paraId="2EF87E47" w14:textId="074616C7" w:rsidR="00CE31CF" w:rsidRPr="004F02EF" w:rsidRDefault="00CE31CF" w:rsidP="004F02EF">
            <w:pPr>
              <w:rPr>
                <w:rFonts w:ascii="Segoe UI" w:hAnsi="Segoe UI" w:cs="Segoe UI"/>
                <w:sz w:val="20"/>
                <w:szCs w:val="20"/>
              </w:rPr>
            </w:pPr>
          </w:p>
        </w:tc>
        <w:tc>
          <w:tcPr>
            <w:tcW w:w="4536" w:type="dxa"/>
            <w:hideMark/>
          </w:tcPr>
          <w:p w14:paraId="0E11443C"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To what extent do you agree or disagree with the following statement?</w:t>
            </w:r>
            <w:r w:rsidRPr="004F02EF">
              <w:rPr>
                <w:rFonts w:ascii="Segoe UI" w:hAnsi="Segoe UI" w:cs="Segoe UI"/>
                <w:sz w:val="20"/>
                <w:szCs w:val="20"/>
              </w:rPr>
              <w:br/>
              <w:t>I have enough protected time to attend all the regional/deanery/HEE local office led teaching I need to in this post.</w:t>
            </w:r>
          </w:p>
        </w:tc>
        <w:tc>
          <w:tcPr>
            <w:tcW w:w="2268" w:type="dxa"/>
            <w:noWrap/>
            <w:hideMark/>
          </w:tcPr>
          <w:p w14:paraId="47736E7D"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32629032"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8D5CC1" w:rsidRPr="004F02EF" w14:paraId="375FE669" w14:textId="77777777" w:rsidTr="008D5CC1">
        <w:trPr>
          <w:trHeight w:val="898"/>
        </w:trPr>
        <w:tc>
          <w:tcPr>
            <w:tcW w:w="15606" w:type="dxa"/>
            <w:gridSpan w:val="4"/>
            <w:tcBorders>
              <w:bottom w:val="nil"/>
            </w:tcBorders>
            <w:shd w:val="clear" w:color="auto" w:fill="31849B" w:themeFill="accent5" w:themeFillShade="BF"/>
          </w:tcPr>
          <w:p w14:paraId="748898EE" w14:textId="116C4409" w:rsidR="008D5CC1" w:rsidRPr="004F02EF" w:rsidRDefault="008D5CC1">
            <w:pPr>
              <w:rPr>
                <w:rFonts w:ascii="Segoe UI" w:hAnsi="Segoe UI" w:cs="Segoe UI"/>
                <w:sz w:val="20"/>
                <w:szCs w:val="20"/>
              </w:rPr>
            </w:pPr>
            <w:r w:rsidRPr="00E20295">
              <w:rPr>
                <w:rFonts w:ascii="Segoe UI" w:hAnsi="Segoe UI" w:cs="Segoe UI"/>
                <w:color w:val="FFFFFF" w:themeColor="background1"/>
                <w:sz w:val="20"/>
                <w:szCs w:val="20"/>
              </w:rPr>
              <w:t>Why is this score useful?                                                                                                                                                                                                                                                                                                                                                                               Regional teaching sessions should supplement on-the-job learning and local teaching. Low scores could indicate that trainees perceive that regional teaching was less frequent, difficult to attend or poor quality. It also highlights whether trainees are being given the time to attend training.</w:t>
            </w:r>
            <w:r w:rsidRPr="00E20295">
              <w:rPr>
                <w:rFonts w:ascii="Segoe UI" w:hAnsi="Segoe UI" w:cs="Segoe UI"/>
                <w:color w:val="FFFFFF" w:themeColor="background1"/>
                <w:sz w:val="20"/>
                <w:szCs w:val="20"/>
              </w:rPr>
              <w:tab/>
            </w:r>
          </w:p>
        </w:tc>
      </w:tr>
      <w:tr w:rsidR="008D5CC1" w:rsidRPr="004F02EF" w14:paraId="7ECA132C" w14:textId="77777777" w:rsidTr="00CE31CF">
        <w:trPr>
          <w:trHeight w:val="155"/>
        </w:trPr>
        <w:tc>
          <w:tcPr>
            <w:tcW w:w="15606" w:type="dxa"/>
            <w:gridSpan w:val="4"/>
            <w:tcBorders>
              <w:top w:val="nil"/>
              <w:left w:val="nil"/>
              <w:bottom w:val="nil"/>
              <w:right w:val="nil"/>
            </w:tcBorders>
            <w:shd w:val="clear" w:color="auto" w:fill="auto"/>
          </w:tcPr>
          <w:p w14:paraId="47E28AAB" w14:textId="77777777" w:rsidR="00EF0058" w:rsidRDefault="00EF0058">
            <w:pPr>
              <w:rPr>
                <w:rFonts w:ascii="Segoe UI" w:hAnsi="Segoe UI" w:cs="Segoe UI"/>
                <w:color w:val="FFFFFF" w:themeColor="background1"/>
                <w:sz w:val="20"/>
                <w:szCs w:val="20"/>
              </w:rPr>
            </w:pPr>
          </w:p>
          <w:p w14:paraId="71BD1B37" w14:textId="7499B5DB" w:rsidR="00EF0058" w:rsidRPr="00E20295" w:rsidRDefault="00EF0058">
            <w:pPr>
              <w:rPr>
                <w:rFonts w:ascii="Segoe UI" w:hAnsi="Segoe UI" w:cs="Segoe UI"/>
                <w:color w:val="FFFFFF" w:themeColor="background1"/>
                <w:sz w:val="20"/>
                <w:szCs w:val="20"/>
              </w:rPr>
            </w:pPr>
          </w:p>
        </w:tc>
      </w:tr>
      <w:tr w:rsidR="008D5CC1" w:rsidRPr="004F02EF" w14:paraId="2C267F84" w14:textId="77777777" w:rsidTr="00124568">
        <w:trPr>
          <w:trHeight w:val="622"/>
        </w:trPr>
        <w:tc>
          <w:tcPr>
            <w:tcW w:w="1696" w:type="dxa"/>
            <w:tcBorders>
              <w:top w:val="nil"/>
            </w:tcBorders>
            <w:shd w:val="clear" w:color="auto" w:fill="31849B" w:themeFill="accent5" w:themeFillShade="BF"/>
            <w:hideMark/>
          </w:tcPr>
          <w:p w14:paraId="7F90D05A" w14:textId="77777777" w:rsidR="008D5CC1" w:rsidRPr="004F02EF" w:rsidRDefault="008D5CC1" w:rsidP="00506D63">
            <w:pPr>
              <w:rPr>
                <w:rFonts w:ascii="Segoe UI" w:hAnsi="Segoe UI" w:cs="Segoe UI"/>
                <w:color w:val="FFFFFF" w:themeColor="background1"/>
                <w:sz w:val="20"/>
                <w:szCs w:val="20"/>
              </w:rPr>
            </w:pPr>
            <w:bookmarkStart w:id="5" w:name="_Hlk116917416"/>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7195F8D0"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217747F7"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781080B4"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5"/>
      <w:tr w:rsidR="00CE31CF" w:rsidRPr="004F02EF" w14:paraId="2E0EEAB2" w14:textId="77777777" w:rsidTr="00124568">
        <w:trPr>
          <w:trHeight w:val="900"/>
        </w:trPr>
        <w:tc>
          <w:tcPr>
            <w:tcW w:w="1696" w:type="dxa"/>
            <w:vMerge w:val="restart"/>
            <w:hideMark/>
          </w:tcPr>
          <w:p w14:paraId="56722F1C"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Study leave</w:t>
            </w:r>
          </w:p>
          <w:p w14:paraId="0D4F587A" w14:textId="3BDEB081" w:rsidR="00CE31CF" w:rsidRPr="004F02EF" w:rsidRDefault="00CE31CF" w:rsidP="004F02EF">
            <w:pPr>
              <w:rPr>
                <w:rFonts w:ascii="Segoe UI" w:hAnsi="Segoe UI" w:cs="Segoe UI"/>
                <w:sz w:val="20"/>
                <w:szCs w:val="20"/>
              </w:rPr>
            </w:pPr>
          </w:p>
        </w:tc>
        <w:tc>
          <w:tcPr>
            <w:tcW w:w="4536" w:type="dxa"/>
            <w:vMerge w:val="restart"/>
            <w:hideMark/>
          </w:tcPr>
          <w:p w14:paraId="3801E689"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please rate the encouragement you receive to take study leave?</w:t>
            </w:r>
          </w:p>
        </w:tc>
        <w:tc>
          <w:tcPr>
            <w:tcW w:w="2268" w:type="dxa"/>
            <w:noWrap/>
            <w:hideMark/>
          </w:tcPr>
          <w:p w14:paraId="3BF5E1AC"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62DF5D66"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CE31CF" w:rsidRPr="004F02EF" w14:paraId="6AAA5581" w14:textId="77777777" w:rsidTr="00124568">
        <w:trPr>
          <w:trHeight w:val="600"/>
        </w:trPr>
        <w:tc>
          <w:tcPr>
            <w:tcW w:w="1696" w:type="dxa"/>
            <w:vMerge/>
            <w:hideMark/>
          </w:tcPr>
          <w:p w14:paraId="0D4E83F0" w14:textId="7FFAE00C" w:rsidR="00CE31CF" w:rsidRPr="004F02EF" w:rsidRDefault="00CE31CF" w:rsidP="004F02EF">
            <w:pPr>
              <w:rPr>
                <w:rFonts w:ascii="Segoe UI" w:hAnsi="Segoe UI" w:cs="Segoe UI"/>
                <w:sz w:val="20"/>
                <w:szCs w:val="20"/>
              </w:rPr>
            </w:pPr>
          </w:p>
        </w:tc>
        <w:tc>
          <w:tcPr>
            <w:tcW w:w="4536" w:type="dxa"/>
            <w:vMerge/>
            <w:hideMark/>
          </w:tcPr>
          <w:p w14:paraId="1828366D" w14:textId="77777777" w:rsidR="00CE31CF" w:rsidRPr="004F02EF" w:rsidRDefault="00CE31CF">
            <w:pPr>
              <w:rPr>
                <w:rFonts w:ascii="Segoe UI" w:hAnsi="Segoe UI" w:cs="Segoe UI"/>
                <w:sz w:val="20"/>
                <w:szCs w:val="20"/>
              </w:rPr>
            </w:pPr>
          </w:p>
        </w:tc>
        <w:tc>
          <w:tcPr>
            <w:tcW w:w="2268" w:type="dxa"/>
            <w:noWrap/>
            <w:hideMark/>
          </w:tcPr>
          <w:p w14:paraId="59BCBBD4" w14:textId="77777777" w:rsidR="00CE31CF" w:rsidRPr="004F02EF" w:rsidRDefault="00CE31CF">
            <w:pPr>
              <w:rPr>
                <w:rFonts w:ascii="Segoe UI" w:hAnsi="Segoe UI" w:cs="Segoe UI"/>
                <w:sz w:val="20"/>
                <w:szCs w:val="20"/>
              </w:rPr>
            </w:pPr>
            <w:r w:rsidRPr="004F02EF">
              <w:rPr>
                <w:rFonts w:ascii="Segoe UI" w:hAnsi="Segoe UI" w:cs="Segoe UI"/>
                <w:sz w:val="20"/>
                <w:szCs w:val="20"/>
              </w:rPr>
              <w:t>R1.18</w:t>
            </w:r>
          </w:p>
        </w:tc>
        <w:tc>
          <w:tcPr>
            <w:tcW w:w="7106" w:type="dxa"/>
            <w:hideMark/>
          </w:tcPr>
          <w:p w14:paraId="387E91C0"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make sure that assessment is valued and that learners and educators are given adequate time and resources to complete the assessments required by the curriculum.</w:t>
            </w:r>
          </w:p>
        </w:tc>
      </w:tr>
      <w:tr w:rsidR="00CE31CF" w:rsidRPr="004F02EF" w14:paraId="3A6EDAAA" w14:textId="77777777" w:rsidTr="00124568">
        <w:trPr>
          <w:trHeight w:val="600"/>
        </w:trPr>
        <w:tc>
          <w:tcPr>
            <w:tcW w:w="1696" w:type="dxa"/>
            <w:vMerge/>
            <w:hideMark/>
          </w:tcPr>
          <w:p w14:paraId="239F1F24" w14:textId="0B28B9E6" w:rsidR="00CE31CF" w:rsidRPr="004F02EF" w:rsidRDefault="00CE31CF" w:rsidP="004F02EF">
            <w:pPr>
              <w:rPr>
                <w:rFonts w:ascii="Segoe UI" w:hAnsi="Segoe UI" w:cs="Segoe UI"/>
                <w:sz w:val="20"/>
                <w:szCs w:val="20"/>
              </w:rPr>
            </w:pPr>
          </w:p>
        </w:tc>
        <w:tc>
          <w:tcPr>
            <w:tcW w:w="4536" w:type="dxa"/>
            <w:vMerge/>
            <w:hideMark/>
          </w:tcPr>
          <w:p w14:paraId="2A7A636C" w14:textId="77777777" w:rsidR="00CE31CF" w:rsidRPr="004F02EF" w:rsidRDefault="00CE31CF">
            <w:pPr>
              <w:rPr>
                <w:rFonts w:ascii="Segoe UI" w:hAnsi="Segoe UI" w:cs="Segoe UI"/>
                <w:sz w:val="20"/>
                <w:szCs w:val="20"/>
              </w:rPr>
            </w:pPr>
          </w:p>
        </w:tc>
        <w:tc>
          <w:tcPr>
            <w:tcW w:w="2268" w:type="dxa"/>
            <w:noWrap/>
            <w:hideMark/>
          </w:tcPr>
          <w:p w14:paraId="3444FAAE" w14:textId="77777777" w:rsidR="00CE31CF" w:rsidRPr="004F02EF" w:rsidRDefault="00CE31CF">
            <w:pPr>
              <w:rPr>
                <w:rFonts w:ascii="Segoe UI" w:hAnsi="Segoe UI" w:cs="Segoe UI"/>
                <w:sz w:val="20"/>
                <w:szCs w:val="20"/>
              </w:rPr>
            </w:pPr>
            <w:r w:rsidRPr="004F02EF">
              <w:rPr>
                <w:rFonts w:ascii="Segoe UI" w:hAnsi="Segoe UI" w:cs="Segoe UI"/>
                <w:sz w:val="20"/>
                <w:szCs w:val="20"/>
              </w:rPr>
              <w:t>R3.12</w:t>
            </w:r>
          </w:p>
        </w:tc>
        <w:tc>
          <w:tcPr>
            <w:tcW w:w="7106" w:type="dxa"/>
            <w:hideMark/>
          </w:tcPr>
          <w:p w14:paraId="5551B3E2"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be able to take study leave appropriate to their curriculum or training programme, to the maximum time permitted in their terms and conditions of service.</w:t>
            </w:r>
          </w:p>
        </w:tc>
      </w:tr>
      <w:tr w:rsidR="00CE31CF" w:rsidRPr="004F02EF" w14:paraId="66B66993" w14:textId="77777777" w:rsidTr="00124568">
        <w:trPr>
          <w:trHeight w:val="900"/>
        </w:trPr>
        <w:tc>
          <w:tcPr>
            <w:tcW w:w="1696" w:type="dxa"/>
            <w:vMerge/>
            <w:hideMark/>
          </w:tcPr>
          <w:p w14:paraId="49C7855F" w14:textId="5E847C6C" w:rsidR="00CE31CF" w:rsidRPr="004F02EF" w:rsidRDefault="00CE31CF" w:rsidP="004F02EF">
            <w:pPr>
              <w:rPr>
                <w:rFonts w:ascii="Segoe UI" w:hAnsi="Segoe UI" w:cs="Segoe UI"/>
                <w:sz w:val="20"/>
                <w:szCs w:val="20"/>
              </w:rPr>
            </w:pPr>
          </w:p>
        </w:tc>
        <w:tc>
          <w:tcPr>
            <w:tcW w:w="4536" w:type="dxa"/>
            <w:vMerge w:val="restart"/>
            <w:hideMark/>
          </w:tcPr>
          <w:p w14:paraId="065470A5"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is funding available to cover the cost of courses you've been advised to complete?</w:t>
            </w:r>
          </w:p>
        </w:tc>
        <w:tc>
          <w:tcPr>
            <w:tcW w:w="2268" w:type="dxa"/>
            <w:noWrap/>
            <w:hideMark/>
          </w:tcPr>
          <w:p w14:paraId="70722954"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66A86EFA"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CE31CF" w:rsidRPr="004F02EF" w14:paraId="7849AFC0" w14:textId="77777777" w:rsidTr="00124568">
        <w:trPr>
          <w:trHeight w:val="600"/>
        </w:trPr>
        <w:tc>
          <w:tcPr>
            <w:tcW w:w="1696" w:type="dxa"/>
            <w:vMerge/>
            <w:hideMark/>
          </w:tcPr>
          <w:p w14:paraId="7EFD16CC" w14:textId="658FEEEE" w:rsidR="00CE31CF" w:rsidRPr="004F02EF" w:rsidRDefault="00CE31CF" w:rsidP="004F02EF">
            <w:pPr>
              <w:rPr>
                <w:rFonts w:ascii="Segoe UI" w:hAnsi="Segoe UI" w:cs="Segoe UI"/>
                <w:sz w:val="20"/>
                <w:szCs w:val="20"/>
              </w:rPr>
            </w:pPr>
          </w:p>
        </w:tc>
        <w:tc>
          <w:tcPr>
            <w:tcW w:w="4536" w:type="dxa"/>
            <w:vMerge/>
            <w:hideMark/>
          </w:tcPr>
          <w:p w14:paraId="4E608D9D" w14:textId="77777777" w:rsidR="00CE31CF" w:rsidRPr="004F02EF" w:rsidRDefault="00CE31CF">
            <w:pPr>
              <w:rPr>
                <w:rFonts w:ascii="Segoe UI" w:hAnsi="Segoe UI" w:cs="Segoe UI"/>
                <w:sz w:val="20"/>
                <w:szCs w:val="20"/>
              </w:rPr>
            </w:pPr>
          </w:p>
        </w:tc>
        <w:tc>
          <w:tcPr>
            <w:tcW w:w="2268" w:type="dxa"/>
            <w:noWrap/>
            <w:hideMark/>
          </w:tcPr>
          <w:p w14:paraId="6925A376" w14:textId="77777777" w:rsidR="00CE31CF" w:rsidRPr="004F02EF" w:rsidRDefault="00CE31CF">
            <w:pPr>
              <w:rPr>
                <w:rFonts w:ascii="Segoe UI" w:hAnsi="Segoe UI" w:cs="Segoe UI"/>
                <w:sz w:val="20"/>
                <w:szCs w:val="20"/>
              </w:rPr>
            </w:pPr>
            <w:r w:rsidRPr="004F02EF">
              <w:rPr>
                <w:rFonts w:ascii="Segoe UI" w:hAnsi="Segoe UI" w:cs="Segoe UI"/>
                <w:sz w:val="20"/>
                <w:szCs w:val="20"/>
              </w:rPr>
              <w:t>R1.18</w:t>
            </w:r>
          </w:p>
        </w:tc>
        <w:tc>
          <w:tcPr>
            <w:tcW w:w="7106" w:type="dxa"/>
            <w:hideMark/>
          </w:tcPr>
          <w:p w14:paraId="63FCE77E"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make sure that assessment is valued and that learners and educators are given adequate time and resources to complete the assessments required by the curriculum.</w:t>
            </w:r>
          </w:p>
        </w:tc>
      </w:tr>
      <w:tr w:rsidR="00CE31CF" w:rsidRPr="004F02EF" w14:paraId="6C586303" w14:textId="77777777" w:rsidTr="00124568">
        <w:trPr>
          <w:trHeight w:val="600"/>
        </w:trPr>
        <w:tc>
          <w:tcPr>
            <w:tcW w:w="1696" w:type="dxa"/>
            <w:vMerge/>
            <w:hideMark/>
          </w:tcPr>
          <w:p w14:paraId="3DE856EE" w14:textId="0A774117" w:rsidR="00CE31CF" w:rsidRPr="004F02EF" w:rsidRDefault="00CE31CF" w:rsidP="004F02EF">
            <w:pPr>
              <w:rPr>
                <w:rFonts w:ascii="Segoe UI" w:hAnsi="Segoe UI" w:cs="Segoe UI"/>
                <w:sz w:val="20"/>
                <w:szCs w:val="20"/>
              </w:rPr>
            </w:pPr>
          </w:p>
        </w:tc>
        <w:tc>
          <w:tcPr>
            <w:tcW w:w="4536" w:type="dxa"/>
            <w:vMerge/>
            <w:hideMark/>
          </w:tcPr>
          <w:p w14:paraId="155BBDCF" w14:textId="77777777" w:rsidR="00CE31CF" w:rsidRPr="004F02EF" w:rsidRDefault="00CE31CF">
            <w:pPr>
              <w:rPr>
                <w:rFonts w:ascii="Segoe UI" w:hAnsi="Segoe UI" w:cs="Segoe UI"/>
                <w:sz w:val="20"/>
                <w:szCs w:val="20"/>
              </w:rPr>
            </w:pPr>
          </w:p>
        </w:tc>
        <w:tc>
          <w:tcPr>
            <w:tcW w:w="2268" w:type="dxa"/>
            <w:noWrap/>
            <w:hideMark/>
          </w:tcPr>
          <w:p w14:paraId="7B8D5D67" w14:textId="77777777" w:rsidR="00CE31CF" w:rsidRPr="004F02EF" w:rsidRDefault="00CE31CF">
            <w:pPr>
              <w:rPr>
                <w:rFonts w:ascii="Segoe UI" w:hAnsi="Segoe UI" w:cs="Segoe UI"/>
                <w:sz w:val="20"/>
                <w:szCs w:val="20"/>
              </w:rPr>
            </w:pPr>
            <w:r w:rsidRPr="004F02EF">
              <w:rPr>
                <w:rFonts w:ascii="Segoe UI" w:hAnsi="Segoe UI" w:cs="Segoe UI"/>
                <w:sz w:val="20"/>
                <w:szCs w:val="20"/>
              </w:rPr>
              <w:t>R3.12</w:t>
            </w:r>
          </w:p>
        </w:tc>
        <w:tc>
          <w:tcPr>
            <w:tcW w:w="7106" w:type="dxa"/>
            <w:hideMark/>
          </w:tcPr>
          <w:p w14:paraId="794522E3"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be able to take study leave appropriate to their curriculum or training programme, to the maximum time permitted in their terms and conditions of service.</w:t>
            </w:r>
          </w:p>
        </w:tc>
      </w:tr>
      <w:tr w:rsidR="00CE31CF" w:rsidRPr="004F02EF" w14:paraId="45037D75" w14:textId="77777777" w:rsidTr="00124568">
        <w:trPr>
          <w:trHeight w:val="900"/>
        </w:trPr>
        <w:tc>
          <w:tcPr>
            <w:tcW w:w="1696" w:type="dxa"/>
            <w:vMerge/>
            <w:hideMark/>
          </w:tcPr>
          <w:p w14:paraId="15DB505F" w14:textId="3E8F979D" w:rsidR="00CE31CF" w:rsidRPr="004F02EF" w:rsidRDefault="00CE31CF" w:rsidP="004F02EF">
            <w:pPr>
              <w:rPr>
                <w:rFonts w:ascii="Segoe UI" w:hAnsi="Segoe UI" w:cs="Segoe UI"/>
                <w:sz w:val="20"/>
                <w:szCs w:val="20"/>
              </w:rPr>
            </w:pPr>
          </w:p>
        </w:tc>
        <w:tc>
          <w:tcPr>
            <w:tcW w:w="4536" w:type="dxa"/>
            <w:vMerge w:val="restart"/>
            <w:hideMark/>
          </w:tcPr>
          <w:p w14:paraId="19A6FDBE"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are days subtracted from your study leave allowance to attend compulsory training (in or out of hospital)?</w:t>
            </w:r>
          </w:p>
        </w:tc>
        <w:tc>
          <w:tcPr>
            <w:tcW w:w="2268" w:type="dxa"/>
            <w:noWrap/>
            <w:hideMark/>
          </w:tcPr>
          <w:p w14:paraId="36612276"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4773EACC"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CE31CF" w:rsidRPr="004F02EF" w14:paraId="3F242C79" w14:textId="77777777" w:rsidTr="00124568">
        <w:trPr>
          <w:trHeight w:val="600"/>
        </w:trPr>
        <w:tc>
          <w:tcPr>
            <w:tcW w:w="1696" w:type="dxa"/>
            <w:vMerge/>
            <w:hideMark/>
          </w:tcPr>
          <w:p w14:paraId="31F0DA2E" w14:textId="39933FFB" w:rsidR="00CE31CF" w:rsidRPr="004F02EF" w:rsidRDefault="00CE31CF" w:rsidP="004F02EF">
            <w:pPr>
              <w:rPr>
                <w:rFonts w:ascii="Segoe UI" w:hAnsi="Segoe UI" w:cs="Segoe UI"/>
                <w:sz w:val="20"/>
                <w:szCs w:val="20"/>
              </w:rPr>
            </w:pPr>
          </w:p>
        </w:tc>
        <w:tc>
          <w:tcPr>
            <w:tcW w:w="4536" w:type="dxa"/>
            <w:vMerge/>
            <w:hideMark/>
          </w:tcPr>
          <w:p w14:paraId="7FEEE708" w14:textId="77777777" w:rsidR="00CE31CF" w:rsidRPr="004F02EF" w:rsidRDefault="00CE31CF">
            <w:pPr>
              <w:rPr>
                <w:rFonts w:ascii="Segoe UI" w:hAnsi="Segoe UI" w:cs="Segoe UI"/>
                <w:sz w:val="20"/>
                <w:szCs w:val="20"/>
              </w:rPr>
            </w:pPr>
          </w:p>
        </w:tc>
        <w:tc>
          <w:tcPr>
            <w:tcW w:w="2268" w:type="dxa"/>
            <w:noWrap/>
            <w:hideMark/>
          </w:tcPr>
          <w:p w14:paraId="0B221353" w14:textId="77777777" w:rsidR="00CE31CF" w:rsidRPr="004F02EF" w:rsidRDefault="00CE31CF">
            <w:pPr>
              <w:rPr>
                <w:rFonts w:ascii="Segoe UI" w:hAnsi="Segoe UI" w:cs="Segoe UI"/>
                <w:sz w:val="20"/>
                <w:szCs w:val="20"/>
              </w:rPr>
            </w:pPr>
            <w:r w:rsidRPr="004F02EF">
              <w:rPr>
                <w:rFonts w:ascii="Segoe UI" w:hAnsi="Segoe UI" w:cs="Segoe UI"/>
                <w:sz w:val="20"/>
                <w:szCs w:val="20"/>
              </w:rPr>
              <w:t>R1.18</w:t>
            </w:r>
          </w:p>
        </w:tc>
        <w:tc>
          <w:tcPr>
            <w:tcW w:w="7106" w:type="dxa"/>
            <w:hideMark/>
          </w:tcPr>
          <w:p w14:paraId="354BFC8B"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make sure that assessment is valued and that learners and educators are given adequate time and resources to complete the assessments required by the curriculum.</w:t>
            </w:r>
          </w:p>
        </w:tc>
      </w:tr>
      <w:tr w:rsidR="00CE31CF" w:rsidRPr="004F02EF" w14:paraId="174AC4EF" w14:textId="77777777" w:rsidTr="00124568">
        <w:trPr>
          <w:trHeight w:val="600"/>
        </w:trPr>
        <w:tc>
          <w:tcPr>
            <w:tcW w:w="1696" w:type="dxa"/>
            <w:vMerge/>
            <w:hideMark/>
          </w:tcPr>
          <w:p w14:paraId="69CAFED6" w14:textId="489AC298" w:rsidR="00CE31CF" w:rsidRPr="004F02EF" w:rsidRDefault="00CE31CF" w:rsidP="004F02EF">
            <w:pPr>
              <w:rPr>
                <w:rFonts w:ascii="Segoe UI" w:hAnsi="Segoe UI" w:cs="Segoe UI"/>
                <w:sz w:val="20"/>
                <w:szCs w:val="20"/>
              </w:rPr>
            </w:pPr>
          </w:p>
        </w:tc>
        <w:tc>
          <w:tcPr>
            <w:tcW w:w="4536" w:type="dxa"/>
            <w:vMerge/>
            <w:hideMark/>
          </w:tcPr>
          <w:p w14:paraId="2B9F52A0" w14:textId="77777777" w:rsidR="00CE31CF" w:rsidRPr="004F02EF" w:rsidRDefault="00CE31CF">
            <w:pPr>
              <w:rPr>
                <w:rFonts w:ascii="Segoe UI" w:hAnsi="Segoe UI" w:cs="Segoe UI"/>
                <w:sz w:val="20"/>
                <w:szCs w:val="20"/>
              </w:rPr>
            </w:pPr>
          </w:p>
        </w:tc>
        <w:tc>
          <w:tcPr>
            <w:tcW w:w="2268" w:type="dxa"/>
            <w:noWrap/>
            <w:hideMark/>
          </w:tcPr>
          <w:p w14:paraId="1A3199C5" w14:textId="77777777" w:rsidR="00CE31CF" w:rsidRPr="004F02EF" w:rsidRDefault="00CE31CF">
            <w:pPr>
              <w:rPr>
                <w:rFonts w:ascii="Segoe UI" w:hAnsi="Segoe UI" w:cs="Segoe UI"/>
                <w:sz w:val="20"/>
                <w:szCs w:val="20"/>
              </w:rPr>
            </w:pPr>
            <w:r w:rsidRPr="004F02EF">
              <w:rPr>
                <w:rFonts w:ascii="Segoe UI" w:hAnsi="Segoe UI" w:cs="Segoe UI"/>
                <w:sz w:val="20"/>
                <w:szCs w:val="20"/>
              </w:rPr>
              <w:t>R3.12</w:t>
            </w:r>
          </w:p>
        </w:tc>
        <w:tc>
          <w:tcPr>
            <w:tcW w:w="7106" w:type="dxa"/>
            <w:hideMark/>
          </w:tcPr>
          <w:p w14:paraId="7BE4E5A4"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be able to take study leave appropriate to their curriculum or training programme, to the maximum time permitted in their terms and conditions of service.</w:t>
            </w:r>
          </w:p>
        </w:tc>
      </w:tr>
      <w:tr w:rsidR="00CE31CF" w:rsidRPr="004F02EF" w14:paraId="75745F57" w14:textId="77777777" w:rsidTr="00124568">
        <w:trPr>
          <w:trHeight w:val="2514"/>
        </w:trPr>
        <w:tc>
          <w:tcPr>
            <w:tcW w:w="1696" w:type="dxa"/>
            <w:vMerge/>
            <w:hideMark/>
          </w:tcPr>
          <w:p w14:paraId="2A71BE25" w14:textId="757596D7" w:rsidR="00CE31CF" w:rsidRPr="004F02EF" w:rsidRDefault="00CE31CF" w:rsidP="004F02EF">
            <w:pPr>
              <w:rPr>
                <w:rFonts w:ascii="Segoe UI" w:hAnsi="Segoe UI" w:cs="Segoe UI"/>
                <w:sz w:val="20"/>
                <w:szCs w:val="20"/>
              </w:rPr>
            </w:pPr>
          </w:p>
        </w:tc>
        <w:tc>
          <w:tcPr>
            <w:tcW w:w="4536" w:type="dxa"/>
            <w:vMerge w:val="restart"/>
            <w:hideMark/>
          </w:tcPr>
          <w:p w14:paraId="6898698E"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did you have difficulty obtaining study leave for any of the following reasons (please tick all the options that apply)?</w:t>
            </w:r>
          </w:p>
        </w:tc>
        <w:tc>
          <w:tcPr>
            <w:tcW w:w="2268" w:type="dxa"/>
            <w:noWrap/>
            <w:hideMark/>
          </w:tcPr>
          <w:p w14:paraId="3A165DCE"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07196CEC"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CE31CF" w:rsidRPr="004F02EF" w14:paraId="241A575C" w14:textId="77777777" w:rsidTr="00124568">
        <w:trPr>
          <w:trHeight w:val="600"/>
        </w:trPr>
        <w:tc>
          <w:tcPr>
            <w:tcW w:w="1696" w:type="dxa"/>
            <w:vMerge/>
            <w:hideMark/>
          </w:tcPr>
          <w:p w14:paraId="0C7A82FF" w14:textId="77777777" w:rsidR="00CE31CF" w:rsidRPr="004F02EF" w:rsidRDefault="00CE31CF">
            <w:pPr>
              <w:rPr>
                <w:rFonts w:ascii="Segoe UI" w:hAnsi="Segoe UI" w:cs="Segoe UI"/>
                <w:sz w:val="20"/>
                <w:szCs w:val="20"/>
              </w:rPr>
            </w:pPr>
          </w:p>
        </w:tc>
        <w:tc>
          <w:tcPr>
            <w:tcW w:w="4536" w:type="dxa"/>
            <w:vMerge/>
            <w:hideMark/>
          </w:tcPr>
          <w:p w14:paraId="530023D0" w14:textId="77777777" w:rsidR="00CE31CF" w:rsidRPr="004F02EF" w:rsidRDefault="00CE31CF">
            <w:pPr>
              <w:rPr>
                <w:rFonts w:ascii="Segoe UI" w:hAnsi="Segoe UI" w:cs="Segoe UI"/>
                <w:sz w:val="20"/>
                <w:szCs w:val="20"/>
              </w:rPr>
            </w:pPr>
          </w:p>
        </w:tc>
        <w:tc>
          <w:tcPr>
            <w:tcW w:w="2268" w:type="dxa"/>
            <w:noWrap/>
            <w:hideMark/>
          </w:tcPr>
          <w:p w14:paraId="476ABEB9" w14:textId="77777777" w:rsidR="00CE31CF" w:rsidRPr="004F02EF" w:rsidRDefault="00CE31CF">
            <w:pPr>
              <w:rPr>
                <w:rFonts w:ascii="Segoe UI" w:hAnsi="Segoe UI" w:cs="Segoe UI"/>
                <w:sz w:val="20"/>
                <w:szCs w:val="20"/>
              </w:rPr>
            </w:pPr>
            <w:r w:rsidRPr="004F02EF">
              <w:rPr>
                <w:rFonts w:ascii="Segoe UI" w:hAnsi="Segoe UI" w:cs="Segoe UI"/>
                <w:sz w:val="20"/>
                <w:szCs w:val="20"/>
              </w:rPr>
              <w:t>R1.18</w:t>
            </w:r>
          </w:p>
        </w:tc>
        <w:tc>
          <w:tcPr>
            <w:tcW w:w="7106" w:type="dxa"/>
            <w:hideMark/>
          </w:tcPr>
          <w:p w14:paraId="6523A914"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make sure that assessment is valued and that learners and educators are given adequate time and resources to complete the assessments required by the curriculum.</w:t>
            </w:r>
          </w:p>
        </w:tc>
      </w:tr>
      <w:tr w:rsidR="00CE31CF" w:rsidRPr="004F02EF" w14:paraId="6F3B5B78" w14:textId="77777777" w:rsidTr="00124568">
        <w:trPr>
          <w:trHeight w:val="600"/>
        </w:trPr>
        <w:tc>
          <w:tcPr>
            <w:tcW w:w="1696" w:type="dxa"/>
            <w:vMerge/>
            <w:hideMark/>
          </w:tcPr>
          <w:p w14:paraId="219617E6" w14:textId="77777777" w:rsidR="00CE31CF" w:rsidRPr="004F02EF" w:rsidRDefault="00CE31CF">
            <w:pPr>
              <w:rPr>
                <w:rFonts w:ascii="Segoe UI" w:hAnsi="Segoe UI" w:cs="Segoe UI"/>
                <w:sz w:val="20"/>
                <w:szCs w:val="20"/>
              </w:rPr>
            </w:pPr>
          </w:p>
        </w:tc>
        <w:tc>
          <w:tcPr>
            <w:tcW w:w="4536" w:type="dxa"/>
            <w:vMerge/>
            <w:hideMark/>
          </w:tcPr>
          <w:p w14:paraId="161FA43B" w14:textId="77777777" w:rsidR="00CE31CF" w:rsidRPr="004F02EF" w:rsidRDefault="00CE31CF">
            <w:pPr>
              <w:rPr>
                <w:rFonts w:ascii="Segoe UI" w:hAnsi="Segoe UI" w:cs="Segoe UI"/>
                <w:sz w:val="20"/>
                <w:szCs w:val="20"/>
              </w:rPr>
            </w:pPr>
          </w:p>
        </w:tc>
        <w:tc>
          <w:tcPr>
            <w:tcW w:w="2268" w:type="dxa"/>
            <w:noWrap/>
            <w:hideMark/>
          </w:tcPr>
          <w:p w14:paraId="56EC1E75" w14:textId="77777777" w:rsidR="00CE31CF" w:rsidRPr="004F02EF" w:rsidRDefault="00CE31CF">
            <w:pPr>
              <w:rPr>
                <w:rFonts w:ascii="Segoe UI" w:hAnsi="Segoe UI" w:cs="Segoe UI"/>
                <w:sz w:val="20"/>
                <w:szCs w:val="20"/>
              </w:rPr>
            </w:pPr>
            <w:r w:rsidRPr="004F02EF">
              <w:rPr>
                <w:rFonts w:ascii="Segoe UI" w:hAnsi="Segoe UI" w:cs="Segoe UI"/>
                <w:sz w:val="20"/>
                <w:szCs w:val="20"/>
              </w:rPr>
              <w:t>R3.12</w:t>
            </w:r>
          </w:p>
        </w:tc>
        <w:tc>
          <w:tcPr>
            <w:tcW w:w="7106" w:type="dxa"/>
            <w:hideMark/>
          </w:tcPr>
          <w:p w14:paraId="3B596318"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be able to take study leave appropriate to their curriculum or training programme, to the maximum time permitted in their terms and conditions of service.</w:t>
            </w:r>
          </w:p>
        </w:tc>
      </w:tr>
      <w:tr w:rsidR="003F6506" w:rsidRPr="004F02EF" w14:paraId="1FBD9422" w14:textId="77777777" w:rsidTr="003F6506">
        <w:trPr>
          <w:trHeight w:val="600"/>
        </w:trPr>
        <w:tc>
          <w:tcPr>
            <w:tcW w:w="15606" w:type="dxa"/>
            <w:gridSpan w:val="4"/>
            <w:tcBorders>
              <w:bottom w:val="nil"/>
            </w:tcBorders>
            <w:shd w:val="clear" w:color="auto" w:fill="31849B" w:themeFill="accent5" w:themeFillShade="BF"/>
          </w:tcPr>
          <w:p w14:paraId="001E26A7" w14:textId="25861DBE" w:rsidR="003F6506" w:rsidRPr="004F02EF" w:rsidRDefault="003F6506">
            <w:pPr>
              <w:rPr>
                <w:rFonts w:ascii="Segoe UI" w:hAnsi="Segoe UI" w:cs="Segoe UI"/>
                <w:sz w:val="20"/>
                <w:szCs w:val="20"/>
              </w:rPr>
            </w:pPr>
            <w:r w:rsidRPr="00E20295">
              <w:rPr>
                <w:rFonts w:ascii="Segoe UI" w:hAnsi="Segoe UI" w:cs="Segoe UI"/>
                <w:color w:val="FFFFFF" w:themeColor="background1"/>
                <w:sz w:val="20"/>
                <w:szCs w:val="20"/>
              </w:rPr>
              <w:t xml:space="preserve">Why is this score useful?                                                                                                                                                                                                                                                                                                                                                                             It is important that trainees can take leave to support their studies. A low score indicates that study leave was less accessible, less flexible or more expensive. This indicator can help highlight positive or negative attitudes within the training environment. </w:t>
            </w:r>
            <w:r w:rsidRPr="00E20295">
              <w:rPr>
                <w:rFonts w:ascii="Segoe UI" w:hAnsi="Segoe UI" w:cs="Segoe UI"/>
                <w:color w:val="FFFFFF" w:themeColor="background1"/>
                <w:sz w:val="20"/>
                <w:szCs w:val="20"/>
              </w:rPr>
              <w:tab/>
            </w:r>
          </w:p>
        </w:tc>
      </w:tr>
      <w:tr w:rsidR="003F6506" w:rsidRPr="004F02EF" w14:paraId="54B32C92" w14:textId="77777777" w:rsidTr="003F6506">
        <w:trPr>
          <w:trHeight w:val="600"/>
        </w:trPr>
        <w:tc>
          <w:tcPr>
            <w:tcW w:w="15606" w:type="dxa"/>
            <w:gridSpan w:val="4"/>
            <w:tcBorders>
              <w:top w:val="nil"/>
              <w:left w:val="nil"/>
              <w:bottom w:val="nil"/>
              <w:right w:val="nil"/>
            </w:tcBorders>
            <w:shd w:val="clear" w:color="auto" w:fill="auto"/>
          </w:tcPr>
          <w:p w14:paraId="34F922A7" w14:textId="77777777" w:rsidR="003F6506" w:rsidRPr="00E20295" w:rsidRDefault="003F6506">
            <w:pPr>
              <w:rPr>
                <w:rFonts w:ascii="Segoe UI" w:hAnsi="Segoe UI" w:cs="Segoe UI"/>
                <w:color w:val="FFFFFF" w:themeColor="background1"/>
                <w:sz w:val="20"/>
                <w:szCs w:val="20"/>
              </w:rPr>
            </w:pPr>
          </w:p>
        </w:tc>
      </w:tr>
      <w:tr w:rsidR="003F6506" w:rsidRPr="004F02EF" w14:paraId="2831B4BB" w14:textId="77777777" w:rsidTr="00124568">
        <w:trPr>
          <w:trHeight w:val="622"/>
        </w:trPr>
        <w:tc>
          <w:tcPr>
            <w:tcW w:w="1696" w:type="dxa"/>
            <w:tcBorders>
              <w:top w:val="nil"/>
            </w:tcBorders>
            <w:shd w:val="clear" w:color="auto" w:fill="31849B" w:themeFill="accent5" w:themeFillShade="BF"/>
            <w:hideMark/>
          </w:tcPr>
          <w:p w14:paraId="65A5B5F7" w14:textId="77777777" w:rsidR="003F6506" w:rsidRPr="004F02EF" w:rsidRDefault="003F6506" w:rsidP="00506D63">
            <w:pPr>
              <w:rPr>
                <w:rFonts w:ascii="Segoe UI" w:hAnsi="Segoe UI" w:cs="Segoe UI"/>
                <w:color w:val="FFFFFF" w:themeColor="background1"/>
                <w:sz w:val="20"/>
                <w:szCs w:val="20"/>
              </w:rPr>
            </w:pPr>
            <w:bookmarkStart w:id="6" w:name="_Hlk116917619"/>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2142B653"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17594FB8"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5853F6D8"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6"/>
      <w:tr w:rsidR="00CE31CF" w:rsidRPr="004F02EF" w14:paraId="62933062" w14:textId="77777777" w:rsidTr="00124568">
        <w:trPr>
          <w:trHeight w:val="900"/>
        </w:trPr>
        <w:tc>
          <w:tcPr>
            <w:tcW w:w="1696" w:type="dxa"/>
            <w:vMerge w:val="restart"/>
            <w:hideMark/>
          </w:tcPr>
          <w:p w14:paraId="0757BD54"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Feedback</w:t>
            </w:r>
          </w:p>
          <w:p w14:paraId="5330FCEF" w14:textId="45DE5506" w:rsidR="00CE31CF" w:rsidRPr="004F02EF" w:rsidRDefault="00CE31CF" w:rsidP="004F02EF">
            <w:pPr>
              <w:rPr>
                <w:rFonts w:ascii="Segoe UI" w:hAnsi="Segoe UI" w:cs="Segoe UI"/>
                <w:sz w:val="20"/>
                <w:szCs w:val="20"/>
              </w:rPr>
            </w:pPr>
          </w:p>
        </w:tc>
        <w:tc>
          <w:tcPr>
            <w:tcW w:w="4536" w:type="dxa"/>
            <w:hideMark/>
          </w:tcPr>
          <w:p w14:paraId="19643DDC"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how often (if at all) do you receive informal feedback from senior colleagues about your performance?</w:t>
            </w:r>
          </w:p>
        </w:tc>
        <w:tc>
          <w:tcPr>
            <w:tcW w:w="2268" w:type="dxa"/>
            <w:noWrap/>
            <w:hideMark/>
          </w:tcPr>
          <w:p w14:paraId="35A5DD04" w14:textId="77777777" w:rsidR="00CE31CF" w:rsidRPr="004F02EF" w:rsidRDefault="00CE31CF">
            <w:pPr>
              <w:rPr>
                <w:rFonts w:ascii="Segoe UI" w:hAnsi="Segoe UI" w:cs="Segoe UI"/>
                <w:sz w:val="20"/>
                <w:szCs w:val="20"/>
              </w:rPr>
            </w:pPr>
            <w:r w:rsidRPr="004F02EF">
              <w:rPr>
                <w:rFonts w:ascii="Segoe UI" w:hAnsi="Segoe UI" w:cs="Segoe UI"/>
                <w:sz w:val="20"/>
                <w:szCs w:val="20"/>
              </w:rPr>
              <w:t>R3.13</w:t>
            </w:r>
          </w:p>
        </w:tc>
        <w:tc>
          <w:tcPr>
            <w:tcW w:w="7106" w:type="dxa"/>
            <w:hideMark/>
          </w:tcPr>
          <w:p w14:paraId="371CAFDB" w14:textId="77777777" w:rsidR="00CE31CF" w:rsidRPr="004F02EF" w:rsidRDefault="00CE31CF">
            <w:pPr>
              <w:rPr>
                <w:rFonts w:ascii="Segoe UI" w:hAnsi="Segoe UI" w:cs="Segoe UI"/>
                <w:sz w:val="20"/>
                <w:szCs w:val="20"/>
              </w:rPr>
            </w:pPr>
            <w:r w:rsidRPr="004F02EF">
              <w:rPr>
                <w:rFonts w:ascii="Segoe UI" w:hAnsi="Segoe UI" w:cs="Segoe UI"/>
                <w:sz w:val="20"/>
                <w:szCs w:val="20"/>
              </w:rPr>
              <w:t>Learners must receive regular, constructive and meaningful feedback on their performance, development and progress at appropriate points in their medical course or training programme, and be encouraged to act on it. Feedback should come from educators, other doctors, health and social care professionals and, where possible, patients, families and carers.</w:t>
            </w:r>
          </w:p>
        </w:tc>
      </w:tr>
      <w:tr w:rsidR="00CE31CF" w:rsidRPr="004F02EF" w14:paraId="2E23A1CD" w14:textId="77777777" w:rsidTr="00124568">
        <w:trPr>
          <w:trHeight w:val="1200"/>
        </w:trPr>
        <w:tc>
          <w:tcPr>
            <w:tcW w:w="1696" w:type="dxa"/>
            <w:vMerge/>
            <w:hideMark/>
          </w:tcPr>
          <w:p w14:paraId="43B418E9" w14:textId="112D064F" w:rsidR="00CE31CF" w:rsidRPr="004F02EF" w:rsidRDefault="00CE31CF" w:rsidP="004F02EF">
            <w:pPr>
              <w:rPr>
                <w:rFonts w:ascii="Segoe UI" w:hAnsi="Segoe UI" w:cs="Segoe UI"/>
                <w:sz w:val="20"/>
                <w:szCs w:val="20"/>
              </w:rPr>
            </w:pPr>
          </w:p>
        </w:tc>
        <w:tc>
          <w:tcPr>
            <w:tcW w:w="4536" w:type="dxa"/>
            <w:hideMark/>
          </w:tcPr>
          <w:p w14:paraId="6F2C7F67"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Have you received feedback in a formal meeting with your educational supervisor about your progress in this post?</w:t>
            </w:r>
          </w:p>
        </w:tc>
        <w:tc>
          <w:tcPr>
            <w:tcW w:w="2268" w:type="dxa"/>
            <w:noWrap/>
            <w:hideMark/>
          </w:tcPr>
          <w:p w14:paraId="19208DAD" w14:textId="77777777" w:rsidR="00CE31CF" w:rsidRPr="004F02EF" w:rsidRDefault="00CE31CF">
            <w:pPr>
              <w:rPr>
                <w:rFonts w:ascii="Segoe UI" w:hAnsi="Segoe UI" w:cs="Segoe UI"/>
                <w:sz w:val="20"/>
                <w:szCs w:val="20"/>
              </w:rPr>
            </w:pPr>
            <w:r w:rsidRPr="004F02EF">
              <w:rPr>
                <w:rFonts w:ascii="Segoe UI" w:hAnsi="Segoe UI" w:cs="Segoe UI"/>
                <w:sz w:val="20"/>
                <w:szCs w:val="20"/>
              </w:rPr>
              <w:t>R3.13</w:t>
            </w:r>
          </w:p>
        </w:tc>
        <w:tc>
          <w:tcPr>
            <w:tcW w:w="7106" w:type="dxa"/>
            <w:hideMark/>
          </w:tcPr>
          <w:p w14:paraId="10E7F80C" w14:textId="77777777" w:rsidR="00CE31CF" w:rsidRPr="004F02EF" w:rsidRDefault="00CE31CF">
            <w:pPr>
              <w:rPr>
                <w:rFonts w:ascii="Segoe UI" w:hAnsi="Segoe UI" w:cs="Segoe UI"/>
                <w:sz w:val="20"/>
                <w:szCs w:val="20"/>
              </w:rPr>
            </w:pPr>
            <w:r w:rsidRPr="004F02EF">
              <w:rPr>
                <w:rFonts w:ascii="Segoe UI" w:hAnsi="Segoe UI" w:cs="Segoe UI"/>
                <w:sz w:val="20"/>
                <w:szCs w:val="20"/>
              </w:rPr>
              <w:t>Learners must receive regular, constructive and meaningful feedback on their performance, development and progress at appropriate points in their medical course or training programme, and be encouraged to act on it. Feedback should come from educators, other doctors, health and social care professionals and, where possible, patients, families and carers.</w:t>
            </w:r>
          </w:p>
        </w:tc>
      </w:tr>
      <w:tr w:rsidR="00CE31CF" w:rsidRPr="004F02EF" w14:paraId="5E6570AD" w14:textId="77777777" w:rsidTr="00124568">
        <w:trPr>
          <w:trHeight w:val="900"/>
        </w:trPr>
        <w:tc>
          <w:tcPr>
            <w:tcW w:w="1696" w:type="dxa"/>
            <w:vMerge/>
            <w:hideMark/>
          </w:tcPr>
          <w:p w14:paraId="28030D37" w14:textId="1C85AE2B" w:rsidR="00CE31CF" w:rsidRPr="004F02EF" w:rsidRDefault="00CE31CF" w:rsidP="004F02EF">
            <w:pPr>
              <w:rPr>
                <w:rFonts w:ascii="Segoe UI" w:hAnsi="Segoe UI" w:cs="Segoe UI"/>
                <w:sz w:val="20"/>
                <w:szCs w:val="20"/>
              </w:rPr>
            </w:pPr>
          </w:p>
        </w:tc>
        <w:tc>
          <w:tcPr>
            <w:tcW w:w="4536" w:type="dxa"/>
            <w:hideMark/>
          </w:tcPr>
          <w:p w14:paraId="181EC55C"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Have you had a formal assessment of your performance in this post?</w:t>
            </w:r>
          </w:p>
        </w:tc>
        <w:tc>
          <w:tcPr>
            <w:tcW w:w="2268" w:type="dxa"/>
            <w:noWrap/>
            <w:hideMark/>
          </w:tcPr>
          <w:p w14:paraId="6F860DBF" w14:textId="77777777" w:rsidR="00CE31CF" w:rsidRPr="004F02EF" w:rsidRDefault="00CE31CF">
            <w:pPr>
              <w:rPr>
                <w:rFonts w:ascii="Segoe UI" w:hAnsi="Segoe UI" w:cs="Segoe UI"/>
                <w:sz w:val="20"/>
                <w:szCs w:val="20"/>
              </w:rPr>
            </w:pPr>
            <w:r w:rsidRPr="004F02EF">
              <w:rPr>
                <w:rFonts w:ascii="Segoe UI" w:hAnsi="Segoe UI" w:cs="Segoe UI"/>
                <w:sz w:val="20"/>
                <w:szCs w:val="20"/>
              </w:rPr>
              <w:t>R3.13</w:t>
            </w:r>
          </w:p>
        </w:tc>
        <w:tc>
          <w:tcPr>
            <w:tcW w:w="7106" w:type="dxa"/>
            <w:hideMark/>
          </w:tcPr>
          <w:p w14:paraId="04CA427D" w14:textId="77777777" w:rsidR="00CE31CF" w:rsidRPr="004F02EF" w:rsidRDefault="00CE31CF">
            <w:pPr>
              <w:rPr>
                <w:rFonts w:ascii="Segoe UI" w:hAnsi="Segoe UI" w:cs="Segoe UI"/>
                <w:sz w:val="20"/>
                <w:szCs w:val="20"/>
              </w:rPr>
            </w:pPr>
            <w:r w:rsidRPr="004F02EF">
              <w:rPr>
                <w:rFonts w:ascii="Segoe UI" w:hAnsi="Segoe UI" w:cs="Segoe UI"/>
                <w:sz w:val="20"/>
                <w:szCs w:val="20"/>
              </w:rPr>
              <w:t>Learners must receive regular, constructive and meaningful feedback on their performance, development and progress at appropriate points in their medical course or training programme, and be encouraged to act on it. Feedback should come from educators, other doctors, health and social care professionals and, where possible, patients, families and carers.</w:t>
            </w:r>
          </w:p>
        </w:tc>
      </w:tr>
      <w:tr w:rsidR="003F6506" w:rsidRPr="004F02EF" w14:paraId="2F4E26F0" w14:textId="77777777" w:rsidTr="003F6506">
        <w:trPr>
          <w:trHeight w:val="900"/>
        </w:trPr>
        <w:tc>
          <w:tcPr>
            <w:tcW w:w="15606" w:type="dxa"/>
            <w:gridSpan w:val="4"/>
            <w:tcBorders>
              <w:bottom w:val="nil"/>
            </w:tcBorders>
            <w:shd w:val="clear" w:color="auto" w:fill="31849B" w:themeFill="accent5" w:themeFillShade="BF"/>
          </w:tcPr>
          <w:p w14:paraId="47875ED7" w14:textId="2ED35620" w:rsidR="003F6506" w:rsidRPr="004F02EF" w:rsidRDefault="003F6506">
            <w:pPr>
              <w:rPr>
                <w:rFonts w:ascii="Segoe UI" w:hAnsi="Segoe UI" w:cs="Segoe UI"/>
                <w:sz w:val="20"/>
                <w:szCs w:val="20"/>
              </w:rPr>
            </w:pPr>
            <w:r w:rsidRPr="00E20295">
              <w:rPr>
                <w:rFonts w:ascii="Segoe UI" w:hAnsi="Segoe UI" w:cs="Segoe UI"/>
                <w:color w:val="FFFFFF" w:themeColor="background1"/>
                <w:sz w:val="20"/>
                <w:szCs w:val="20"/>
              </w:rPr>
              <w:t>Why is this score useful?                                                                                                                                                                                                                                                                                                                                                                                      Feedback is an important component of learning and improving performance in a training post. A low score could indicate this part of training is not being prioritised and can also point to the effectiveness (or not) of the educational supervisor role.</w:t>
            </w:r>
            <w:r w:rsidRPr="00E20295">
              <w:rPr>
                <w:rFonts w:ascii="Segoe UI" w:hAnsi="Segoe UI" w:cs="Segoe UI"/>
                <w:color w:val="FFFFFF" w:themeColor="background1"/>
                <w:sz w:val="20"/>
                <w:szCs w:val="20"/>
              </w:rPr>
              <w:tab/>
            </w:r>
          </w:p>
        </w:tc>
      </w:tr>
      <w:tr w:rsidR="003F6506" w:rsidRPr="004F02EF" w14:paraId="2E8C8EEB" w14:textId="77777777" w:rsidTr="003F6506">
        <w:trPr>
          <w:trHeight w:val="440"/>
        </w:trPr>
        <w:tc>
          <w:tcPr>
            <w:tcW w:w="15606" w:type="dxa"/>
            <w:gridSpan w:val="4"/>
            <w:tcBorders>
              <w:top w:val="nil"/>
              <w:left w:val="nil"/>
              <w:bottom w:val="nil"/>
              <w:right w:val="nil"/>
            </w:tcBorders>
            <w:shd w:val="clear" w:color="auto" w:fill="auto"/>
          </w:tcPr>
          <w:p w14:paraId="69BE9C62" w14:textId="77777777" w:rsidR="00CE31CF" w:rsidRDefault="00CE31CF">
            <w:pPr>
              <w:rPr>
                <w:rFonts w:ascii="Segoe UI" w:hAnsi="Segoe UI" w:cs="Segoe UI"/>
                <w:color w:val="FFFFFF" w:themeColor="background1"/>
                <w:sz w:val="20"/>
                <w:szCs w:val="20"/>
              </w:rPr>
            </w:pPr>
          </w:p>
          <w:p w14:paraId="3336E8F3" w14:textId="77777777" w:rsidR="00CE31CF" w:rsidRDefault="00CE31CF">
            <w:pPr>
              <w:rPr>
                <w:rFonts w:ascii="Segoe UI" w:hAnsi="Segoe UI" w:cs="Segoe UI"/>
                <w:color w:val="FFFFFF" w:themeColor="background1"/>
                <w:sz w:val="20"/>
                <w:szCs w:val="20"/>
              </w:rPr>
            </w:pPr>
          </w:p>
          <w:p w14:paraId="227917D3" w14:textId="77777777" w:rsidR="00CE31CF" w:rsidRDefault="00CE31CF">
            <w:pPr>
              <w:rPr>
                <w:rFonts w:ascii="Segoe UI" w:hAnsi="Segoe UI" w:cs="Segoe UI"/>
                <w:color w:val="FFFFFF" w:themeColor="background1"/>
                <w:sz w:val="20"/>
                <w:szCs w:val="20"/>
              </w:rPr>
            </w:pPr>
          </w:p>
          <w:p w14:paraId="3051268C" w14:textId="77777777" w:rsidR="00CE31CF" w:rsidRDefault="00CE31CF">
            <w:pPr>
              <w:rPr>
                <w:rFonts w:ascii="Segoe UI" w:hAnsi="Segoe UI" w:cs="Segoe UI"/>
                <w:color w:val="FFFFFF" w:themeColor="background1"/>
                <w:sz w:val="20"/>
                <w:szCs w:val="20"/>
              </w:rPr>
            </w:pPr>
          </w:p>
          <w:p w14:paraId="2C7DF7EB" w14:textId="77777777" w:rsidR="00CE31CF" w:rsidRDefault="00CE31CF">
            <w:pPr>
              <w:rPr>
                <w:rFonts w:ascii="Segoe UI" w:hAnsi="Segoe UI" w:cs="Segoe UI"/>
                <w:color w:val="FFFFFF" w:themeColor="background1"/>
                <w:sz w:val="20"/>
                <w:szCs w:val="20"/>
              </w:rPr>
            </w:pPr>
          </w:p>
          <w:p w14:paraId="54F4298E" w14:textId="77777777" w:rsidR="00CE31CF" w:rsidRDefault="00CE31CF">
            <w:pPr>
              <w:rPr>
                <w:rFonts w:ascii="Segoe UI" w:hAnsi="Segoe UI" w:cs="Segoe UI"/>
                <w:color w:val="FFFFFF" w:themeColor="background1"/>
                <w:sz w:val="20"/>
                <w:szCs w:val="20"/>
              </w:rPr>
            </w:pPr>
          </w:p>
          <w:p w14:paraId="1775F1D6" w14:textId="77777777" w:rsidR="00CE31CF" w:rsidRDefault="00CE31CF">
            <w:pPr>
              <w:rPr>
                <w:rFonts w:ascii="Segoe UI" w:hAnsi="Segoe UI" w:cs="Segoe UI"/>
                <w:color w:val="FFFFFF" w:themeColor="background1"/>
                <w:sz w:val="20"/>
                <w:szCs w:val="20"/>
              </w:rPr>
            </w:pPr>
          </w:p>
          <w:p w14:paraId="704E5B49" w14:textId="77777777" w:rsidR="00CE31CF" w:rsidRDefault="00CE31CF">
            <w:pPr>
              <w:rPr>
                <w:rFonts w:ascii="Segoe UI" w:hAnsi="Segoe UI" w:cs="Segoe UI"/>
                <w:color w:val="FFFFFF" w:themeColor="background1"/>
                <w:sz w:val="20"/>
                <w:szCs w:val="20"/>
              </w:rPr>
            </w:pPr>
          </w:p>
          <w:p w14:paraId="6932905A" w14:textId="77777777" w:rsidR="00CE31CF" w:rsidRDefault="00CE31CF">
            <w:pPr>
              <w:rPr>
                <w:rFonts w:ascii="Segoe UI" w:hAnsi="Segoe UI" w:cs="Segoe UI"/>
                <w:color w:val="FFFFFF" w:themeColor="background1"/>
                <w:sz w:val="20"/>
                <w:szCs w:val="20"/>
              </w:rPr>
            </w:pPr>
          </w:p>
          <w:p w14:paraId="3DC0D62B" w14:textId="77777777" w:rsidR="00CE31CF" w:rsidRDefault="00CE31CF">
            <w:pPr>
              <w:rPr>
                <w:rFonts w:ascii="Segoe UI" w:hAnsi="Segoe UI" w:cs="Segoe UI"/>
                <w:color w:val="FFFFFF" w:themeColor="background1"/>
                <w:sz w:val="20"/>
                <w:szCs w:val="20"/>
              </w:rPr>
            </w:pPr>
          </w:p>
          <w:p w14:paraId="5301E187" w14:textId="77777777" w:rsidR="00CE31CF" w:rsidRDefault="00CE31CF">
            <w:pPr>
              <w:rPr>
                <w:rFonts w:ascii="Segoe UI" w:hAnsi="Segoe UI" w:cs="Segoe UI"/>
                <w:color w:val="FFFFFF" w:themeColor="background1"/>
                <w:sz w:val="20"/>
                <w:szCs w:val="20"/>
              </w:rPr>
            </w:pPr>
          </w:p>
          <w:p w14:paraId="518A5131" w14:textId="77777777" w:rsidR="00CE31CF" w:rsidRDefault="00CE31CF">
            <w:pPr>
              <w:rPr>
                <w:rFonts w:ascii="Segoe UI" w:hAnsi="Segoe UI" w:cs="Segoe UI"/>
                <w:color w:val="FFFFFF" w:themeColor="background1"/>
                <w:sz w:val="20"/>
                <w:szCs w:val="20"/>
              </w:rPr>
            </w:pPr>
          </w:p>
          <w:p w14:paraId="33E3359D" w14:textId="0A35EB23" w:rsidR="00CE31CF" w:rsidRPr="00E20295" w:rsidRDefault="00CE31CF">
            <w:pPr>
              <w:rPr>
                <w:rFonts w:ascii="Segoe UI" w:hAnsi="Segoe UI" w:cs="Segoe UI"/>
                <w:color w:val="FFFFFF" w:themeColor="background1"/>
                <w:sz w:val="20"/>
                <w:szCs w:val="20"/>
              </w:rPr>
            </w:pPr>
          </w:p>
        </w:tc>
      </w:tr>
      <w:tr w:rsidR="003F6506" w:rsidRPr="004F02EF" w14:paraId="5273FCBB" w14:textId="77777777" w:rsidTr="00124568">
        <w:trPr>
          <w:trHeight w:val="622"/>
        </w:trPr>
        <w:tc>
          <w:tcPr>
            <w:tcW w:w="1696" w:type="dxa"/>
            <w:tcBorders>
              <w:top w:val="nil"/>
            </w:tcBorders>
            <w:shd w:val="clear" w:color="auto" w:fill="31849B" w:themeFill="accent5" w:themeFillShade="BF"/>
            <w:hideMark/>
          </w:tcPr>
          <w:p w14:paraId="5F80C30C" w14:textId="77777777" w:rsidR="003F6506" w:rsidRPr="004F02EF" w:rsidRDefault="003F6506" w:rsidP="00506D63">
            <w:pPr>
              <w:rPr>
                <w:rFonts w:ascii="Segoe UI" w:hAnsi="Segoe UI" w:cs="Segoe UI"/>
                <w:color w:val="FFFFFF" w:themeColor="background1"/>
                <w:sz w:val="20"/>
                <w:szCs w:val="20"/>
              </w:rPr>
            </w:pPr>
            <w:bookmarkStart w:id="7" w:name="_Hlk116917768"/>
            <w:r w:rsidRPr="004F02EF">
              <w:rPr>
                <w:rFonts w:ascii="Segoe UI" w:hAnsi="Segoe UI" w:cs="Segoe UI"/>
                <w:color w:val="FFFFFF" w:themeColor="background1"/>
                <w:sz w:val="20"/>
                <w:szCs w:val="20"/>
              </w:rPr>
              <w:lastRenderedPageBreak/>
              <w:t>Indicator</w:t>
            </w:r>
          </w:p>
        </w:tc>
        <w:tc>
          <w:tcPr>
            <w:tcW w:w="4536" w:type="dxa"/>
            <w:tcBorders>
              <w:top w:val="nil"/>
            </w:tcBorders>
            <w:shd w:val="clear" w:color="auto" w:fill="31849B" w:themeFill="accent5" w:themeFillShade="BF"/>
            <w:hideMark/>
          </w:tcPr>
          <w:p w14:paraId="69C78BA8"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2745A63E"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360755D1"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7"/>
      <w:tr w:rsidR="00CE31CF" w:rsidRPr="004F02EF" w14:paraId="7F605B50" w14:textId="77777777" w:rsidTr="00124568">
        <w:trPr>
          <w:trHeight w:val="3300"/>
        </w:trPr>
        <w:tc>
          <w:tcPr>
            <w:tcW w:w="1696" w:type="dxa"/>
            <w:vMerge w:val="restart"/>
            <w:hideMark/>
          </w:tcPr>
          <w:p w14:paraId="58A0C60A"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Handover</w:t>
            </w:r>
          </w:p>
          <w:p w14:paraId="74A090AF" w14:textId="20929949" w:rsidR="00CE31CF" w:rsidRPr="004F02EF" w:rsidRDefault="00CE31CF" w:rsidP="004F02EF">
            <w:pPr>
              <w:rPr>
                <w:rFonts w:ascii="Segoe UI" w:hAnsi="Segoe UI" w:cs="Segoe UI"/>
                <w:sz w:val="20"/>
                <w:szCs w:val="20"/>
              </w:rPr>
            </w:pPr>
          </w:p>
        </w:tc>
        <w:tc>
          <w:tcPr>
            <w:tcW w:w="4536" w:type="dxa"/>
            <w:hideMark/>
          </w:tcPr>
          <w:p w14:paraId="4EDB82BC"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We recognise that large, formal handovers, involving multi-disciplinary teams may not happen where you work. For these questions, please interpret ‘handover arrangements’ to refer to whatever arrangements you have in place, including smaller handovers just between doctors. If you feel it is not relevant at all for your situation, please select not applicable.</w:t>
            </w:r>
            <w:r w:rsidRPr="004F02EF">
              <w:rPr>
                <w:rFonts w:ascii="Segoe UI" w:hAnsi="Segoe UI" w:cs="Segoe UI"/>
                <w:sz w:val="20"/>
                <w:szCs w:val="20"/>
              </w:rPr>
              <w:br/>
              <w:t>To what extent do you agree with the following statements?</w:t>
            </w:r>
            <w:r w:rsidRPr="004F02EF">
              <w:rPr>
                <w:rFonts w:ascii="Segoe UI" w:hAnsi="Segoe UI" w:cs="Segoe UI"/>
                <w:sz w:val="20"/>
                <w:szCs w:val="20"/>
              </w:rPr>
              <w:br/>
              <w:t>Handover arrangements in this post always ensure continuity of care for patients BETWEEN SHIFTS.</w:t>
            </w:r>
          </w:p>
        </w:tc>
        <w:tc>
          <w:tcPr>
            <w:tcW w:w="2268" w:type="dxa"/>
            <w:noWrap/>
            <w:hideMark/>
          </w:tcPr>
          <w:p w14:paraId="56333532" w14:textId="77777777" w:rsidR="00CE31CF" w:rsidRPr="004F02EF" w:rsidRDefault="00CE31CF">
            <w:pPr>
              <w:rPr>
                <w:rFonts w:ascii="Segoe UI" w:hAnsi="Segoe UI" w:cs="Segoe UI"/>
                <w:sz w:val="20"/>
                <w:szCs w:val="20"/>
              </w:rPr>
            </w:pPr>
            <w:r w:rsidRPr="004F02EF">
              <w:rPr>
                <w:rFonts w:ascii="Segoe UI" w:hAnsi="Segoe UI" w:cs="Segoe UI"/>
                <w:sz w:val="20"/>
                <w:szCs w:val="20"/>
              </w:rPr>
              <w:t>R1.14</w:t>
            </w:r>
          </w:p>
        </w:tc>
        <w:tc>
          <w:tcPr>
            <w:tcW w:w="7106" w:type="dxa"/>
            <w:hideMark/>
          </w:tcPr>
          <w:p w14:paraId="058CA346" w14:textId="77777777" w:rsidR="00CE31CF" w:rsidRPr="004F02EF" w:rsidRDefault="00CE31CF">
            <w:pPr>
              <w:rPr>
                <w:rFonts w:ascii="Segoe UI" w:hAnsi="Segoe UI" w:cs="Segoe UI"/>
                <w:sz w:val="20"/>
                <w:szCs w:val="20"/>
              </w:rPr>
            </w:pPr>
            <w:r w:rsidRPr="004F02EF">
              <w:rPr>
                <w:rFonts w:ascii="Segoe UI" w:hAnsi="Segoe UI" w:cs="Segoe UI"/>
                <w:sz w:val="20"/>
                <w:szCs w:val="20"/>
              </w:rPr>
              <w:t>Handover of care must be organised and scheduled to provide continuity of care for patients and maximise the learning opportunities for doctors in training in clinical practice.</w:t>
            </w:r>
          </w:p>
        </w:tc>
      </w:tr>
      <w:tr w:rsidR="00CE31CF" w:rsidRPr="004F02EF" w14:paraId="21173EFD" w14:textId="77777777" w:rsidTr="00124568">
        <w:trPr>
          <w:trHeight w:val="900"/>
        </w:trPr>
        <w:tc>
          <w:tcPr>
            <w:tcW w:w="1696" w:type="dxa"/>
            <w:vMerge/>
            <w:hideMark/>
          </w:tcPr>
          <w:p w14:paraId="2E9C16AE" w14:textId="6E980265" w:rsidR="00CE31CF" w:rsidRPr="004F02EF" w:rsidRDefault="00CE31CF" w:rsidP="004F02EF">
            <w:pPr>
              <w:rPr>
                <w:rFonts w:ascii="Segoe UI" w:hAnsi="Segoe UI" w:cs="Segoe UI"/>
                <w:sz w:val="20"/>
                <w:szCs w:val="20"/>
              </w:rPr>
            </w:pPr>
          </w:p>
        </w:tc>
        <w:tc>
          <w:tcPr>
            <w:tcW w:w="4536" w:type="dxa"/>
            <w:hideMark/>
          </w:tcPr>
          <w:p w14:paraId="351EEC8D"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Handover arrangements in this post always ensure continuity of care for patients BETWEEN DEPARTMENTS.</w:t>
            </w:r>
          </w:p>
        </w:tc>
        <w:tc>
          <w:tcPr>
            <w:tcW w:w="2268" w:type="dxa"/>
            <w:noWrap/>
            <w:hideMark/>
          </w:tcPr>
          <w:p w14:paraId="7E65A0CE" w14:textId="77777777" w:rsidR="00CE31CF" w:rsidRPr="004F02EF" w:rsidRDefault="00CE31CF">
            <w:pPr>
              <w:rPr>
                <w:rFonts w:ascii="Segoe UI" w:hAnsi="Segoe UI" w:cs="Segoe UI"/>
                <w:sz w:val="20"/>
                <w:szCs w:val="20"/>
              </w:rPr>
            </w:pPr>
            <w:r w:rsidRPr="004F02EF">
              <w:rPr>
                <w:rFonts w:ascii="Segoe UI" w:hAnsi="Segoe UI" w:cs="Segoe UI"/>
                <w:sz w:val="20"/>
                <w:szCs w:val="20"/>
              </w:rPr>
              <w:t>R1.14</w:t>
            </w:r>
          </w:p>
        </w:tc>
        <w:tc>
          <w:tcPr>
            <w:tcW w:w="7106" w:type="dxa"/>
            <w:hideMark/>
          </w:tcPr>
          <w:p w14:paraId="1BD6F8E6" w14:textId="77777777" w:rsidR="00CE31CF" w:rsidRPr="004F02EF" w:rsidRDefault="00CE31CF">
            <w:pPr>
              <w:rPr>
                <w:rFonts w:ascii="Segoe UI" w:hAnsi="Segoe UI" w:cs="Segoe UI"/>
                <w:sz w:val="20"/>
                <w:szCs w:val="20"/>
              </w:rPr>
            </w:pPr>
            <w:r w:rsidRPr="004F02EF">
              <w:rPr>
                <w:rFonts w:ascii="Segoe UI" w:hAnsi="Segoe UI" w:cs="Segoe UI"/>
                <w:sz w:val="20"/>
                <w:szCs w:val="20"/>
              </w:rPr>
              <w:t>Handover of care must be organised and scheduled to provide continuity of care for patients and maximise the learning opportunities for doctors in training in clinical practice.</w:t>
            </w:r>
          </w:p>
        </w:tc>
      </w:tr>
      <w:tr w:rsidR="00CE31CF" w:rsidRPr="004F02EF" w14:paraId="66FCC676" w14:textId="77777777" w:rsidTr="00124568">
        <w:trPr>
          <w:trHeight w:val="600"/>
        </w:trPr>
        <w:tc>
          <w:tcPr>
            <w:tcW w:w="1696" w:type="dxa"/>
            <w:vMerge/>
            <w:hideMark/>
          </w:tcPr>
          <w:p w14:paraId="13D82291" w14:textId="6CA0838C" w:rsidR="00CE31CF" w:rsidRPr="004F02EF" w:rsidRDefault="00CE31CF" w:rsidP="004F02EF">
            <w:pPr>
              <w:rPr>
                <w:rFonts w:ascii="Segoe UI" w:hAnsi="Segoe UI" w:cs="Segoe UI"/>
                <w:sz w:val="20"/>
                <w:szCs w:val="20"/>
              </w:rPr>
            </w:pPr>
          </w:p>
        </w:tc>
        <w:tc>
          <w:tcPr>
            <w:tcW w:w="4536" w:type="dxa"/>
            <w:hideMark/>
          </w:tcPr>
          <w:p w14:paraId="65B2C00F"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Appropriate members of the multidisciplinary team are included in handover.</w:t>
            </w:r>
          </w:p>
        </w:tc>
        <w:tc>
          <w:tcPr>
            <w:tcW w:w="2268" w:type="dxa"/>
            <w:noWrap/>
            <w:hideMark/>
          </w:tcPr>
          <w:p w14:paraId="157EDFCF" w14:textId="77777777" w:rsidR="00CE31CF" w:rsidRPr="004F02EF" w:rsidRDefault="00CE31CF">
            <w:pPr>
              <w:rPr>
                <w:rFonts w:ascii="Segoe UI" w:hAnsi="Segoe UI" w:cs="Segoe UI"/>
                <w:sz w:val="20"/>
                <w:szCs w:val="20"/>
              </w:rPr>
            </w:pPr>
            <w:r w:rsidRPr="004F02EF">
              <w:rPr>
                <w:rFonts w:ascii="Segoe UI" w:hAnsi="Segoe UI" w:cs="Segoe UI"/>
                <w:sz w:val="20"/>
                <w:szCs w:val="20"/>
              </w:rPr>
              <w:t>R1.14</w:t>
            </w:r>
          </w:p>
        </w:tc>
        <w:tc>
          <w:tcPr>
            <w:tcW w:w="7106" w:type="dxa"/>
            <w:hideMark/>
          </w:tcPr>
          <w:p w14:paraId="3F5CD24E" w14:textId="77777777" w:rsidR="00CE31CF" w:rsidRPr="004F02EF" w:rsidRDefault="00CE31CF">
            <w:pPr>
              <w:rPr>
                <w:rFonts w:ascii="Segoe UI" w:hAnsi="Segoe UI" w:cs="Segoe UI"/>
                <w:sz w:val="20"/>
                <w:szCs w:val="20"/>
              </w:rPr>
            </w:pPr>
            <w:r w:rsidRPr="004F02EF">
              <w:rPr>
                <w:rFonts w:ascii="Segoe UI" w:hAnsi="Segoe UI" w:cs="Segoe UI"/>
                <w:sz w:val="20"/>
                <w:szCs w:val="20"/>
              </w:rPr>
              <w:t>Handover of care must be organised and scheduled to provide continuity of care for patients and maximise the learning opportunities for doctors in training in clinical practice.</w:t>
            </w:r>
          </w:p>
        </w:tc>
      </w:tr>
      <w:tr w:rsidR="00CE31CF" w:rsidRPr="004F02EF" w14:paraId="43B99ACA" w14:textId="77777777" w:rsidTr="00124568">
        <w:trPr>
          <w:trHeight w:val="600"/>
        </w:trPr>
        <w:tc>
          <w:tcPr>
            <w:tcW w:w="1696" w:type="dxa"/>
            <w:vMerge/>
            <w:hideMark/>
          </w:tcPr>
          <w:p w14:paraId="0A568BB1" w14:textId="240F859B" w:rsidR="00CE31CF" w:rsidRPr="004F02EF" w:rsidRDefault="00CE31CF" w:rsidP="004F02EF">
            <w:pPr>
              <w:rPr>
                <w:rFonts w:ascii="Segoe UI" w:hAnsi="Segoe UI" w:cs="Segoe UI"/>
                <w:sz w:val="20"/>
                <w:szCs w:val="20"/>
              </w:rPr>
            </w:pPr>
          </w:p>
        </w:tc>
        <w:tc>
          <w:tcPr>
            <w:tcW w:w="4536" w:type="dxa"/>
            <w:hideMark/>
          </w:tcPr>
          <w:p w14:paraId="3539AB37"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handovers are used as a learning opportunity for doctors in training.</w:t>
            </w:r>
          </w:p>
        </w:tc>
        <w:tc>
          <w:tcPr>
            <w:tcW w:w="2268" w:type="dxa"/>
            <w:noWrap/>
            <w:hideMark/>
          </w:tcPr>
          <w:p w14:paraId="006A3361" w14:textId="77777777" w:rsidR="00CE31CF" w:rsidRPr="004F02EF" w:rsidRDefault="00CE31CF">
            <w:pPr>
              <w:rPr>
                <w:rFonts w:ascii="Segoe UI" w:hAnsi="Segoe UI" w:cs="Segoe UI"/>
                <w:sz w:val="20"/>
                <w:szCs w:val="20"/>
              </w:rPr>
            </w:pPr>
            <w:r w:rsidRPr="004F02EF">
              <w:rPr>
                <w:rFonts w:ascii="Segoe UI" w:hAnsi="Segoe UI" w:cs="Segoe UI"/>
                <w:sz w:val="20"/>
                <w:szCs w:val="20"/>
              </w:rPr>
              <w:t>R1.14</w:t>
            </w:r>
          </w:p>
        </w:tc>
        <w:tc>
          <w:tcPr>
            <w:tcW w:w="7106" w:type="dxa"/>
            <w:hideMark/>
          </w:tcPr>
          <w:p w14:paraId="0541ADEA" w14:textId="77777777" w:rsidR="00CE31CF" w:rsidRPr="004F02EF" w:rsidRDefault="00CE31CF">
            <w:pPr>
              <w:rPr>
                <w:rFonts w:ascii="Segoe UI" w:hAnsi="Segoe UI" w:cs="Segoe UI"/>
                <w:sz w:val="20"/>
                <w:szCs w:val="20"/>
              </w:rPr>
            </w:pPr>
            <w:r w:rsidRPr="004F02EF">
              <w:rPr>
                <w:rFonts w:ascii="Segoe UI" w:hAnsi="Segoe UI" w:cs="Segoe UI"/>
                <w:sz w:val="20"/>
                <w:szCs w:val="20"/>
              </w:rPr>
              <w:t>Handover of care must be organised and scheduled to provide continuity of care for patients and maximise the learning opportunities for doctors in training in clinical practice.</w:t>
            </w:r>
          </w:p>
        </w:tc>
      </w:tr>
      <w:tr w:rsidR="003F6506" w:rsidRPr="004F02EF" w14:paraId="4BC1D77F" w14:textId="77777777" w:rsidTr="003F6506">
        <w:trPr>
          <w:trHeight w:val="600"/>
        </w:trPr>
        <w:tc>
          <w:tcPr>
            <w:tcW w:w="15606" w:type="dxa"/>
            <w:gridSpan w:val="4"/>
            <w:tcBorders>
              <w:bottom w:val="nil"/>
            </w:tcBorders>
            <w:shd w:val="clear" w:color="auto" w:fill="31849B" w:themeFill="accent5" w:themeFillShade="BF"/>
          </w:tcPr>
          <w:p w14:paraId="1757EEDC" w14:textId="77777777" w:rsidR="003F6506" w:rsidRPr="00E20295" w:rsidRDefault="003F6506" w:rsidP="003F6506">
            <w:pPr>
              <w:shd w:val="clear" w:color="auto" w:fill="31849B" w:themeFill="accent5" w:themeFillShade="BF"/>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 xml:space="preserve">Why is this score useful?  </w:t>
            </w:r>
          </w:p>
          <w:p w14:paraId="16335EA0" w14:textId="2373296B" w:rsidR="003F6506" w:rsidRPr="004F02EF" w:rsidRDefault="003F6506" w:rsidP="003F6506">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t>A good handover ensures that trainees understand what is required to manage the care for patients between shifts and departments during their shift and helps them identify situations they may need assistance with. A high</w:t>
            </w:r>
            <w:r>
              <w:rPr>
                <w:rFonts w:ascii="Segoe UI" w:eastAsiaTheme="minorHAnsi" w:hAnsi="Segoe UI" w:cs="Segoe UI"/>
                <w:color w:val="FFFFFF" w:themeColor="background1"/>
                <w:sz w:val="20"/>
                <w:szCs w:val="20"/>
                <w:lang w:eastAsia="en-US"/>
              </w:rPr>
              <w:t>-</w:t>
            </w:r>
            <w:r w:rsidRPr="00E20295">
              <w:rPr>
                <w:rFonts w:ascii="Segoe UI" w:eastAsiaTheme="minorHAnsi" w:hAnsi="Segoe UI" w:cs="Segoe UI"/>
                <w:color w:val="FFFFFF" w:themeColor="background1"/>
                <w:sz w:val="20"/>
                <w:szCs w:val="20"/>
                <w:lang w:eastAsia="en-US"/>
              </w:rPr>
              <w:t xml:space="preserve">quality training environment will maximise all opportunities for learning.  Low scores indicate that arrangements for handover may provide less continuity of care for patients. </w:t>
            </w:r>
            <w:r w:rsidRPr="00E20295">
              <w:rPr>
                <w:rFonts w:ascii="Segoe UI" w:eastAsiaTheme="minorHAnsi" w:hAnsi="Segoe UI" w:cs="Segoe UI"/>
                <w:color w:val="FFFFFF" w:themeColor="background1"/>
                <w:sz w:val="20"/>
                <w:szCs w:val="20"/>
                <w:lang w:eastAsia="en-US"/>
              </w:rPr>
              <w:tab/>
            </w:r>
          </w:p>
        </w:tc>
      </w:tr>
      <w:tr w:rsidR="003F6506" w:rsidRPr="004F02EF" w14:paraId="16F9EE47" w14:textId="77777777" w:rsidTr="00CE31CF">
        <w:trPr>
          <w:trHeight w:val="240"/>
        </w:trPr>
        <w:tc>
          <w:tcPr>
            <w:tcW w:w="15606" w:type="dxa"/>
            <w:gridSpan w:val="4"/>
            <w:tcBorders>
              <w:top w:val="nil"/>
              <w:left w:val="nil"/>
              <w:bottom w:val="nil"/>
              <w:right w:val="nil"/>
            </w:tcBorders>
            <w:shd w:val="clear" w:color="auto" w:fill="auto"/>
          </w:tcPr>
          <w:p w14:paraId="70C37F5C" w14:textId="77777777" w:rsidR="003F6506" w:rsidRPr="004F02EF" w:rsidRDefault="003F6506" w:rsidP="00506D63">
            <w:pPr>
              <w:rPr>
                <w:rFonts w:ascii="Segoe UI" w:hAnsi="Segoe UI" w:cs="Segoe UI"/>
                <w:color w:val="FFFFFF" w:themeColor="background1"/>
                <w:sz w:val="20"/>
                <w:szCs w:val="20"/>
              </w:rPr>
            </w:pPr>
          </w:p>
        </w:tc>
      </w:tr>
      <w:tr w:rsidR="003F6506" w:rsidRPr="004F02EF" w14:paraId="10C8C927" w14:textId="77777777" w:rsidTr="00124568">
        <w:trPr>
          <w:trHeight w:val="622"/>
        </w:trPr>
        <w:tc>
          <w:tcPr>
            <w:tcW w:w="1696" w:type="dxa"/>
            <w:tcBorders>
              <w:top w:val="nil"/>
            </w:tcBorders>
            <w:shd w:val="clear" w:color="auto" w:fill="31849B" w:themeFill="accent5" w:themeFillShade="BF"/>
            <w:hideMark/>
          </w:tcPr>
          <w:p w14:paraId="5C7C3023" w14:textId="77777777" w:rsidR="003F6506" w:rsidRPr="004F02EF" w:rsidRDefault="003F6506" w:rsidP="00506D63">
            <w:pPr>
              <w:rPr>
                <w:rFonts w:ascii="Segoe UI" w:hAnsi="Segoe UI" w:cs="Segoe UI"/>
                <w:color w:val="FFFFFF" w:themeColor="background1"/>
                <w:sz w:val="20"/>
                <w:szCs w:val="20"/>
              </w:rPr>
            </w:pPr>
            <w:bookmarkStart w:id="8" w:name="_Hlk116918029"/>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234F9CA4"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4038F59A"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6432ED5C"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8"/>
      <w:tr w:rsidR="00CE31CF" w:rsidRPr="004F02EF" w14:paraId="09D516A9" w14:textId="77777777" w:rsidTr="00124568">
        <w:trPr>
          <w:trHeight w:val="600"/>
        </w:trPr>
        <w:tc>
          <w:tcPr>
            <w:tcW w:w="1696" w:type="dxa"/>
            <w:vMerge w:val="restart"/>
            <w:hideMark/>
          </w:tcPr>
          <w:p w14:paraId="605D475D"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Workload</w:t>
            </w:r>
          </w:p>
          <w:p w14:paraId="4273FFDF" w14:textId="016189A6" w:rsidR="00CE31CF" w:rsidRPr="004F02EF" w:rsidRDefault="00CE31CF" w:rsidP="004F02EF">
            <w:pPr>
              <w:rPr>
                <w:rFonts w:ascii="Segoe UI" w:hAnsi="Segoe UI" w:cs="Segoe UI"/>
                <w:sz w:val="20"/>
                <w:szCs w:val="20"/>
              </w:rPr>
            </w:pPr>
          </w:p>
        </w:tc>
        <w:tc>
          <w:tcPr>
            <w:tcW w:w="4536" w:type="dxa"/>
            <w:vMerge w:val="restart"/>
            <w:hideMark/>
          </w:tcPr>
          <w:p w14:paraId="772BE959"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How would you rate the intensity of your work, by day in this post?</w:t>
            </w:r>
          </w:p>
        </w:tc>
        <w:tc>
          <w:tcPr>
            <w:tcW w:w="2268" w:type="dxa"/>
            <w:noWrap/>
            <w:hideMark/>
          </w:tcPr>
          <w:p w14:paraId="6AA3E547" w14:textId="77777777" w:rsidR="00CE31CF" w:rsidRPr="004F02EF" w:rsidRDefault="00CE31CF">
            <w:pPr>
              <w:rPr>
                <w:rFonts w:ascii="Segoe UI" w:hAnsi="Segoe UI" w:cs="Segoe UI"/>
                <w:sz w:val="20"/>
                <w:szCs w:val="20"/>
              </w:rPr>
            </w:pPr>
            <w:r w:rsidRPr="004F02EF">
              <w:rPr>
                <w:rFonts w:ascii="Segoe UI" w:hAnsi="Segoe UI" w:cs="Segoe UI"/>
                <w:sz w:val="20"/>
                <w:szCs w:val="20"/>
              </w:rPr>
              <w:t>R1.7</w:t>
            </w:r>
          </w:p>
        </w:tc>
        <w:tc>
          <w:tcPr>
            <w:tcW w:w="7106" w:type="dxa"/>
            <w:hideMark/>
          </w:tcPr>
          <w:p w14:paraId="2C9FCF01"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4F02EF" w14:paraId="4A7CF8CB" w14:textId="77777777" w:rsidTr="00124568">
        <w:trPr>
          <w:trHeight w:val="300"/>
        </w:trPr>
        <w:tc>
          <w:tcPr>
            <w:tcW w:w="1696" w:type="dxa"/>
            <w:vMerge/>
            <w:hideMark/>
          </w:tcPr>
          <w:p w14:paraId="4ED2F4D6" w14:textId="191BF39B" w:rsidR="00CE31CF" w:rsidRPr="004F02EF" w:rsidRDefault="00CE31CF" w:rsidP="004F02EF">
            <w:pPr>
              <w:rPr>
                <w:rFonts w:ascii="Segoe UI" w:hAnsi="Segoe UI" w:cs="Segoe UI"/>
                <w:sz w:val="20"/>
                <w:szCs w:val="20"/>
              </w:rPr>
            </w:pPr>
          </w:p>
        </w:tc>
        <w:tc>
          <w:tcPr>
            <w:tcW w:w="4536" w:type="dxa"/>
            <w:vMerge/>
            <w:hideMark/>
          </w:tcPr>
          <w:p w14:paraId="0E078C5D" w14:textId="77777777" w:rsidR="00CE31CF" w:rsidRPr="004F02EF" w:rsidRDefault="00CE31CF">
            <w:pPr>
              <w:rPr>
                <w:rFonts w:ascii="Segoe UI" w:hAnsi="Segoe UI" w:cs="Segoe UI"/>
                <w:sz w:val="20"/>
                <w:szCs w:val="20"/>
              </w:rPr>
            </w:pPr>
          </w:p>
        </w:tc>
        <w:tc>
          <w:tcPr>
            <w:tcW w:w="2268" w:type="dxa"/>
            <w:noWrap/>
            <w:hideMark/>
          </w:tcPr>
          <w:p w14:paraId="52A07E5C" w14:textId="77777777" w:rsidR="00CE31CF" w:rsidRPr="004F02EF" w:rsidRDefault="00CE31CF">
            <w:pPr>
              <w:rPr>
                <w:rFonts w:ascii="Segoe UI" w:hAnsi="Segoe UI" w:cs="Segoe UI"/>
                <w:sz w:val="20"/>
                <w:szCs w:val="20"/>
              </w:rPr>
            </w:pPr>
            <w:r w:rsidRPr="004F02EF">
              <w:rPr>
                <w:rFonts w:ascii="Segoe UI" w:hAnsi="Segoe UI" w:cs="Segoe UI"/>
                <w:sz w:val="20"/>
                <w:szCs w:val="20"/>
              </w:rPr>
              <w:t>R1.12(e)</w:t>
            </w:r>
          </w:p>
        </w:tc>
        <w:tc>
          <w:tcPr>
            <w:tcW w:w="7106" w:type="dxa"/>
            <w:hideMark/>
          </w:tcPr>
          <w:p w14:paraId="721C8090"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e. minimise the adverse effects of fatigue and workload.</w:t>
            </w:r>
          </w:p>
        </w:tc>
      </w:tr>
      <w:tr w:rsidR="00CE31CF" w:rsidRPr="004F02EF" w14:paraId="06C50733" w14:textId="77777777" w:rsidTr="00124568">
        <w:trPr>
          <w:trHeight w:val="600"/>
        </w:trPr>
        <w:tc>
          <w:tcPr>
            <w:tcW w:w="1696" w:type="dxa"/>
            <w:vMerge/>
            <w:hideMark/>
          </w:tcPr>
          <w:p w14:paraId="37614D8D" w14:textId="0C808FA3" w:rsidR="00CE31CF" w:rsidRPr="004F02EF" w:rsidRDefault="00CE31CF" w:rsidP="004F02EF">
            <w:pPr>
              <w:rPr>
                <w:rFonts w:ascii="Segoe UI" w:hAnsi="Segoe UI" w:cs="Segoe UI"/>
                <w:sz w:val="20"/>
                <w:szCs w:val="20"/>
              </w:rPr>
            </w:pPr>
          </w:p>
        </w:tc>
        <w:tc>
          <w:tcPr>
            <w:tcW w:w="4536" w:type="dxa"/>
            <w:vMerge w:val="restart"/>
            <w:hideMark/>
          </w:tcPr>
          <w:p w14:paraId="2AE8F0D7"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How would you rate the intensity of your work, by night in this post?</w:t>
            </w:r>
          </w:p>
        </w:tc>
        <w:tc>
          <w:tcPr>
            <w:tcW w:w="2268" w:type="dxa"/>
            <w:noWrap/>
            <w:hideMark/>
          </w:tcPr>
          <w:p w14:paraId="456C410C" w14:textId="77777777" w:rsidR="00CE31CF" w:rsidRPr="004F02EF" w:rsidRDefault="00CE31CF">
            <w:pPr>
              <w:rPr>
                <w:rFonts w:ascii="Segoe UI" w:hAnsi="Segoe UI" w:cs="Segoe UI"/>
                <w:sz w:val="20"/>
                <w:szCs w:val="20"/>
              </w:rPr>
            </w:pPr>
            <w:r w:rsidRPr="004F02EF">
              <w:rPr>
                <w:rFonts w:ascii="Segoe UI" w:hAnsi="Segoe UI" w:cs="Segoe UI"/>
                <w:sz w:val="20"/>
                <w:szCs w:val="20"/>
              </w:rPr>
              <w:t>R1.7</w:t>
            </w:r>
          </w:p>
        </w:tc>
        <w:tc>
          <w:tcPr>
            <w:tcW w:w="7106" w:type="dxa"/>
            <w:hideMark/>
          </w:tcPr>
          <w:p w14:paraId="65083423"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4F02EF" w14:paraId="2A74E8ED" w14:textId="77777777" w:rsidTr="00124568">
        <w:trPr>
          <w:trHeight w:val="300"/>
        </w:trPr>
        <w:tc>
          <w:tcPr>
            <w:tcW w:w="1696" w:type="dxa"/>
            <w:vMerge/>
            <w:hideMark/>
          </w:tcPr>
          <w:p w14:paraId="4FB1D2E5" w14:textId="223D591C" w:rsidR="00CE31CF" w:rsidRPr="004F02EF" w:rsidRDefault="00CE31CF" w:rsidP="004F02EF">
            <w:pPr>
              <w:rPr>
                <w:rFonts w:ascii="Segoe UI" w:hAnsi="Segoe UI" w:cs="Segoe UI"/>
                <w:sz w:val="20"/>
                <w:szCs w:val="20"/>
              </w:rPr>
            </w:pPr>
          </w:p>
        </w:tc>
        <w:tc>
          <w:tcPr>
            <w:tcW w:w="4536" w:type="dxa"/>
            <w:vMerge/>
            <w:hideMark/>
          </w:tcPr>
          <w:p w14:paraId="73F46AD6" w14:textId="77777777" w:rsidR="00CE31CF" w:rsidRPr="004F02EF" w:rsidRDefault="00CE31CF">
            <w:pPr>
              <w:rPr>
                <w:rFonts w:ascii="Segoe UI" w:hAnsi="Segoe UI" w:cs="Segoe UI"/>
                <w:sz w:val="20"/>
                <w:szCs w:val="20"/>
              </w:rPr>
            </w:pPr>
          </w:p>
        </w:tc>
        <w:tc>
          <w:tcPr>
            <w:tcW w:w="2268" w:type="dxa"/>
            <w:noWrap/>
            <w:hideMark/>
          </w:tcPr>
          <w:p w14:paraId="02B3972C" w14:textId="77777777" w:rsidR="00CE31CF" w:rsidRPr="004F02EF" w:rsidRDefault="00CE31CF">
            <w:pPr>
              <w:rPr>
                <w:rFonts w:ascii="Segoe UI" w:hAnsi="Segoe UI" w:cs="Segoe UI"/>
                <w:sz w:val="20"/>
                <w:szCs w:val="20"/>
              </w:rPr>
            </w:pPr>
            <w:r w:rsidRPr="004F02EF">
              <w:rPr>
                <w:rFonts w:ascii="Segoe UI" w:hAnsi="Segoe UI" w:cs="Segoe UI"/>
                <w:sz w:val="20"/>
                <w:szCs w:val="20"/>
              </w:rPr>
              <w:t>R1.12(e)</w:t>
            </w:r>
          </w:p>
        </w:tc>
        <w:tc>
          <w:tcPr>
            <w:tcW w:w="7106" w:type="dxa"/>
            <w:hideMark/>
          </w:tcPr>
          <w:p w14:paraId="3EBB172D"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e. minimise the adverse effects of fatigue and workload.</w:t>
            </w:r>
          </w:p>
        </w:tc>
      </w:tr>
      <w:tr w:rsidR="00CE31CF" w:rsidRPr="004F02EF" w14:paraId="3D00D08B" w14:textId="77777777" w:rsidTr="00124568">
        <w:trPr>
          <w:trHeight w:val="1602"/>
        </w:trPr>
        <w:tc>
          <w:tcPr>
            <w:tcW w:w="1696" w:type="dxa"/>
            <w:vMerge/>
            <w:hideMark/>
          </w:tcPr>
          <w:p w14:paraId="621892D4" w14:textId="37054585" w:rsidR="00CE31CF" w:rsidRPr="004F02EF" w:rsidRDefault="00CE31CF" w:rsidP="004F02EF">
            <w:pPr>
              <w:rPr>
                <w:rFonts w:ascii="Segoe UI" w:hAnsi="Segoe UI" w:cs="Segoe UI"/>
                <w:sz w:val="20"/>
                <w:szCs w:val="20"/>
              </w:rPr>
            </w:pPr>
          </w:p>
        </w:tc>
        <w:tc>
          <w:tcPr>
            <w:tcW w:w="4536" w:type="dxa"/>
            <w:vMerge w:val="restart"/>
            <w:hideMark/>
          </w:tcPr>
          <w:p w14:paraId="63C5BAD6"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how often (if at all) have you worked beyond your rostered hours?</w:t>
            </w:r>
            <w:r w:rsidRPr="004F02EF">
              <w:rPr>
                <w:rFonts w:ascii="Segoe UI" w:hAnsi="Segoe UI" w:cs="Segoe UI"/>
                <w:sz w:val="20"/>
                <w:szCs w:val="20"/>
              </w:rPr>
              <w:br/>
              <w:t>(if you are working Less Than Full Time please say how often you work more than your rostered LTFT hours)</w:t>
            </w:r>
          </w:p>
        </w:tc>
        <w:tc>
          <w:tcPr>
            <w:tcW w:w="2268" w:type="dxa"/>
            <w:noWrap/>
            <w:hideMark/>
          </w:tcPr>
          <w:p w14:paraId="339D8C31" w14:textId="77777777" w:rsidR="00CE31CF" w:rsidRPr="004F02EF" w:rsidRDefault="00CE31CF">
            <w:pPr>
              <w:rPr>
                <w:rFonts w:ascii="Segoe UI" w:hAnsi="Segoe UI" w:cs="Segoe UI"/>
                <w:sz w:val="20"/>
                <w:szCs w:val="20"/>
              </w:rPr>
            </w:pPr>
            <w:r w:rsidRPr="004F02EF">
              <w:rPr>
                <w:rFonts w:ascii="Segoe UI" w:hAnsi="Segoe UI" w:cs="Segoe UI"/>
                <w:sz w:val="20"/>
                <w:szCs w:val="20"/>
              </w:rPr>
              <w:t>R1.7</w:t>
            </w:r>
          </w:p>
        </w:tc>
        <w:tc>
          <w:tcPr>
            <w:tcW w:w="7106" w:type="dxa"/>
            <w:hideMark/>
          </w:tcPr>
          <w:p w14:paraId="3E181595"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4F02EF" w14:paraId="040D2DA3" w14:textId="77777777" w:rsidTr="00124568">
        <w:trPr>
          <w:trHeight w:val="300"/>
        </w:trPr>
        <w:tc>
          <w:tcPr>
            <w:tcW w:w="1696" w:type="dxa"/>
            <w:vMerge/>
            <w:hideMark/>
          </w:tcPr>
          <w:p w14:paraId="634D2F0C" w14:textId="2C33477D" w:rsidR="00CE31CF" w:rsidRPr="004F02EF" w:rsidRDefault="00CE31CF" w:rsidP="004F02EF">
            <w:pPr>
              <w:rPr>
                <w:rFonts w:ascii="Segoe UI" w:hAnsi="Segoe UI" w:cs="Segoe UI"/>
                <w:sz w:val="20"/>
                <w:szCs w:val="20"/>
              </w:rPr>
            </w:pPr>
          </w:p>
        </w:tc>
        <w:tc>
          <w:tcPr>
            <w:tcW w:w="4536" w:type="dxa"/>
            <w:vMerge/>
            <w:hideMark/>
          </w:tcPr>
          <w:p w14:paraId="2312D54C" w14:textId="77777777" w:rsidR="00CE31CF" w:rsidRPr="004F02EF" w:rsidRDefault="00CE31CF">
            <w:pPr>
              <w:rPr>
                <w:rFonts w:ascii="Segoe UI" w:hAnsi="Segoe UI" w:cs="Segoe UI"/>
                <w:sz w:val="20"/>
                <w:szCs w:val="20"/>
              </w:rPr>
            </w:pPr>
          </w:p>
        </w:tc>
        <w:tc>
          <w:tcPr>
            <w:tcW w:w="2268" w:type="dxa"/>
            <w:noWrap/>
            <w:hideMark/>
          </w:tcPr>
          <w:p w14:paraId="248D9AB4" w14:textId="77777777" w:rsidR="00CE31CF" w:rsidRPr="004F02EF" w:rsidRDefault="00CE31CF">
            <w:pPr>
              <w:rPr>
                <w:rFonts w:ascii="Segoe UI" w:hAnsi="Segoe UI" w:cs="Segoe UI"/>
                <w:sz w:val="20"/>
                <w:szCs w:val="20"/>
              </w:rPr>
            </w:pPr>
            <w:r w:rsidRPr="004F02EF">
              <w:rPr>
                <w:rFonts w:ascii="Segoe UI" w:hAnsi="Segoe UI" w:cs="Segoe UI"/>
                <w:sz w:val="20"/>
                <w:szCs w:val="20"/>
              </w:rPr>
              <w:t>R1.12(e)</w:t>
            </w:r>
          </w:p>
        </w:tc>
        <w:tc>
          <w:tcPr>
            <w:tcW w:w="7106" w:type="dxa"/>
            <w:hideMark/>
          </w:tcPr>
          <w:p w14:paraId="6774B9EA"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e. minimise the adverse effects of fatigue and workload.</w:t>
            </w:r>
          </w:p>
        </w:tc>
      </w:tr>
      <w:tr w:rsidR="00CE31CF" w:rsidRPr="004F02EF" w14:paraId="57CC063D" w14:textId="77777777" w:rsidTr="00124568">
        <w:trPr>
          <w:trHeight w:val="960"/>
        </w:trPr>
        <w:tc>
          <w:tcPr>
            <w:tcW w:w="1696" w:type="dxa"/>
            <w:vMerge/>
            <w:hideMark/>
          </w:tcPr>
          <w:p w14:paraId="3F1774FF" w14:textId="6D324561" w:rsidR="00CE31CF" w:rsidRPr="004F02EF" w:rsidRDefault="00CE31CF" w:rsidP="004F02EF">
            <w:pPr>
              <w:rPr>
                <w:rFonts w:ascii="Segoe UI" w:hAnsi="Segoe UI" w:cs="Segoe UI"/>
                <w:sz w:val="20"/>
                <w:szCs w:val="20"/>
              </w:rPr>
            </w:pPr>
          </w:p>
        </w:tc>
        <w:tc>
          <w:tcPr>
            <w:tcW w:w="4536" w:type="dxa"/>
            <w:vMerge w:val="restart"/>
            <w:hideMark/>
          </w:tcPr>
          <w:p w14:paraId="01F0395A"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how often (if at all) did your working pattern leave you feeling short of sleep when at work?</w:t>
            </w:r>
          </w:p>
        </w:tc>
        <w:tc>
          <w:tcPr>
            <w:tcW w:w="2268" w:type="dxa"/>
            <w:noWrap/>
            <w:hideMark/>
          </w:tcPr>
          <w:p w14:paraId="77D4D595" w14:textId="77777777" w:rsidR="00CE31CF" w:rsidRPr="004F02EF" w:rsidRDefault="00CE31CF">
            <w:pPr>
              <w:rPr>
                <w:rFonts w:ascii="Segoe UI" w:hAnsi="Segoe UI" w:cs="Segoe UI"/>
                <w:sz w:val="20"/>
                <w:szCs w:val="20"/>
              </w:rPr>
            </w:pPr>
            <w:r w:rsidRPr="004F02EF">
              <w:rPr>
                <w:rFonts w:ascii="Segoe UI" w:hAnsi="Segoe UI" w:cs="Segoe UI"/>
                <w:sz w:val="20"/>
                <w:szCs w:val="20"/>
              </w:rPr>
              <w:t>R1.7</w:t>
            </w:r>
          </w:p>
        </w:tc>
        <w:tc>
          <w:tcPr>
            <w:tcW w:w="7106" w:type="dxa"/>
            <w:hideMark/>
          </w:tcPr>
          <w:p w14:paraId="3B12B58F"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4F02EF" w14:paraId="216B8D32" w14:textId="77777777" w:rsidTr="00124568">
        <w:trPr>
          <w:trHeight w:val="300"/>
        </w:trPr>
        <w:tc>
          <w:tcPr>
            <w:tcW w:w="1696" w:type="dxa"/>
            <w:vMerge/>
            <w:hideMark/>
          </w:tcPr>
          <w:p w14:paraId="49184374" w14:textId="77777777" w:rsidR="00CE31CF" w:rsidRPr="004F02EF" w:rsidRDefault="00CE31CF">
            <w:pPr>
              <w:rPr>
                <w:rFonts w:ascii="Segoe UI" w:hAnsi="Segoe UI" w:cs="Segoe UI"/>
                <w:sz w:val="20"/>
                <w:szCs w:val="20"/>
              </w:rPr>
            </w:pPr>
          </w:p>
        </w:tc>
        <w:tc>
          <w:tcPr>
            <w:tcW w:w="4536" w:type="dxa"/>
            <w:vMerge/>
            <w:hideMark/>
          </w:tcPr>
          <w:p w14:paraId="42E08531" w14:textId="77777777" w:rsidR="00CE31CF" w:rsidRPr="004F02EF" w:rsidRDefault="00CE31CF">
            <w:pPr>
              <w:rPr>
                <w:rFonts w:ascii="Segoe UI" w:hAnsi="Segoe UI" w:cs="Segoe UI"/>
                <w:sz w:val="20"/>
                <w:szCs w:val="20"/>
              </w:rPr>
            </w:pPr>
          </w:p>
        </w:tc>
        <w:tc>
          <w:tcPr>
            <w:tcW w:w="2268" w:type="dxa"/>
            <w:noWrap/>
            <w:hideMark/>
          </w:tcPr>
          <w:p w14:paraId="3A6290A7" w14:textId="77777777" w:rsidR="00CE31CF" w:rsidRPr="004F02EF" w:rsidRDefault="00CE31CF">
            <w:pPr>
              <w:rPr>
                <w:rFonts w:ascii="Segoe UI" w:hAnsi="Segoe UI" w:cs="Segoe UI"/>
                <w:sz w:val="20"/>
                <w:szCs w:val="20"/>
              </w:rPr>
            </w:pPr>
            <w:r w:rsidRPr="004F02EF">
              <w:rPr>
                <w:rFonts w:ascii="Segoe UI" w:hAnsi="Segoe UI" w:cs="Segoe UI"/>
                <w:sz w:val="20"/>
                <w:szCs w:val="20"/>
              </w:rPr>
              <w:t>R1.12(e)</w:t>
            </w:r>
          </w:p>
        </w:tc>
        <w:tc>
          <w:tcPr>
            <w:tcW w:w="7106" w:type="dxa"/>
            <w:hideMark/>
          </w:tcPr>
          <w:p w14:paraId="72542710"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e. minimise the adverse effects of fatigue and workload.</w:t>
            </w:r>
          </w:p>
        </w:tc>
      </w:tr>
      <w:tr w:rsidR="007A13C9" w:rsidRPr="004F02EF" w14:paraId="6BD7C585" w14:textId="77777777" w:rsidTr="007A13C9">
        <w:trPr>
          <w:trHeight w:val="300"/>
        </w:trPr>
        <w:tc>
          <w:tcPr>
            <w:tcW w:w="15606" w:type="dxa"/>
            <w:gridSpan w:val="4"/>
            <w:tcBorders>
              <w:bottom w:val="nil"/>
            </w:tcBorders>
            <w:shd w:val="clear" w:color="auto" w:fill="31849B" w:themeFill="accent5" w:themeFillShade="BF"/>
          </w:tcPr>
          <w:p w14:paraId="767118F7" w14:textId="57ED9259" w:rsidR="007A13C9" w:rsidRPr="004F02EF" w:rsidRDefault="007A13C9">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t xml:space="preserve">Why is this score useful?                                                                                                                                                                                                                                                                                                                                                                                                                                                                                  High workloads may lead to fatigue and increased likelihood of error. Low scores are an indicator of a post where work intensity and/or long hours may lead to sleep deprivation or burnout. This can put patients at risk as well as the health and wellbeing of trainees.                                                                                                                                                                                                                                                                                                                                                                                                                                                                                                        </w:t>
            </w:r>
          </w:p>
        </w:tc>
      </w:tr>
      <w:tr w:rsidR="007A13C9" w:rsidRPr="004F02EF" w14:paraId="2A7628A0" w14:textId="77777777" w:rsidTr="007A13C9">
        <w:trPr>
          <w:trHeight w:val="300"/>
        </w:trPr>
        <w:tc>
          <w:tcPr>
            <w:tcW w:w="15606" w:type="dxa"/>
            <w:gridSpan w:val="4"/>
            <w:tcBorders>
              <w:top w:val="nil"/>
              <w:left w:val="nil"/>
              <w:bottom w:val="nil"/>
              <w:right w:val="nil"/>
            </w:tcBorders>
            <w:shd w:val="clear" w:color="auto" w:fill="auto"/>
          </w:tcPr>
          <w:p w14:paraId="32E8DD14" w14:textId="77777777" w:rsidR="007A13C9" w:rsidRPr="00E20295" w:rsidRDefault="007A13C9">
            <w:pPr>
              <w:rPr>
                <w:rFonts w:ascii="Segoe UI" w:eastAsiaTheme="minorHAnsi" w:hAnsi="Segoe UI" w:cs="Segoe UI"/>
                <w:color w:val="FFFFFF" w:themeColor="background1"/>
                <w:sz w:val="20"/>
                <w:szCs w:val="20"/>
                <w:lang w:eastAsia="en-US"/>
              </w:rPr>
            </w:pPr>
          </w:p>
        </w:tc>
      </w:tr>
      <w:tr w:rsidR="007A13C9" w:rsidRPr="004F02EF" w14:paraId="7195D021" w14:textId="77777777" w:rsidTr="00124568">
        <w:trPr>
          <w:trHeight w:val="622"/>
        </w:trPr>
        <w:tc>
          <w:tcPr>
            <w:tcW w:w="1696" w:type="dxa"/>
            <w:tcBorders>
              <w:top w:val="nil"/>
            </w:tcBorders>
            <w:shd w:val="clear" w:color="auto" w:fill="31849B" w:themeFill="accent5" w:themeFillShade="BF"/>
            <w:hideMark/>
          </w:tcPr>
          <w:p w14:paraId="605F85A0" w14:textId="77777777" w:rsidR="007A13C9" w:rsidRPr="004F02EF" w:rsidRDefault="007A13C9" w:rsidP="00506D63">
            <w:pPr>
              <w:rPr>
                <w:rFonts w:ascii="Segoe UI" w:hAnsi="Segoe UI" w:cs="Segoe UI"/>
                <w:color w:val="FFFFFF" w:themeColor="background1"/>
                <w:sz w:val="20"/>
                <w:szCs w:val="20"/>
              </w:rPr>
            </w:pPr>
            <w:bookmarkStart w:id="9" w:name="_Hlk116918284"/>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4B963812"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5CF1E86C"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476E67ED"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9"/>
      <w:tr w:rsidR="00CE31CF" w:rsidRPr="004F02EF" w14:paraId="74C8D17A" w14:textId="77777777" w:rsidTr="00124568">
        <w:trPr>
          <w:trHeight w:val="1200"/>
        </w:trPr>
        <w:tc>
          <w:tcPr>
            <w:tcW w:w="1696" w:type="dxa"/>
            <w:vMerge w:val="restart"/>
            <w:hideMark/>
          </w:tcPr>
          <w:p w14:paraId="36147EB9" w14:textId="369EF4B0" w:rsidR="00CE31CF" w:rsidRPr="004F02EF" w:rsidRDefault="00CE31CF" w:rsidP="004F02EF">
            <w:pPr>
              <w:rPr>
                <w:rFonts w:ascii="Segoe UI" w:hAnsi="Segoe UI" w:cs="Segoe UI"/>
                <w:sz w:val="20"/>
                <w:szCs w:val="20"/>
              </w:rPr>
            </w:pPr>
            <w:r w:rsidRPr="004F02EF">
              <w:rPr>
                <w:rFonts w:ascii="Segoe UI" w:hAnsi="Segoe UI" w:cs="Segoe UI"/>
                <w:sz w:val="20"/>
                <w:szCs w:val="20"/>
              </w:rPr>
              <w:t>Rota design</w:t>
            </w:r>
          </w:p>
        </w:tc>
        <w:tc>
          <w:tcPr>
            <w:tcW w:w="4536" w:type="dxa"/>
            <w:hideMark/>
          </w:tcPr>
          <w:p w14:paraId="4B4E4497"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To what extent do you agree or disagree with the following statement?</w:t>
            </w:r>
            <w:r w:rsidRPr="004F02EF">
              <w:rPr>
                <w:rFonts w:ascii="Segoe UI" w:hAnsi="Segoe UI" w:cs="Segoe UI"/>
                <w:sz w:val="20"/>
                <w:szCs w:val="20"/>
              </w:rPr>
              <w:br/>
              <w:t>In my current post, educational/training opportunities are RARELY lost due to gaps in the rota.</w:t>
            </w:r>
          </w:p>
        </w:tc>
        <w:tc>
          <w:tcPr>
            <w:tcW w:w="2268" w:type="dxa"/>
            <w:noWrap/>
            <w:hideMark/>
          </w:tcPr>
          <w:p w14:paraId="14AA3657" w14:textId="77777777" w:rsidR="00CE31CF" w:rsidRPr="004F02EF" w:rsidRDefault="00CE31CF">
            <w:pPr>
              <w:rPr>
                <w:rFonts w:ascii="Segoe UI" w:hAnsi="Segoe UI" w:cs="Segoe UI"/>
                <w:sz w:val="20"/>
                <w:szCs w:val="20"/>
              </w:rPr>
            </w:pPr>
            <w:r w:rsidRPr="004F02EF">
              <w:rPr>
                <w:rFonts w:ascii="Segoe UI" w:hAnsi="Segoe UI" w:cs="Segoe UI"/>
                <w:sz w:val="20"/>
                <w:szCs w:val="20"/>
              </w:rPr>
              <w:t>R1.12(b)</w:t>
            </w:r>
          </w:p>
        </w:tc>
        <w:tc>
          <w:tcPr>
            <w:tcW w:w="7106" w:type="dxa"/>
            <w:hideMark/>
          </w:tcPr>
          <w:p w14:paraId="60F36725"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b. support doctors in training to develop the professional values, knowledge, skills and behaviours required of all doctors working in the UK</w:t>
            </w:r>
          </w:p>
        </w:tc>
      </w:tr>
      <w:tr w:rsidR="00CE31CF" w:rsidRPr="004F02EF" w14:paraId="5A2C364F" w14:textId="77777777" w:rsidTr="00124568">
        <w:trPr>
          <w:trHeight w:val="960"/>
        </w:trPr>
        <w:tc>
          <w:tcPr>
            <w:tcW w:w="1696" w:type="dxa"/>
            <w:vMerge/>
            <w:hideMark/>
          </w:tcPr>
          <w:p w14:paraId="571929C2" w14:textId="3148B92E" w:rsidR="00CE31CF" w:rsidRPr="004F02EF" w:rsidRDefault="00CE31CF" w:rsidP="004F02EF">
            <w:pPr>
              <w:rPr>
                <w:rFonts w:ascii="Segoe UI" w:hAnsi="Segoe UI" w:cs="Segoe UI"/>
                <w:sz w:val="20"/>
                <w:szCs w:val="20"/>
              </w:rPr>
            </w:pPr>
          </w:p>
        </w:tc>
        <w:tc>
          <w:tcPr>
            <w:tcW w:w="4536" w:type="dxa"/>
            <w:vMerge w:val="restart"/>
            <w:hideMark/>
          </w:tcPr>
          <w:p w14:paraId="7B63DBCD"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my current post, gaps in the rota are dealt with appropriately to ensure my education and training is not adversely affected.</w:t>
            </w:r>
          </w:p>
        </w:tc>
        <w:tc>
          <w:tcPr>
            <w:tcW w:w="2268" w:type="dxa"/>
            <w:noWrap/>
            <w:hideMark/>
          </w:tcPr>
          <w:p w14:paraId="40F44FFE" w14:textId="77777777" w:rsidR="00CE31CF" w:rsidRPr="004F02EF" w:rsidRDefault="00CE31CF">
            <w:pPr>
              <w:rPr>
                <w:rFonts w:ascii="Segoe UI" w:hAnsi="Segoe UI" w:cs="Segoe UI"/>
                <w:sz w:val="20"/>
                <w:szCs w:val="20"/>
              </w:rPr>
            </w:pPr>
            <w:r w:rsidRPr="004F02EF">
              <w:rPr>
                <w:rFonts w:ascii="Segoe UI" w:hAnsi="Segoe UI" w:cs="Segoe UI"/>
                <w:sz w:val="20"/>
                <w:szCs w:val="20"/>
              </w:rPr>
              <w:t>R1.12(b)</w:t>
            </w:r>
          </w:p>
        </w:tc>
        <w:tc>
          <w:tcPr>
            <w:tcW w:w="7106" w:type="dxa"/>
            <w:hideMark/>
          </w:tcPr>
          <w:p w14:paraId="77AD9B50"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b. support doctors in training to develop the professional values, knowledge, skills and behaviours required of all doctors working in the UK</w:t>
            </w:r>
          </w:p>
        </w:tc>
      </w:tr>
      <w:tr w:rsidR="00CE31CF" w:rsidRPr="004F02EF" w14:paraId="075C6EE5" w14:textId="77777777" w:rsidTr="00124568">
        <w:trPr>
          <w:trHeight w:val="300"/>
        </w:trPr>
        <w:tc>
          <w:tcPr>
            <w:tcW w:w="1696" w:type="dxa"/>
            <w:vMerge/>
            <w:hideMark/>
          </w:tcPr>
          <w:p w14:paraId="6D2C646A" w14:textId="47019821" w:rsidR="00CE31CF" w:rsidRPr="004F02EF" w:rsidRDefault="00CE31CF" w:rsidP="004F02EF">
            <w:pPr>
              <w:rPr>
                <w:rFonts w:ascii="Segoe UI" w:hAnsi="Segoe UI" w:cs="Segoe UI"/>
                <w:sz w:val="20"/>
                <w:szCs w:val="20"/>
              </w:rPr>
            </w:pPr>
          </w:p>
        </w:tc>
        <w:tc>
          <w:tcPr>
            <w:tcW w:w="4536" w:type="dxa"/>
            <w:vMerge/>
            <w:hideMark/>
          </w:tcPr>
          <w:p w14:paraId="5B15300A" w14:textId="77777777" w:rsidR="00CE31CF" w:rsidRPr="004F02EF" w:rsidRDefault="00CE31CF">
            <w:pPr>
              <w:rPr>
                <w:rFonts w:ascii="Segoe UI" w:hAnsi="Segoe UI" w:cs="Segoe UI"/>
                <w:sz w:val="20"/>
                <w:szCs w:val="20"/>
              </w:rPr>
            </w:pPr>
          </w:p>
        </w:tc>
        <w:tc>
          <w:tcPr>
            <w:tcW w:w="2268" w:type="dxa"/>
            <w:noWrap/>
            <w:hideMark/>
          </w:tcPr>
          <w:p w14:paraId="56E0E173" w14:textId="77777777" w:rsidR="00CE31CF" w:rsidRPr="004F02EF" w:rsidRDefault="00CE31CF">
            <w:pPr>
              <w:rPr>
                <w:rFonts w:ascii="Segoe UI" w:hAnsi="Segoe UI" w:cs="Segoe UI"/>
                <w:sz w:val="20"/>
                <w:szCs w:val="20"/>
              </w:rPr>
            </w:pPr>
            <w:r w:rsidRPr="004F02EF">
              <w:rPr>
                <w:rFonts w:ascii="Segoe UI" w:hAnsi="Segoe UI" w:cs="Segoe UI"/>
                <w:sz w:val="20"/>
                <w:szCs w:val="20"/>
              </w:rPr>
              <w:t>R1.12(c)</w:t>
            </w:r>
          </w:p>
        </w:tc>
        <w:tc>
          <w:tcPr>
            <w:tcW w:w="7106" w:type="dxa"/>
            <w:hideMark/>
          </w:tcPr>
          <w:p w14:paraId="0C35CF40"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CE31CF" w:rsidRPr="004F02EF" w14:paraId="4BB11328" w14:textId="77777777" w:rsidTr="00124568">
        <w:trPr>
          <w:trHeight w:val="900"/>
        </w:trPr>
        <w:tc>
          <w:tcPr>
            <w:tcW w:w="1696" w:type="dxa"/>
            <w:vMerge/>
            <w:hideMark/>
          </w:tcPr>
          <w:p w14:paraId="0016F3DA" w14:textId="678011AC" w:rsidR="00CE31CF" w:rsidRPr="004F02EF" w:rsidRDefault="00CE31CF" w:rsidP="004F02EF">
            <w:pPr>
              <w:rPr>
                <w:rFonts w:ascii="Segoe UI" w:hAnsi="Segoe UI" w:cs="Segoe UI"/>
                <w:sz w:val="20"/>
                <w:szCs w:val="20"/>
              </w:rPr>
            </w:pPr>
          </w:p>
        </w:tc>
        <w:tc>
          <w:tcPr>
            <w:tcW w:w="4536" w:type="dxa"/>
            <w:hideMark/>
          </w:tcPr>
          <w:p w14:paraId="0B95AF91"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my current post, there are enough staff to ensure that patients are always treated by someone with an appropriate level of clinical experience.</w:t>
            </w:r>
          </w:p>
        </w:tc>
        <w:tc>
          <w:tcPr>
            <w:tcW w:w="2268" w:type="dxa"/>
            <w:noWrap/>
            <w:hideMark/>
          </w:tcPr>
          <w:p w14:paraId="087CF817" w14:textId="77777777" w:rsidR="00CE31CF" w:rsidRPr="004F02EF" w:rsidRDefault="00CE31CF">
            <w:pPr>
              <w:rPr>
                <w:rFonts w:ascii="Segoe UI" w:hAnsi="Segoe UI" w:cs="Segoe UI"/>
                <w:sz w:val="20"/>
                <w:szCs w:val="20"/>
              </w:rPr>
            </w:pPr>
            <w:r w:rsidRPr="004F02EF">
              <w:rPr>
                <w:rFonts w:ascii="Segoe UI" w:hAnsi="Segoe UI" w:cs="Segoe UI"/>
                <w:sz w:val="20"/>
                <w:szCs w:val="20"/>
              </w:rPr>
              <w:t>R1.12(b)</w:t>
            </w:r>
          </w:p>
        </w:tc>
        <w:tc>
          <w:tcPr>
            <w:tcW w:w="7106" w:type="dxa"/>
            <w:hideMark/>
          </w:tcPr>
          <w:p w14:paraId="3D464425"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b. support doctors in training to develop the professional values, knowledge, skills and behaviours required of all doctors working in the UK</w:t>
            </w:r>
          </w:p>
        </w:tc>
      </w:tr>
      <w:tr w:rsidR="00CE31CF" w:rsidRPr="004F02EF" w14:paraId="55812937" w14:textId="77777777" w:rsidTr="00124568">
        <w:trPr>
          <w:trHeight w:val="1284"/>
        </w:trPr>
        <w:tc>
          <w:tcPr>
            <w:tcW w:w="1696" w:type="dxa"/>
            <w:vMerge/>
            <w:hideMark/>
          </w:tcPr>
          <w:p w14:paraId="6338B361" w14:textId="19CA74E1" w:rsidR="00CE31CF" w:rsidRPr="004F02EF" w:rsidRDefault="00CE31CF" w:rsidP="004F02EF">
            <w:pPr>
              <w:rPr>
                <w:rFonts w:ascii="Segoe UI" w:hAnsi="Segoe UI" w:cs="Segoe UI"/>
                <w:sz w:val="20"/>
                <w:szCs w:val="20"/>
              </w:rPr>
            </w:pPr>
          </w:p>
        </w:tc>
        <w:tc>
          <w:tcPr>
            <w:tcW w:w="4536" w:type="dxa"/>
            <w:vMerge w:val="restart"/>
            <w:hideMark/>
          </w:tcPr>
          <w:p w14:paraId="114685E1"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To what extent do you agree or disagree with the following statement? The rota design in my current post helps optimise trainee doctors’ education and development.</w:t>
            </w:r>
          </w:p>
        </w:tc>
        <w:tc>
          <w:tcPr>
            <w:tcW w:w="2268" w:type="dxa"/>
            <w:noWrap/>
            <w:hideMark/>
          </w:tcPr>
          <w:p w14:paraId="598AC2F5" w14:textId="77777777" w:rsidR="00CE31CF" w:rsidRPr="004F02EF" w:rsidRDefault="00CE31CF">
            <w:pPr>
              <w:rPr>
                <w:rFonts w:ascii="Segoe UI" w:hAnsi="Segoe UI" w:cs="Segoe UI"/>
                <w:sz w:val="20"/>
                <w:szCs w:val="20"/>
              </w:rPr>
            </w:pPr>
            <w:r w:rsidRPr="004F02EF">
              <w:rPr>
                <w:rFonts w:ascii="Segoe UI" w:hAnsi="Segoe UI" w:cs="Segoe UI"/>
                <w:sz w:val="20"/>
                <w:szCs w:val="20"/>
              </w:rPr>
              <w:t>R1.12(b)</w:t>
            </w:r>
          </w:p>
        </w:tc>
        <w:tc>
          <w:tcPr>
            <w:tcW w:w="7106" w:type="dxa"/>
            <w:hideMark/>
          </w:tcPr>
          <w:p w14:paraId="3B661003"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b. support doctors in training to develop the professional values, knowledge, skills and behaviours required of all doctors working in the UK</w:t>
            </w:r>
          </w:p>
        </w:tc>
      </w:tr>
      <w:tr w:rsidR="00CE31CF" w:rsidRPr="004F02EF" w14:paraId="50696212" w14:textId="77777777" w:rsidTr="00124568">
        <w:trPr>
          <w:trHeight w:val="300"/>
        </w:trPr>
        <w:tc>
          <w:tcPr>
            <w:tcW w:w="1696" w:type="dxa"/>
            <w:vMerge/>
            <w:hideMark/>
          </w:tcPr>
          <w:p w14:paraId="571712EC" w14:textId="77777777" w:rsidR="00CE31CF" w:rsidRPr="004F02EF" w:rsidRDefault="00CE31CF">
            <w:pPr>
              <w:rPr>
                <w:rFonts w:ascii="Segoe UI" w:hAnsi="Segoe UI" w:cs="Segoe UI"/>
                <w:sz w:val="20"/>
                <w:szCs w:val="20"/>
              </w:rPr>
            </w:pPr>
          </w:p>
        </w:tc>
        <w:tc>
          <w:tcPr>
            <w:tcW w:w="4536" w:type="dxa"/>
            <w:vMerge/>
            <w:hideMark/>
          </w:tcPr>
          <w:p w14:paraId="2B3DCFD0" w14:textId="77777777" w:rsidR="00CE31CF" w:rsidRPr="004F02EF" w:rsidRDefault="00CE31CF">
            <w:pPr>
              <w:rPr>
                <w:rFonts w:ascii="Segoe UI" w:hAnsi="Segoe UI" w:cs="Segoe UI"/>
                <w:sz w:val="20"/>
                <w:szCs w:val="20"/>
              </w:rPr>
            </w:pPr>
          </w:p>
        </w:tc>
        <w:tc>
          <w:tcPr>
            <w:tcW w:w="2268" w:type="dxa"/>
            <w:noWrap/>
            <w:hideMark/>
          </w:tcPr>
          <w:p w14:paraId="7D5A1D80" w14:textId="77777777" w:rsidR="00CE31CF" w:rsidRPr="004F02EF" w:rsidRDefault="00CE31CF">
            <w:pPr>
              <w:rPr>
                <w:rFonts w:ascii="Segoe UI" w:hAnsi="Segoe UI" w:cs="Segoe UI"/>
                <w:sz w:val="20"/>
                <w:szCs w:val="20"/>
              </w:rPr>
            </w:pPr>
            <w:r w:rsidRPr="004F02EF">
              <w:rPr>
                <w:rFonts w:ascii="Segoe UI" w:hAnsi="Segoe UI" w:cs="Segoe UI"/>
                <w:sz w:val="20"/>
                <w:szCs w:val="20"/>
              </w:rPr>
              <w:t>R1.12(c)</w:t>
            </w:r>
          </w:p>
        </w:tc>
        <w:tc>
          <w:tcPr>
            <w:tcW w:w="7106" w:type="dxa"/>
            <w:hideMark/>
          </w:tcPr>
          <w:p w14:paraId="052AA786"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7A13C9" w:rsidRPr="004F02EF" w14:paraId="7F178809" w14:textId="77777777" w:rsidTr="007A13C9">
        <w:trPr>
          <w:trHeight w:val="300"/>
        </w:trPr>
        <w:tc>
          <w:tcPr>
            <w:tcW w:w="15606" w:type="dxa"/>
            <w:gridSpan w:val="4"/>
            <w:tcBorders>
              <w:bottom w:val="nil"/>
            </w:tcBorders>
            <w:shd w:val="clear" w:color="auto" w:fill="31849B" w:themeFill="accent5" w:themeFillShade="BF"/>
          </w:tcPr>
          <w:p w14:paraId="69586495" w14:textId="0BDAA961" w:rsidR="007A13C9" w:rsidRPr="004F02EF" w:rsidRDefault="007A13C9">
            <w:pPr>
              <w:rPr>
                <w:rFonts w:ascii="Segoe UI" w:hAnsi="Segoe UI" w:cs="Segoe UI"/>
                <w:sz w:val="20"/>
                <w:szCs w:val="20"/>
              </w:rPr>
            </w:pPr>
            <w:bookmarkStart w:id="10" w:name="_Hlk15914974"/>
            <w:r w:rsidRPr="00E20295">
              <w:rPr>
                <w:rFonts w:ascii="Segoe UI" w:hAnsi="Segoe UI" w:cs="Segoe UI"/>
                <w:color w:val="FFFFFF" w:themeColor="background1"/>
                <w:sz w:val="20"/>
                <w:szCs w:val="20"/>
              </w:rPr>
              <w:t>Why is this score useful?                                                                                                                                                                                                                                                                                                                                                                                                                                                                                                      An appropriately staffed and well-designed rota can support training and learning. A low score can indicate that poor rota design and rota gaps are negatively affecting the training environment. This can put trainees and patients at risk.</w:t>
            </w:r>
            <w:bookmarkEnd w:id="10"/>
          </w:p>
        </w:tc>
      </w:tr>
      <w:tr w:rsidR="007A13C9" w:rsidRPr="004F02EF" w14:paraId="3AC54838" w14:textId="77777777" w:rsidTr="007A13C9">
        <w:trPr>
          <w:trHeight w:val="300"/>
        </w:trPr>
        <w:tc>
          <w:tcPr>
            <w:tcW w:w="15606" w:type="dxa"/>
            <w:gridSpan w:val="4"/>
            <w:tcBorders>
              <w:top w:val="nil"/>
              <w:left w:val="nil"/>
              <w:bottom w:val="nil"/>
              <w:right w:val="nil"/>
            </w:tcBorders>
            <w:shd w:val="clear" w:color="auto" w:fill="auto"/>
          </w:tcPr>
          <w:p w14:paraId="17553454" w14:textId="77777777" w:rsidR="007A13C9" w:rsidRPr="00E20295" w:rsidRDefault="007A13C9">
            <w:pPr>
              <w:rPr>
                <w:rFonts w:ascii="Segoe UI" w:hAnsi="Segoe UI" w:cs="Segoe UI"/>
                <w:color w:val="FFFFFF" w:themeColor="background1"/>
                <w:sz w:val="20"/>
                <w:szCs w:val="20"/>
              </w:rPr>
            </w:pPr>
          </w:p>
        </w:tc>
      </w:tr>
      <w:tr w:rsidR="007A13C9" w:rsidRPr="004F02EF" w14:paraId="5F0675CF" w14:textId="77777777" w:rsidTr="00124568">
        <w:trPr>
          <w:trHeight w:val="622"/>
        </w:trPr>
        <w:tc>
          <w:tcPr>
            <w:tcW w:w="1696" w:type="dxa"/>
            <w:tcBorders>
              <w:top w:val="nil"/>
            </w:tcBorders>
            <w:shd w:val="clear" w:color="auto" w:fill="31849B" w:themeFill="accent5" w:themeFillShade="BF"/>
            <w:hideMark/>
          </w:tcPr>
          <w:p w14:paraId="5A0AFDF1" w14:textId="77777777" w:rsidR="007A13C9" w:rsidRPr="004F02EF" w:rsidRDefault="007A13C9" w:rsidP="00506D63">
            <w:pPr>
              <w:rPr>
                <w:rFonts w:ascii="Segoe UI" w:hAnsi="Segoe UI" w:cs="Segoe UI"/>
                <w:color w:val="FFFFFF" w:themeColor="background1"/>
                <w:sz w:val="20"/>
                <w:szCs w:val="20"/>
              </w:rPr>
            </w:pPr>
            <w:bookmarkStart w:id="11" w:name="_Hlk116919284"/>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72BCFB23"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56FB5FD4"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04983A6F"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1"/>
      <w:tr w:rsidR="004F02EF" w:rsidRPr="004F02EF" w14:paraId="4946E5D7" w14:textId="77777777" w:rsidTr="00124568">
        <w:trPr>
          <w:trHeight w:val="1284"/>
        </w:trPr>
        <w:tc>
          <w:tcPr>
            <w:tcW w:w="1696" w:type="dxa"/>
            <w:vMerge w:val="restart"/>
            <w:hideMark/>
          </w:tcPr>
          <w:p w14:paraId="4C48F423"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Clinical supervision</w:t>
            </w:r>
          </w:p>
        </w:tc>
        <w:tc>
          <w:tcPr>
            <w:tcW w:w="4536" w:type="dxa"/>
            <w:vMerge w:val="restart"/>
            <w:hideMark/>
          </w:tcPr>
          <w:p w14:paraId="25CACC97"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In this post do you always know who is providing your clinical supervision when you're working?</w:t>
            </w:r>
          </w:p>
        </w:tc>
        <w:tc>
          <w:tcPr>
            <w:tcW w:w="2268" w:type="dxa"/>
            <w:noWrap/>
            <w:hideMark/>
          </w:tcPr>
          <w:p w14:paraId="70178994" w14:textId="77777777" w:rsidR="004F02EF" w:rsidRPr="004F02EF" w:rsidRDefault="004F02EF">
            <w:pPr>
              <w:rPr>
                <w:rFonts w:ascii="Segoe UI" w:hAnsi="Segoe UI" w:cs="Segoe UI"/>
                <w:sz w:val="20"/>
                <w:szCs w:val="20"/>
              </w:rPr>
            </w:pPr>
            <w:r w:rsidRPr="004F02EF">
              <w:rPr>
                <w:rFonts w:ascii="Segoe UI" w:hAnsi="Segoe UI" w:cs="Segoe UI"/>
                <w:sz w:val="20"/>
                <w:szCs w:val="20"/>
              </w:rPr>
              <w:t>R1.7</w:t>
            </w:r>
          </w:p>
        </w:tc>
        <w:tc>
          <w:tcPr>
            <w:tcW w:w="7106" w:type="dxa"/>
            <w:hideMark/>
          </w:tcPr>
          <w:p w14:paraId="5205F2F8"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4F02EF" w:rsidRPr="004F02EF" w14:paraId="270F855F" w14:textId="77777777" w:rsidTr="00124568">
        <w:trPr>
          <w:trHeight w:val="1500"/>
        </w:trPr>
        <w:tc>
          <w:tcPr>
            <w:tcW w:w="1696" w:type="dxa"/>
            <w:vMerge/>
            <w:hideMark/>
          </w:tcPr>
          <w:p w14:paraId="3FEC4977" w14:textId="77777777" w:rsidR="004F02EF" w:rsidRPr="004F02EF" w:rsidRDefault="004F02EF">
            <w:pPr>
              <w:rPr>
                <w:rFonts w:ascii="Segoe UI" w:hAnsi="Segoe UI" w:cs="Segoe UI"/>
                <w:sz w:val="20"/>
                <w:szCs w:val="20"/>
              </w:rPr>
            </w:pPr>
          </w:p>
        </w:tc>
        <w:tc>
          <w:tcPr>
            <w:tcW w:w="4536" w:type="dxa"/>
            <w:vMerge/>
            <w:hideMark/>
          </w:tcPr>
          <w:p w14:paraId="66CB2455" w14:textId="77777777" w:rsidR="004F02EF" w:rsidRPr="004F02EF" w:rsidRDefault="004F02EF">
            <w:pPr>
              <w:rPr>
                <w:rFonts w:ascii="Segoe UI" w:hAnsi="Segoe UI" w:cs="Segoe UI"/>
                <w:sz w:val="20"/>
                <w:szCs w:val="20"/>
              </w:rPr>
            </w:pPr>
          </w:p>
        </w:tc>
        <w:tc>
          <w:tcPr>
            <w:tcW w:w="2268" w:type="dxa"/>
            <w:noWrap/>
            <w:hideMark/>
          </w:tcPr>
          <w:p w14:paraId="1A3DC35F" w14:textId="77777777" w:rsidR="004F02EF" w:rsidRPr="004F02EF" w:rsidRDefault="004F02EF">
            <w:pPr>
              <w:rPr>
                <w:rFonts w:ascii="Segoe UI" w:hAnsi="Segoe UI" w:cs="Segoe UI"/>
                <w:sz w:val="20"/>
                <w:szCs w:val="20"/>
              </w:rPr>
            </w:pPr>
            <w:r w:rsidRPr="004F02EF">
              <w:rPr>
                <w:rFonts w:ascii="Segoe UI" w:hAnsi="Segoe UI" w:cs="Segoe UI"/>
                <w:sz w:val="20"/>
                <w:szCs w:val="20"/>
              </w:rPr>
              <w:t>R1.8</w:t>
            </w:r>
          </w:p>
        </w:tc>
        <w:tc>
          <w:tcPr>
            <w:tcW w:w="7106" w:type="dxa"/>
            <w:hideMark/>
          </w:tcPr>
          <w:p w14:paraId="4E7CDBF8"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that learners have an appropriate level of clinical supervision at all times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4F02EF">
              <w:rPr>
                <w:rFonts w:ascii="Segoe UI" w:hAnsi="Segoe UI" w:cs="Segoe UI"/>
                <w:sz w:val="20"/>
                <w:szCs w:val="20"/>
              </w:rPr>
              <w:br/>
              <w:t>Foundation doctors must at all times have on-site access to a senior colleague who is suitably qualified to deal with problems that may arise during the session.* Medical students on placement must be supervised, with closer supervision when they are at lower levels of competence.</w:t>
            </w:r>
          </w:p>
        </w:tc>
      </w:tr>
      <w:tr w:rsidR="004F02EF" w:rsidRPr="004F02EF" w14:paraId="53D33233" w14:textId="77777777" w:rsidTr="00124568">
        <w:trPr>
          <w:trHeight w:val="600"/>
        </w:trPr>
        <w:tc>
          <w:tcPr>
            <w:tcW w:w="1696" w:type="dxa"/>
            <w:vMerge/>
            <w:hideMark/>
          </w:tcPr>
          <w:p w14:paraId="197C63E8" w14:textId="77777777" w:rsidR="004F02EF" w:rsidRPr="004F02EF" w:rsidRDefault="004F02EF">
            <w:pPr>
              <w:rPr>
                <w:rFonts w:ascii="Segoe UI" w:hAnsi="Segoe UI" w:cs="Segoe UI"/>
                <w:sz w:val="20"/>
                <w:szCs w:val="20"/>
              </w:rPr>
            </w:pPr>
          </w:p>
        </w:tc>
        <w:tc>
          <w:tcPr>
            <w:tcW w:w="4536" w:type="dxa"/>
            <w:vMerge/>
            <w:hideMark/>
          </w:tcPr>
          <w:p w14:paraId="54117F51" w14:textId="77777777" w:rsidR="004F02EF" w:rsidRPr="004F02EF" w:rsidRDefault="004F02EF">
            <w:pPr>
              <w:rPr>
                <w:rFonts w:ascii="Segoe UI" w:hAnsi="Segoe UI" w:cs="Segoe UI"/>
                <w:sz w:val="20"/>
                <w:szCs w:val="20"/>
              </w:rPr>
            </w:pPr>
          </w:p>
        </w:tc>
        <w:tc>
          <w:tcPr>
            <w:tcW w:w="2268" w:type="dxa"/>
            <w:noWrap/>
            <w:hideMark/>
          </w:tcPr>
          <w:p w14:paraId="3E4E1D91" w14:textId="77777777" w:rsidR="004F02EF" w:rsidRPr="004F02EF" w:rsidRDefault="004F02EF">
            <w:pPr>
              <w:rPr>
                <w:rFonts w:ascii="Segoe UI" w:hAnsi="Segoe UI" w:cs="Segoe UI"/>
                <w:sz w:val="20"/>
                <w:szCs w:val="20"/>
              </w:rPr>
            </w:pPr>
            <w:r w:rsidRPr="004F02EF">
              <w:rPr>
                <w:rFonts w:ascii="Segoe UI" w:hAnsi="Segoe UI" w:cs="Segoe UI"/>
                <w:sz w:val="20"/>
                <w:szCs w:val="20"/>
              </w:rPr>
              <w:t>R1.10</w:t>
            </w:r>
          </w:p>
        </w:tc>
        <w:tc>
          <w:tcPr>
            <w:tcW w:w="7106" w:type="dxa"/>
            <w:hideMark/>
          </w:tcPr>
          <w:p w14:paraId="55D12708"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4F02EF" w:rsidRPr="004F02EF" w14:paraId="0A197DD5" w14:textId="77777777" w:rsidTr="00124568">
        <w:trPr>
          <w:trHeight w:val="900"/>
        </w:trPr>
        <w:tc>
          <w:tcPr>
            <w:tcW w:w="1696" w:type="dxa"/>
            <w:vMerge/>
            <w:hideMark/>
          </w:tcPr>
          <w:p w14:paraId="6839B5A0" w14:textId="77777777" w:rsidR="004F02EF" w:rsidRPr="004F02EF" w:rsidRDefault="004F02EF">
            <w:pPr>
              <w:rPr>
                <w:rFonts w:ascii="Segoe UI" w:hAnsi="Segoe UI" w:cs="Segoe UI"/>
                <w:sz w:val="20"/>
                <w:szCs w:val="20"/>
              </w:rPr>
            </w:pPr>
          </w:p>
        </w:tc>
        <w:tc>
          <w:tcPr>
            <w:tcW w:w="4536" w:type="dxa"/>
            <w:vMerge/>
            <w:hideMark/>
          </w:tcPr>
          <w:p w14:paraId="08F9B8EF" w14:textId="77777777" w:rsidR="004F02EF" w:rsidRPr="004F02EF" w:rsidRDefault="004F02EF">
            <w:pPr>
              <w:rPr>
                <w:rFonts w:ascii="Segoe UI" w:hAnsi="Segoe UI" w:cs="Segoe UI"/>
                <w:sz w:val="20"/>
                <w:szCs w:val="20"/>
              </w:rPr>
            </w:pPr>
          </w:p>
        </w:tc>
        <w:tc>
          <w:tcPr>
            <w:tcW w:w="2268" w:type="dxa"/>
            <w:noWrap/>
            <w:hideMark/>
          </w:tcPr>
          <w:p w14:paraId="6F385B53" w14:textId="77777777" w:rsidR="004F02EF" w:rsidRPr="004F02EF" w:rsidRDefault="004F02EF">
            <w:pPr>
              <w:rPr>
                <w:rFonts w:ascii="Segoe UI" w:hAnsi="Segoe UI" w:cs="Segoe UI"/>
                <w:sz w:val="20"/>
                <w:szCs w:val="20"/>
              </w:rPr>
            </w:pPr>
            <w:r w:rsidRPr="004F02EF">
              <w:rPr>
                <w:rFonts w:ascii="Segoe UI" w:hAnsi="Segoe UI" w:cs="Segoe UI"/>
                <w:sz w:val="20"/>
                <w:szCs w:val="20"/>
              </w:rPr>
              <w:t>R1.11</w:t>
            </w:r>
          </w:p>
        </w:tc>
        <w:tc>
          <w:tcPr>
            <w:tcW w:w="7106" w:type="dxa"/>
            <w:hideMark/>
          </w:tcPr>
          <w:p w14:paraId="60146953"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Doctors in training must take consent only for procedures appropriate for their level of competence. Learners must act in accordance with General Medical Council (GMC) guidance on consent. Supervisors must assure </w:t>
            </w:r>
            <w:r w:rsidRPr="004F02EF">
              <w:rPr>
                <w:rFonts w:ascii="Segoe UI" w:hAnsi="Segoe UI" w:cs="Segoe UI"/>
                <w:sz w:val="20"/>
                <w:szCs w:val="20"/>
              </w:rPr>
              <w:lastRenderedPageBreak/>
              <w:t>themselves that a learner understands any proposed intervention for which they will take consent, its risks and alternative treatment options.</w:t>
            </w:r>
          </w:p>
        </w:tc>
      </w:tr>
      <w:tr w:rsidR="004F02EF" w:rsidRPr="004F02EF" w14:paraId="5225FDA1" w14:textId="77777777" w:rsidTr="00124568">
        <w:trPr>
          <w:trHeight w:val="300"/>
        </w:trPr>
        <w:tc>
          <w:tcPr>
            <w:tcW w:w="1696" w:type="dxa"/>
            <w:vMerge/>
            <w:hideMark/>
          </w:tcPr>
          <w:p w14:paraId="0EFCFE58" w14:textId="77777777" w:rsidR="004F02EF" w:rsidRPr="004F02EF" w:rsidRDefault="004F02EF">
            <w:pPr>
              <w:rPr>
                <w:rFonts w:ascii="Segoe UI" w:hAnsi="Segoe UI" w:cs="Segoe UI"/>
                <w:sz w:val="20"/>
                <w:szCs w:val="20"/>
              </w:rPr>
            </w:pPr>
          </w:p>
        </w:tc>
        <w:tc>
          <w:tcPr>
            <w:tcW w:w="4536" w:type="dxa"/>
            <w:vMerge/>
            <w:hideMark/>
          </w:tcPr>
          <w:p w14:paraId="1AB61EA8" w14:textId="77777777" w:rsidR="004F02EF" w:rsidRPr="004F02EF" w:rsidRDefault="004F02EF">
            <w:pPr>
              <w:rPr>
                <w:rFonts w:ascii="Segoe UI" w:hAnsi="Segoe UI" w:cs="Segoe UI"/>
                <w:sz w:val="20"/>
                <w:szCs w:val="20"/>
              </w:rPr>
            </w:pPr>
          </w:p>
        </w:tc>
        <w:tc>
          <w:tcPr>
            <w:tcW w:w="2268" w:type="dxa"/>
            <w:noWrap/>
            <w:hideMark/>
          </w:tcPr>
          <w:p w14:paraId="57C2DEB5" w14:textId="77777777" w:rsidR="004F02EF" w:rsidRPr="004F02EF" w:rsidRDefault="004F02EF">
            <w:pPr>
              <w:rPr>
                <w:rFonts w:ascii="Segoe UI" w:hAnsi="Segoe UI" w:cs="Segoe UI"/>
                <w:sz w:val="20"/>
                <w:szCs w:val="20"/>
              </w:rPr>
            </w:pPr>
            <w:r w:rsidRPr="004F02EF">
              <w:rPr>
                <w:rFonts w:ascii="Segoe UI" w:hAnsi="Segoe UI" w:cs="Segoe UI"/>
                <w:sz w:val="20"/>
                <w:szCs w:val="20"/>
              </w:rPr>
              <w:t>R1.12(a)</w:t>
            </w:r>
          </w:p>
        </w:tc>
        <w:tc>
          <w:tcPr>
            <w:tcW w:w="7106" w:type="dxa"/>
            <w:hideMark/>
          </w:tcPr>
          <w:p w14:paraId="69E6B120"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4F02EF" w:rsidRPr="004F02EF" w14:paraId="6FF3C23B" w14:textId="77777777" w:rsidTr="00124568">
        <w:trPr>
          <w:trHeight w:val="600"/>
        </w:trPr>
        <w:tc>
          <w:tcPr>
            <w:tcW w:w="1696" w:type="dxa"/>
            <w:vMerge/>
            <w:hideMark/>
          </w:tcPr>
          <w:p w14:paraId="167FDDA3" w14:textId="77777777" w:rsidR="004F02EF" w:rsidRPr="004F02EF" w:rsidRDefault="004F02EF">
            <w:pPr>
              <w:rPr>
                <w:rFonts w:ascii="Segoe UI" w:hAnsi="Segoe UI" w:cs="Segoe UI"/>
                <w:sz w:val="20"/>
                <w:szCs w:val="20"/>
              </w:rPr>
            </w:pPr>
          </w:p>
        </w:tc>
        <w:tc>
          <w:tcPr>
            <w:tcW w:w="4536" w:type="dxa"/>
            <w:vMerge/>
            <w:hideMark/>
          </w:tcPr>
          <w:p w14:paraId="42666904" w14:textId="77777777" w:rsidR="004F02EF" w:rsidRPr="004F02EF" w:rsidRDefault="004F02EF">
            <w:pPr>
              <w:rPr>
                <w:rFonts w:ascii="Segoe UI" w:hAnsi="Segoe UI" w:cs="Segoe UI"/>
                <w:sz w:val="20"/>
                <w:szCs w:val="20"/>
              </w:rPr>
            </w:pPr>
          </w:p>
        </w:tc>
        <w:tc>
          <w:tcPr>
            <w:tcW w:w="2268" w:type="dxa"/>
            <w:noWrap/>
            <w:hideMark/>
          </w:tcPr>
          <w:p w14:paraId="6DD79E22" w14:textId="77777777" w:rsidR="004F02EF" w:rsidRPr="004F02EF" w:rsidRDefault="004F02EF">
            <w:pPr>
              <w:rPr>
                <w:rFonts w:ascii="Segoe UI" w:hAnsi="Segoe UI" w:cs="Segoe UI"/>
                <w:sz w:val="20"/>
                <w:szCs w:val="20"/>
              </w:rPr>
            </w:pPr>
            <w:r w:rsidRPr="004F02EF">
              <w:rPr>
                <w:rFonts w:ascii="Segoe UI" w:hAnsi="Segoe UI" w:cs="Segoe UI"/>
                <w:sz w:val="20"/>
                <w:szCs w:val="20"/>
              </w:rPr>
              <w:t>R1.19</w:t>
            </w:r>
          </w:p>
        </w:tc>
        <w:tc>
          <w:tcPr>
            <w:tcW w:w="7106" w:type="dxa"/>
            <w:hideMark/>
          </w:tcPr>
          <w:p w14:paraId="03DA7CD6"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4F02EF" w:rsidRPr="004F02EF" w14:paraId="60C48B01" w14:textId="77777777" w:rsidTr="00124568">
        <w:trPr>
          <w:trHeight w:val="600"/>
        </w:trPr>
        <w:tc>
          <w:tcPr>
            <w:tcW w:w="1696" w:type="dxa"/>
            <w:vMerge/>
            <w:hideMark/>
          </w:tcPr>
          <w:p w14:paraId="756F3CE1" w14:textId="77777777" w:rsidR="004F02EF" w:rsidRPr="004F02EF" w:rsidRDefault="004F02EF">
            <w:pPr>
              <w:rPr>
                <w:rFonts w:ascii="Segoe UI" w:hAnsi="Segoe UI" w:cs="Segoe UI"/>
                <w:sz w:val="20"/>
                <w:szCs w:val="20"/>
              </w:rPr>
            </w:pPr>
          </w:p>
        </w:tc>
        <w:tc>
          <w:tcPr>
            <w:tcW w:w="4536" w:type="dxa"/>
            <w:vMerge/>
            <w:hideMark/>
          </w:tcPr>
          <w:p w14:paraId="477F6FDC" w14:textId="77777777" w:rsidR="004F02EF" w:rsidRPr="004F02EF" w:rsidRDefault="004F02EF">
            <w:pPr>
              <w:rPr>
                <w:rFonts w:ascii="Segoe UI" w:hAnsi="Segoe UI" w:cs="Segoe UI"/>
                <w:sz w:val="20"/>
                <w:szCs w:val="20"/>
              </w:rPr>
            </w:pPr>
          </w:p>
        </w:tc>
        <w:tc>
          <w:tcPr>
            <w:tcW w:w="2268" w:type="dxa"/>
            <w:noWrap/>
            <w:hideMark/>
          </w:tcPr>
          <w:p w14:paraId="7EF328F4" w14:textId="77777777" w:rsidR="004F02EF" w:rsidRPr="004F02EF" w:rsidRDefault="004F02EF">
            <w:pPr>
              <w:rPr>
                <w:rFonts w:ascii="Segoe UI" w:hAnsi="Segoe UI" w:cs="Segoe UI"/>
                <w:sz w:val="20"/>
                <w:szCs w:val="20"/>
              </w:rPr>
            </w:pPr>
            <w:r w:rsidRPr="004F02EF">
              <w:rPr>
                <w:rFonts w:ascii="Segoe UI" w:hAnsi="Segoe UI" w:cs="Segoe UI"/>
                <w:sz w:val="20"/>
                <w:szCs w:val="20"/>
              </w:rPr>
              <w:t>R2.11</w:t>
            </w:r>
          </w:p>
        </w:tc>
        <w:tc>
          <w:tcPr>
            <w:tcW w:w="7106" w:type="dxa"/>
            <w:hideMark/>
          </w:tcPr>
          <w:p w14:paraId="51771745"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4F02EF" w:rsidRPr="004F02EF" w14:paraId="533B21CC" w14:textId="77777777" w:rsidTr="00124568">
        <w:trPr>
          <w:trHeight w:val="300"/>
        </w:trPr>
        <w:tc>
          <w:tcPr>
            <w:tcW w:w="1696" w:type="dxa"/>
            <w:vMerge/>
            <w:hideMark/>
          </w:tcPr>
          <w:p w14:paraId="6F159681" w14:textId="77777777" w:rsidR="004F02EF" w:rsidRPr="004F02EF" w:rsidRDefault="004F02EF">
            <w:pPr>
              <w:rPr>
                <w:rFonts w:ascii="Segoe UI" w:hAnsi="Segoe UI" w:cs="Segoe UI"/>
                <w:sz w:val="20"/>
                <w:szCs w:val="20"/>
              </w:rPr>
            </w:pPr>
          </w:p>
        </w:tc>
        <w:tc>
          <w:tcPr>
            <w:tcW w:w="4536" w:type="dxa"/>
            <w:vMerge/>
            <w:hideMark/>
          </w:tcPr>
          <w:p w14:paraId="2A3BB758" w14:textId="77777777" w:rsidR="004F02EF" w:rsidRPr="004F02EF" w:rsidRDefault="004F02EF">
            <w:pPr>
              <w:rPr>
                <w:rFonts w:ascii="Segoe UI" w:hAnsi="Segoe UI" w:cs="Segoe UI"/>
                <w:sz w:val="20"/>
                <w:szCs w:val="20"/>
              </w:rPr>
            </w:pPr>
          </w:p>
        </w:tc>
        <w:tc>
          <w:tcPr>
            <w:tcW w:w="2268" w:type="dxa"/>
            <w:noWrap/>
            <w:hideMark/>
          </w:tcPr>
          <w:p w14:paraId="4FF574C6" w14:textId="77777777" w:rsidR="004F02EF" w:rsidRPr="004F02EF" w:rsidRDefault="004F02EF">
            <w:pPr>
              <w:rPr>
                <w:rFonts w:ascii="Segoe UI" w:hAnsi="Segoe UI" w:cs="Segoe UI"/>
                <w:sz w:val="20"/>
                <w:szCs w:val="20"/>
              </w:rPr>
            </w:pPr>
            <w:r w:rsidRPr="004F02EF">
              <w:rPr>
                <w:rFonts w:ascii="Segoe UI" w:hAnsi="Segoe UI" w:cs="Segoe UI"/>
                <w:sz w:val="20"/>
                <w:szCs w:val="20"/>
              </w:rPr>
              <w:t>R2.12</w:t>
            </w:r>
          </w:p>
        </w:tc>
        <w:tc>
          <w:tcPr>
            <w:tcW w:w="7106" w:type="dxa"/>
            <w:hideMark/>
          </w:tcPr>
          <w:p w14:paraId="168DA68D"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systems to manage learners’ progression, with input from a range of people, to inform decisions about their progression.</w:t>
            </w:r>
          </w:p>
        </w:tc>
      </w:tr>
      <w:tr w:rsidR="004F02EF" w:rsidRPr="004F02EF" w14:paraId="7C7565EA" w14:textId="77777777" w:rsidTr="00124568">
        <w:trPr>
          <w:trHeight w:val="900"/>
        </w:trPr>
        <w:tc>
          <w:tcPr>
            <w:tcW w:w="1696" w:type="dxa"/>
            <w:vMerge/>
            <w:hideMark/>
          </w:tcPr>
          <w:p w14:paraId="1E8C8041" w14:textId="77777777" w:rsidR="004F02EF" w:rsidRPr="004F02EF" w:rsidRDefault="004F02EF">
            <w:pPr>
              <w:rPr>
                <w:rFonts w:ascii="Segoe UI" w:hAnsi="Segoe UI" w:cs="Segoe UI"/>
                <w:sz w:val="20"/>
                <w:szCs w:val="20"/>
              </w:rPr>
            </w:pPr>
          </w:p>
        </w:tc>
        <w:tc>
          <w:tcPr>
            <w:tcW w:w="4536" w:type="dxa"/>
            <w:vMerge/>
            <w:hideMark/>
          </w:tcPr>
          <w:p w14:paraId="0F20FBBB" w14:textId="77777777" w:rsidR="004F02EF" w:rsidRPr="004F02EF" w:rsidRDefault="004F02EF">
            <w:pPr>
              <w:rPr>
                <w:rFonts w:ascii="Segoe UI" w:hAnsi="Segoe UI" w:cs="Segoe UI"/>
                <w:sz w:val="20"/>
                <w:szCs w:val="20"/>
              </w:rPr>
            </w:pPr>
          </w:p>
        </w:tc>
        <w:tc>
          <w:tcPr>
            <w:tcW w:w="2268" w:type="dxa"/>
            <w:noWrap/>
            <w:hideMark/>
          </w:tcPr>
          <w:p w14:paraId="7F65FEA9" w14:textId="77777777" w:rsidR="004F02EF" w:rsidRPr="004F02EF" w:rsidRDefault="004F02EF">
            <w:pPr>
              <w:rPr>
                <w:rFonts w:ascii="Segoe UI" w:hAnsi="Segoe UI" w:cs="Segoe UI"/>
                <w:sz w:val="20"/>
                <w:szCs w:val="20"/>
              </w:rPr>
            </w:pPr>
            <w:r w:rsidRPr="004F02EF">
              <w:rPr>
                <w:rFonts w:ascii="Segoe UI" w:hAnsi="Segoe UI" w:cs="Segoe UI"/>
                <w:sz w:val="20"/>
                <w:szCs w:val="20"/>
              </w:rPr>
              <w:t>R2.14</w:t>
            </w:r>
          </w:p>
        </w:tc>
        <w:tc>
          <w:tcPr>
            <w:tcW w:w="7106" w:type="dxa"/>
            <w:hideMark/>
          </w:tcPr>
          <w:p w14:paraId="06E78F69"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that each doctor in training has access to a named clinical supervisor who oversees the doctor's clinical work throughout a placement. The clinical supervisor leads on reviewing the doctor's clinical or medical practice throughout a placement, and contributes to the educational supervisor's report on whether the doctor should progress to the next stage of their training.</w:t>
            </w:r>
          </w:p>
        </w:tc>
      </w:tr>
      <w:tr w:rsidR="004F02EF" w:rsidRPr="004F02EF" w14:paraId="29B3267F" w14:textId="77777777" w:rsidTr="00124568">
        <w:trPr>
          <w:trHeight w:val="960"/>
        </w:trPr>
        <w:tc>
          <w:tcPr>
            <w:tcW w:w="1696" w:type="dxa"/>
            <w:vMerge w:val="restart"/>
            <w:hideMark/>
          </w:tcPr>
          <w:p w14:paraId="3ED3B9BE"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Clinical supervision</w:t>
            </w:r>
          </w:p>
        </w:tc>
        <w:tc>
          <w:tcPr>
            <w:tcW w:w="4536" w:type="dxa"/>
            <w:vMerge w:val="restart"/>
            <w:hideMark/>
          </w:tcPr>
          <w:p w14:paraId="5B89920D"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In this post how often (if ever) are you supervised by someone who you feel isn’t competent to do so?</w:t>
            </w:r>
          </w:p>
        </w:tc>
        <w:tc>
          <w:tcPr>
            <w:tcW w:w="2268" w:type="dxa"/>
            <w:noWrap/>
            <w:hideMark/>
          </w:tcPr>
          <w:p w14:paraId="47B4E95E" w14:textId="77777777" w:rsidR="004F02EF" w:rsidRPr="004F02EF" w:rsidRDefault="004F02EF">
            <w:pPr>
              <w:rPr>
                <w:rFonts w:ascii="Segoe UI" w:hAnsi="Segoe UI" w:cs="Segoe UI"/>
                <w:sz w:val="20"/>
                <w:szCs w:val="20"/>
              </w:rPr>
            </w:pPr>
            <w:r w:rsidRPr="004F02EF">
              <w:rPr>
                <w:rFonts w:ascii="Segoe UI" w:hAnsi="Segoe UI" w:cs="Segoe UI"/>
                <w:sz w:val="20"/>
                <w:szCs w:val="20"/>
              </w:rPr>
              <w:t>R1.7</w:t>
            </w:r>
          </w:p>
        </w:tc>
        <w:tc>
          <w:tcPr>
            <w:tcW w:w="7106" w:type="dxa"/>
            <w:hideMark/>
          </w:tcPr>
          <w:p w14:paraId="0269A387"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4F02EF" w:rsidRPr="004F02EF" w14:paraId="6EDEF13D" w14:textId="77777777" w:rsidTr="00124568">
        <w:trPr>
          <w:trHeight w:val="1500"/>
        </w:trPr>
        <w:tc>
          <w:tcPr>
            <w:tcW w:w="1696" w:type="dxa"/>
            <w:vMerge/>
            <w:hideMark/>
          </w:tcPr>
          <w:p w14:paraId="58D88F4F" w14:textId="77777777" w:rsidR="004F02EF" w:rsidRPr="004F02EF" w:rsidRDefault="004F02EF">
            <w:pPr>
              <w:rPr>
                <w:rFonts w:ascii="Segoe UI" w:hAnsi="Segoe UI" w:cs="Segoe UI"/>
                <w:sz w:val="20"/>
                <w:szCs w:val="20"/>
              </w:rPr>
            </w:pPr>
          </w:p>
        </w:tc>
        <w:tc>
          <w:tcPr>
            <w:tcW w:w="4536" w:type="dxa"/>
            <w:vMerge/>
            <w:hideMark/>
          </w:tcPr>
          <w:p w14:paraId="06FEAAE3" w14:textId="77777777" w:rsidR="004F02EF" w:rsidRPr="004F02EF" w:rsidRDefault="004F02EF">
            <w:pPr>
              <w:rPr>
                <w:rFonts w:ascii="Segoe UI" w:hAnsi="Segoe UI" w:cs="Segoe UI"/>
                <w:sz w:val="20"/>
                <w:szCs w:val="20"/>
              </w:rPr>
            </w:pPr>
          </w:p>
        </w:tc>
        <w:tc>
          <w:tcPr>
            <w:tcW w:w="2268" w:type="dxa"/>
            <w:noWrap/>
            <w:hideMark/>
          </w:tcPr>
          <w:p w14:paraId="72EE6A21" w14:textId="77777777" w:rsidR="004F02EF" w:rsidRPr="004F02EF" w:rsidRDefault="004F02EF">
            <w:pPr>
              <w:rPr>
                <w:rFonts w:ascii="Segoe UI" w:hAnsi="Segoe UI" w:cs="Segoe UI"/>
                <w:sz w:val="20"/>
                <w:szCs w:val="20"/>
              </w:rPr>
            </w:pPr>
            <w:r w:rsidRPr="004F02EF">
              <w:rPr>
                <w:rFonts w:ascii="Segoe UI" w:hAnsi="Segoe UI" w:cs="Segoe UI"/>
                <w:sz w:val="20"/>
                <w:szCs w:val="20"/>
              </w:rPr>
              <w:t>R1.8</w:t>
            </w:r>
          </w:p>
        </w:tc>
        <w:tc>
          <w:tcPr>
            <w:tcW w:w="7106" w:type="dxa"/>
            <w:hideMark/>
          </w:tcPr>
          <w:p w14:paraId="3F6A5F83"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that learners have an appropriate level of clinical supervision at all times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4F02EF">
              <w:rPr>
                <w:rFonts w:ascii="Segoe UI" w:hAnsi="Segoe UI" w:cs="Segoe UI"/>
                <w:sz w:val="20"/>
                <w:szCs w:val="20"/>
              </w:rPr>
              <w:br/>
              <w:t>Foundation doctors must at all times have on-site access to a senior colleague who is suitably qualified to deal with problems that may arise during the session.* Medical students on placement must be supervised, with closer supervision when they are at lower levels of competence.</w:t>
            </w:r>
          </w:p>
        </w:tc>
      </w:tr>
      <w:tr w:rsidR="004F02EF" w:rsidRPr="004F02EF" w14:paraId="4FFB539A" w14:textId="77777777" w:rsidTr="00124568">
        <w:trPr>
          <w:trHeight w:val="600"/>
        </w:trPr>
        <w:tc>
          <w:tcPr>
            <w:tcW w:w="1696" w:type="dxa"/>
            <w:vMerge/>
            <w:hideMark/>
          </w:tcPr>
          <w:p w14:paraId="79D9AA64" w14:textId="77777777" w:rsidR="004F02EF" w:rsidRPr="004F02EF" w:rsidRDefault="004F02EF">
            <w:pPr>
              <w:rPr>
                <w:rFonts w:ascii="Segoe UI" w:hAnsi="Segoe UI" w:cs="Segoe UI"/>
                <w:sz w:val="20"/>
                <w:szCs w:val="20"/>
              </w:rPr>
            </w:pPr>
          </w:p>
        </w:tc>
        <w:tc>
          <w:tcPr>
            <w:tcW w:w="4536" w:type="dxa"/>
            <w:vMerge/>
            <w:hideMark/>
          </w:tcPr>
          <w:p w14:paraId="2E6ABAA3" w14:textId="77777777" w:rsidR="004F02EF" w:rsidRPr="004F02EF" w:rsidRDefault="004F02EF">
            <w:pPr>
              <w:rPr>
                <w:rFonts w:ascii="Segoe UI" w:hAnsi="Segoe UI" w:cs="Segoe UI"/>
                <w:sz w:val="20"/>
                <w:szCs w:val="20"/>
              </w:rPr>
            </w:pPr>
          </w:p>
        </w:tc>
        <w:tc>
          <w:tcPr>
            <w:tcW w:w="2268" w:type="dxa"/>
            <w:noWrap/>
            <w:hideMark/>
          </w:tcPr>
          <w:p w14:paraId="4F86BFE1" w14:textId="77777777" w:rsidR="004F02EF" w:rsidRPr="004F02EF" w:rsidRDefault="004F02EF">
            <w:pPr>
              <w:rPr>
                <w:rFonts w:ascii="Segoe UI" w:hAnsi="Segoe UI" w:cs="Segoe UI"/>
                <w:sz w:val="20"/>
                <w:szCs w:val="20"/>
              </w:rPr>
            </w:pPr>
            <w:r w:rsidRPr="004F02EF">
              <w:rPr>
                <w:rFonts w:ascii="Segoe UI" w:hAnsi="Segoe UI" w:cs="Segoe UI"/>
                <w:sz w:val="20"/>
                <w:szCs w:val="20"/>
              </w:rPr>
              <w:t>R1.10</w:t>
            </w:r>
          </w:p>
        </w:tc>
        <w:tc>
          <w:tcPr>
            <w:tcW w:w="7106" w:type="dxa"/>
            <w:hideMark/>
          </w:tcPr>
          <w:p w14:paraId="7F7BEB35"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4F02EF" w:rsidRPr="004F02EF" w14:paraId="44092EC3" w14:textId="77777777" w:rsidTr="00124568">
        <w:trPr>
          <w:trHeight w:val="900"/>
        </w:trPr>
        <w:tc>
          <w:tcPr>
            <w:tcW w:w="1696" w:type="dxa"/>
            <w:vMerge/>
            <w:hideMark/>
          </w:tcPr>
          <w:p w14:paraId="77C324D1" w14:textId="77777777" w:rsidR="004F02EF" w:rsidRPr="004F02EF" w:rsidRDefault="004F02EF">
            <w:pPr>
              <w:rPr>
                <w:rFonts w:ascii="Segoe UI" w:hAnsi="Segoe UI" w:cs="Segoe UI"/>
                <w:sz w:val="20"/>
                <w:szCs w:val="20"/>
              </w:rPr>
            </w:pPr>
          </w:p>
        </w:tc>
        <w:tc>
          <w:tcPr>
            <w:tcW w:w="4536" w:type="dxa"/>
            <w:vMerge/>
            <w:hideMark/>
          </w:tcPr>
          <w:p w14:paraId="14685905" w14:textId="77777777" w:rsidR="004F02EF" w:rsidRPr="004F02EF" w:rsidRDefault="004F02EF">
            <w:pPr>
              <w:rPr>
                <w:rFonts w:ascii="Segoe UI" w:hAnsi="Segoe UI" w:cs="Segoe UI"/>
                <w:sz w:val="20"/>
                <w:szCs w:val="20"/>
              </w:rPr>
            </w:pPr>
          </w:p>
        </w:tc>
        <w:tc>
          <w:tcPr>
            <w:tcW w:w="2268" w:type="dxa"/>
            <w:noWrap/>
            <w:hideMark/>
          </w:tcPr>
          <w:p w14:paraId="022BC84C" w14:textId="77777777" w:rsidR="004F02EF" w:rsidRPr="004F02EF" w:rsidRDefault="004F02EF">
            <w:pPr>
              <w:rPr>
                <w:rFonts w:ascii="Segoe UI" w:hAnsi="Segoe UI" w:cs="Segoe UI"/>
                <w:sz w:val="20"/>
                <w:szCs w:val="20"/>
              </w:rPr>
            </w:pPr>
            <w:r w:rsidRPr="004F02EF">
              <w:rPr>
                <w:rFonts w:ascii="Segoe UI" w:hAnsi="Segoe UI" w:cs="Segoe UI"/>
                <w:sz w:val="20"/>
                <w:szCs w:val="20"/>
              </w:rPr>
              <w:t>R1.11</w:t>
            </w:r>
          </w:p>
        </w:tc>
        <w:tc>
          <w:tcPr>
            <w:tcW w:w="7106" w:type="dxa"/>
            <w:hideMark/>
          </w:tcPr>
          <w:p w14:paraId="64AFB6EB" w14:textId="77777777" w:rsidR="004F02EF" w:rsidRPr="004F02EF" w:rsidRDefault="004F02EF">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4F02EF" w:rsidRPr="004F02EF" w14:paraId="25B906D7" w14:textId="77777777" w:rsidTr="00124568">
        <w:trPr>
          <w:trHeight w:val="300"/>
        </w:trPr>
        <w:tc>
          <w:tcPr>
            <w:tcW w:w="1696" w:type="dxa"/>
            <w:vMerge/>
            <w:hideMark/>
          </w:tcPr>
          <w:p w14:paraId="2F53D412" w14:textId="77777777" w:rsidR="004F02EF" w:rsidRPr="004F02EF" w:rsidRDefault="004F02EF">
            <w:pPr>
              <w:rPr>
                <w:rFonts w:ascii="Segoe UI" w:hAnsi="Segoe UI" w:cs="Segoe UI"/>
                <w:sz w:val="20"/>
                <w:szCs w:val="20"/>
              </w:rPr>
            </w:pPr>
          </w:p>
        </w:tc>
        <w:tc>
          <w:tcPr>
            <w:tcW w:w="4536" w:type="dxa"/>
            <w:vMerge/>
            <w:hideMark/>
          </w:tcPr>
          <w:p w14:paraId="3DFB793A" w14:textId="77777777" w:rsidR="004F02EF" w:rsidRPr="004F02EF" w:rsidRDefault="004F02EF">
            <w:pPr>
              <w:rPr>
                <w:rFonts w:ascii="Segoe UI" w:hAnsi="Segoe UI" w:cs="Segoe UI"/>
                <w:sz w:val="20"/>
                <w:szCs w:val="20"/>
              </w:rPr>
            </w:pPr>
          </w:p>
        </w:tc>
        <w:tc>
          <w:tcPr>
            <w:tcW w:w="2268" w:type="dxa"/>
            <w:noWrap/>
            <w:hideMark/>
          </w:tcPr>
          <w:p w14:paraId="736672DE" w14:textId="77777777" w:rsidR="004F02EF" w:rsidRPr="004F02EF" w:rsidRDefault="004F02EF">
            <w:pPr>
              <w:rPr>
                <w:rFonts w:ascii="Segoe UI" w:hAnsi="Segoe UI" w:cs="Segoe UI"/>
                <w:sz w:val="20"/>
                <w:szCs w:val="20"/>
              </w:rPr>
            </w:pPr>
            <w:r w:rsidRPr="004F02EF">
              <w:rPr>
                <w:rFonts w:ascii="Segoe UI" w:hAnsi="Segoe UI" w:cs="Segoe UI"/>
                <w:sz w:val="20"/>
                <w:szCs w:val="20"/>
              </w:rPr>
              <w:t>R1.12(a)</w:t>
            </w:r>
          </w:p>
        </w:tc>
        <w:tc>
          <w:tcPr>
            <w:tcW w:w="7106" w:type="dxa"/>
            <w:hideMark/>
          </w:tcPr>
          <w:p w14:paraId="3C51B5D2"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4F02EF" w:rsidRPr="004F02EF" w14:paraId="33AA09E6" w14:textId="77777777" w:rsidTr="00124568">
        <w:trPr>
          <w:trHeight w:val="600"/>
        </w:trPr>
        <w:tc>
          <w:tcPr>
            <w:tcW w:w="1696" w:type="dxa"/>
            <w:vMerge/>
            <w:hideMark/>
          </w:tcPr>
          <w:p w14:paraId="46483FDF" w14:textId="77777777" w:rsidR="004F02EF" w:rsidRPr="004F02EF" w:rsidRDefault="004F02EF">
            <w:pPr>
              <w:rPr>
                <w:rFonts w:ascii="Segoe UI" w:hAnsi="Segoe UI" w:cs="Segoe UI"/>
                <w:sz w:val="20"/>
                <w:szCs w:val="20"/>
              </w:rPr>
            </w:pPr>
          </w:p>
        </w:tc>
        <w:tc>
          <w:tcPr>
            <w:tcW w:w="4536" w:type="dxa"/>
            <w:vMerge/>
            <w:hideMark/>
          </w:tcPr>
          <w:p w14:paraId="5CC718B7" w14:textId="77777777" w:rsidR="004F02EF" w:rsidRPr="004F02EF" w:rsidRDefault="004F02EF">
            <w:pPr>
              <w:rPr>
                <w:rFonts w:ascii="Segoe UI" w:hAnsi="Segoe UI" w:cs="Segoe UI"/>
                <w:sz w:val="20"/>
                <w:szCs w:val="20"/>
              </w:rPr>
            </w:pPr>
          </w:p>
        </w:tc>
        <w:tc>
          <w:tcPr>
            <w:tcW w:w="2268" w:type="dxa"/>
            <w:noWrap/>
            <w:hideMark/>
          </w:tcPr>
          <w:p w14:paraId="5D0C01FD" w14:textId="77777777" w:rsidR="004F02EF" w:rsidRPr="004F02EF" w:rsidRDefault="004F02EF">
            <w:pPr>
              <w:rPr>
                <w:rFonts w:ascii="Segoe UI" w:hAnsi="Segoe UI" w:cs="Segoe UI"/>
                <w:sz w:val="20"/>
                <w:szCs w:val="20"/>
              </w:rPr>
            </w:pPr>
            <w:r w:rsidRPr="004F02EF">
              <w:rPr>
                <w:rFonts w:ascii="Segoe UI" w:hAnsi="Segoe UI" w:cs="Segoe UI"/>
                <w:sz w:val="20"/>
                <w:szCs w:val="20"/>
              </w:rPr>
              <w:t>R1.19</w:t>
            </w:r>
          </w:p>
        </w:tc>
        <w:tc>
          <w:tcPr>
            <w:tcW w:w="7106" w:type="dxa"/>
            <w:hideMark/>
          </w:tcPr>
          <w:p w14:paraId="30B53B20"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4F02EF" w:rsidRPr="004F02EF" w14:paraId="5867715D" w14:textId="77777777" w:rsidTr="00124568">
        <w:trPr>
          <w:trHeight w:val="600"/>
        </w:trPr>
        <w:tc>
          <w:tcPr>
            <w:tcW w:w="1696" w:type="dxa"/>
            <w:vMerge/>
            <w:hideMark/>
          </w:tcPr>
          <w:p w14:paraId="1D4A9D24" w14:textId="77777777" w:rsidR="004F02EF" w:rsidRPr="004F02EF" w:rsidRDefault="004F02EF">
            <w:pPr>
              <w:rPr>
                <w:rFonts w:ascii="Segoe UI" w:hAnsi="Segoe UI" w:cs="Segoe UI"/>
                <w:sz w:val="20"/>
                <w:szCs w:val="20"/>
              </w:rPr>
            </w:pPr>
          </w:p>
        </w:tc>
        <w:tc>
          <w:tcPr>
            <w:tcW w:w="4536" w:type="dxa"/>
            <w:vMerge/>
            <w:hideMark/>
          </w:tcPr>
          <w:p w14:paraId="527B26B9" w14:textId="77777777" w:rsidR="004F02EF" w:rsidRPr="004F02EF" w:rsidRDefault="004F02EF">
            <w:pPr>
              <w:rPr>
                <w:rFonts w:ascii="Segoe UI" w:hAnsi="Segoe UI" w:cs="Segoe UI"/>
                <w:sz w:val="20"/>
                <w:szCs w:val="20"/>
              </w:rPr>
            </w:pPr>
          </w:p>
        </w:tc>
        <w:tc>
          <w:tcPr>
            <w:tcW w:w="2268" w:type="dxa"/>
            <w:noWrap/>
            <w:hideMark/>
          </w:tcPr>
          <w:p w14:paraId="59896D55" w14:textId="77777777" w:rsidR="004F02EF" w:rsidRPr="004F02EF" w:rsidRDefault="004F02EF">
            <w:pPr>
              <w:rPr>
                <w:rFonts w:ascii="Segoe UI" w:hAnsi="Segoe UI" w:cs="Segoe UI"/>
                <w:sz w:val="20"/>
                <w:szCs w:val="20"/>
              </w:rPr>
            </w:pPr>
            <w:r w:rsidRPr="004F02EF">
              <w:rPr>
                <w:rFonts w:ascii="Segoe UI" w:hAnsi="Segoe UI" w:cs="Segoe UI"/>
                <w:sz w:val="20"/>
                <w:szCs w:val="20"/>
              </w:rPr>
              <w:t>R2.11</w:t>
            </w:r>
          </w:p>
        </w:tc>
        <w:tc>
          <w:tcPr>
            <w:tcW w:w="7106" w:type="dxa"/>
            <w:hideMark/>
          </w:tcPr>
          <w:p w14:paraId="083445D3"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4F02EF" w:rsidRPr="004F02EF" w14:paraId="1F329EC8" w14:textId="77777777" w:rsidTr="00124568">
        <w:trPr>
          <w:trHeight w:val="960"/>
        </w:trPr>
        <w:tc>
          <w:tcPr>
            <w:tcW w:w="1696" w:type="dxa"/>
            <w:vMerge w:val="restart"/>
            <w:hideMark/>
          </w:tcPr>
          <w:p w14:paraId="1374E217"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Clinical supervision</w:t>
            </w:r>
          </w:p>
        </w:tc>
        <w:tc>
          <w:tcPr>
            <w:tcW w:w="4536" w:type="dxa"/>
            <w:vMerge w:val="restart"/>
            <w:hideMark/>
          </w:tcPr>
          <w:p w14:paraId="06125604"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In this post, how often (if ever) do you feel forced to cope with clinical problems beyond your competence or experience?</w:t>
            </w:r>
          </w:p>
        </w:tc>
        <w:tc>
          <w:tcPr>
            <w:tcW w:w="2268" w:type="dxa"/>
            <w:noWrap/>
            <w:hideMark/>
          </w:tcPr>
          <w:p w14:paraId="087A79C6" w14:textId="77777777" w:rsidR="004F02EF" w:rsidRPr="004F02EF" w:rsidRDefault="004F02EF">
            <w:pPr>
              <w:rPr>
                <w:rFonts w:ascii="Segoe UI" w:hAnsi="Segoe UI" w:cs="Segoe UI"/>
                <w:sz w:val="20"/>
                <w:szCs w:val="20"/>
              </w:rPr>
            </w:pPr>
            <w:r w:rsidRPr="004F02EF">
              <w:rPr>
                <w:rFonts w:ascii="Segoe UI" w:hAnsi="Segoe UI" w:cs="Segoe UI"/>
                <w:sz w:val="20"/>
                <w:szCs w:val="20"/>
              </w:rPr>
              <w:t>R1.7</w:t>
            </w:r>
          </w:p>
        </w:tc>
        <w:tc>
          <w:tcPr>
            <w:tcW w:w="7106" w:type="dxa"/>
            <w:hideMark/>
          </w:tcPr>
          <w:p w14:paraId="5D9E5BBF"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4F02EF" w:rsidRPr="004F02EF" w14:paraId="29642952" w14:textId="77777777" w:rsidTr="00124568">
        <w:trPr>
          <w:trHeight w:val="1500"/>
        </w:trPr>
        <w:tc>
          <w:tcPr>
            <w:tcW w:w="1696" w:type="dxa"/>
            <w:vMerge/>
            <w:hideMark/>
          </w:tcPr>
          <w:p w14:paraId="740223D0" w14:textId="77777777" w:rsidR="004F02EF" w:rsidRPr="004F02EF" w:rsidRDefault="004F02EF">
            <w:pPr>
              <w:rPr>
                <w:rFonts w:ascii="Segoe UI" w:hAnsi="Segoe UI" w:cs="Segoe UI"/>
                <w:sz w:val="20"/>
                <w:szCs w:val="20"/>
              </w:rPr>
            </w:pPr>
          </w:p>
        </w:tc>
        <w:tc>
          <w:tcPr>
            <w:tcW w:w="4536" w:type="dxa"/>
            <w:vMerge/>
            <w:hideMark/>
          </w:tcPr>
          <w:p w14:paraId="1124D581" w14:textId="77777777" w:rsidR="004F02EF" w:rsidRPr="004F02EF" w:rsidRDefault="004F02EF">
            <w:pPr>
              <w:rPr>
                <w:rFonts w:ascii="Segoe UI" w:hAnsi="Segoe UI" w:cs="Segoe UI"/>
                <w:sz w:val="20"/>
                <w:szCs w:val="20"/>
              </w:rPr>
            </w:pPr>
          </w:p>
        </w:tc>
        <w:tc>
          <w:tcPr>
            <w:tcW w:w="2268" w:type="dxa"/>
            <w:noWrap/>
            <w:hideMark/>
          </w:tcPr>
          <w:p w14:paraId="4D1F81EA" w14:textId="77777777" w:rsidR="004F02EF" w:rsidRPr="004F02EF" w:rsidRDefault="004F02EF">
            <w:pPr>
              <w:rPr>
                <w:rFonts w:ascii="Segoe UI" w:hAnsi="Segoe UI" w:cs="Segoe UI"/>
                <w:sz w:val="20"/>
                <w:szCs w:val="20"/>
              </w:rPr>
            </w:pPr>
            <w:r w:rsidRPr="004F02EF">
              <w:rPr>
                <w:rFonts w:ascii="Segoe UI" w:hAnsi="Segoe UI" w:cs="Segoe UI"/>
                <w:sz w:val="20"/>
                <w:szCs w:val="20"/>
              </w:rPr>
              <w:t>R1.8</w:t>
            </w:r>
          </w:p>
        </w:tc>
        <w:tc>
          <w:tcPr>
            <w:tcW w:w="7106" w:type="dxa"/>
            <w:hideMark/>
          </w:tcPr>
          <w:p w14:paraId="4CC7D5DC"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that learners have an appropriate level of clinical supervision at all times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4F02EF">
              <w:rPr>
                <w:rFonts w:ascii="Segoe UI" w:hAnsi="Segoe UI" w:cs="Segoe UI"/>
                <w:sz w:val="20"/>
                <w:szCs w:val="20"/>
              </w:rPr>
              <w:br/>
              <w:t>Foundation doctors must at all times have on-site access to a senior colleague who is suitably qualified to deal with problems that may arise during the session.* Medical students on placement must be supervised, with closer supervision when they are at lower levels of competence.</w:t>
            </w:r>
          </w:p>
        </w:tc>
      </w:tr>
      <w:tr w:rsidR="004F02EF" w:rsidRPr="004F02EF" w14:paraId="290DB19E" w14:textId="77777777" w:rsidTr="00124568">
        <w:trPr>
          <w:trHeight w:val="600"/>
        </w:trPr>
        <w:tc>
          <w:tcPr>
            <w:tcW w:w="1696" w:type="dxa"/>
            <w:vMerge/>
            <w:hideMark/>
          </w:tcPr>
          <w:p w14:paraId="029204D0" w14:textId="77777777" w:rsidR="004F02EF" w:rsidRPr="004F02EF" w:rsidRDefault="004F02EF">
            <w:pPr>
              <w:rPr>
                <w:rFonts w:ascii="Segoe UI" w:hAnsi="Segoe UI" w:cs="Segoe UI"/>
                <w:sz w:val="20"/>
                <w:szCs w:val="20"/>
              </w:rPr>
            </w:pPr>
          </w:p>
        </w:tc>
        <w:tc>
          <w:tcPr>
            <w:tcW w:w="4536" w:type="dxa"/>
            <w:vMerge/>
            <w:hideMark/>
          </w:tcPr>
          <w:p w14:paraId="36CF40C2" w14:textId="77777777" w:rsidR="004F02EF" w:rsidRPr="004F02EF" w:rsidRDefault="004F02EF">
            <w:pPr>
              <w:rPr>
                <w:rFonts w:ascii="Segoe UI" w:hAnsi="Segoe UI" w:cs="Segoe UI"/>
                <w:sz w:val="20"/>
                <w:szCs w:val="20"/>
              </w:rPr>
            </w:pPr>
          </w:p>
        </w:tc>
        <w:tc>
          <w:tcPr>
            <w:tcW w:w="2268" w:type="dxa"/>
            <w:noWrap/>
            <w:hideMark/>
          </w:tcPr>
          <w:p w14:paraId="47F417DD" w14:textId="77777777" w:rsidR="004F02EF" w:rsidRPr="004F02EF" w:rsidRDefault="004F02EF">
            <w:pPr>
              <w:rPr>
                <w:rFonts w:ascii="Segoe UI" w:hAnsi="Segoe UI" w:cs="Segoe UI"/>
                <w:sz w:val="20"/>
                <w:szCs w:val="20"/>
              </w:rPr>
            </w:pPr>
            <w:r w:rsidRPr="004F02EF">
              <w:rPr>
                <w:rFonts w:ascii="Segoe UI" w:hAnsi="Segoe UI" w:cs="Segoe UI"/>
                <w:sz w:val="20"/>
                <w:szCs w:val="20"/>
              </w:rPr>
              <w:t>R1.10</w:t>
            </w:r>
          </w:p>
        </w:tc>
        <w:tc>
          <w:tcPr>
            <w:tcW w:w="7106" w:type="dxa"/>
            <w:hideMark/>
          </w:tcPr>
          <w:p w14:paraId="7A444B67"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4F02EF" w:rsidRPr="004F02EF" w14:paraId="50F0ADD4" w14:textId="77777777" w:rsidTr="00124568">
        <w:trPr>
          <w:trHeight w:val="900"/>
        </w:trPr>
        <w:tc>
          <w:tcPr>
            <w:tcW w:w="1696" w:type="dxa"/>
            <w:vMerge/>
            <w:hideMark/>
          </w:tcPr>
          <w:p w14:paraId="0D63D657" w14:textId="77777777" w:rsidR="004F02EF" w:rsidRPr="004F02EF" w:rsidRDefault="004F02EF">
            <w:pPr>
              <w:rPr>
                <w:rFonts w:ascii="Segoe UI" w:hAnsi="Segoe UI" w:cs="Segoe UI"/>
                <w:sz w:val="20"/>
                <w:szCs w:val="20"/>
              </w:rPr>
            </w:pPr>
          </w:p>
        </w:tc>
        <w:tc>
          <w:tcPr>
            <w:tcW w:w="4536" w:type="dxa"/>
            <w:vMerge/>
            <w:hideMark/>
          </w:tcPr>
          <w:p w14:paraId="4A227636" w14:textId="77777777" w:rsidR="004F02EF" w:rsidRPr="004F02EF" w:rsidRDefault="004F02EF">
            <w:pPr>
              <w:rPr>
                <w:rFonts w:ascii="Segoe UI" w:hAnsi="Segoe UI" w:cs="Segoe UI"/>
                <w:sz w:val="20"/>
                <w:szCs w:val="20"/>
              </w:rPr>
            </w:pPr>
          </w:p>
        </w:tc>
        <w:tc>
          <w:tcPr>
            <w:tcW w:w="2268" w:type="dxa"/>
            <w:noWrap/>
            <w:hideMark/>
          </w:tcPr>
          <w:p w14:paraId="271DCEB5" w14:textId="77777777" w:rsidR="004F02EF" w:rsidRPr="004F02EF" w:rsidRDefault="004F02EF">
            <w:pPr>
              <w:rPr>
                <w:rFonts w:ascii="Segoe UI" w:hAnsi="Segoe UI" w:cs="Segoe UI"/>
                <w:sz w:val="20"/>
                <w:szCs w:val="20"/>
              </w:rPr>
            </w:pPr>
            <w:r w:rsidRPr="004F02EF">
              <w:rPr>
                <w:rFonts w:ascii="Segoe UI" w:hAnsi="Segoe UI" w:cs="Segoe UI"/>
                <w:sz w:val="20"/>
                <w:szCs w:val="20"/>
              </w:rPr>
              <w:t>R1.11</w:t>
            </w:r>
          </w:p>
        </w:tc>
        <w:tc>
          <w:tcPr>
            <w:tcW w:w="7106" w:type="dxa"/>
            <w:hideMark/>
          </w:tcPr>
          <w:p w14:paraId="3D8FCE78" w14:textId="77777777" w:rsidR="004F02EF" w:rsidRPr="004F02EF" w:rsidRDefault="004F02EF">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4F02EF" w:rsidRPr="004F02EF" w14:paraId="4B4A8BC6" w14:textId="77777777" w:rsidTr="00124568">
        <w:trPr>
          <w:trHeight w:val="300"/>
        </w:trPr>
        <w:tc>
          <w:tcPr>
            <w:tcW w:w="1696" w:type="dxa"/>
            <w:vMerge/>
            <w:hideMark/>
          </w:tcPr>
          <w:p w14:paraId="3C498EDC" w14:textId="77777777" w:rsidR="004F02EF" w:rsidRPr="004F02EF" w:rsidRDefault="004F02EF">
            <w:pPr>
              <w:rPr>
                <w:rFonts w:ascii="Segoe UI" w:hAnsi="Segoe UI" w:cs="Segoe UI"/>
                <w:sz w:val="20"/>
                <w:szCs w:val="20"/>
              </w:rPr>
            </w:pPr>
          </w:p>
        </w:tc>
        <w:tc>
          <w:tcPr>
            <w:tcW w:w="4536" w:type="dxa"/>
            <w:vMerge/>
            <w:hideMark/>
          </w:tcPr>
          <w:p w14:paraId="6CFA5686" w14:textId="77777777" w:rsidR="004F02EF" w:rsidRPr="004F02EF" w:rsidRDefault="004F02EF">
            <w:pPr>
              <w:rPr>
                <w:rFonts w:ascii="Segoe UI" w:hAnsi="Segoe UI" w:cs="Segoe UI"/>
                <w:sz w:val="20"/>
                <w:szCs w:val="20"/>
              </w:rPr>
            </w:pPr>
          </w:p>
        </w:tc>
        <w:tc>
          <w:tcPr>
            <w:tcW w:w="2268" w:type="dxa"/>
            <w:noWrap/>
            <w:hideMark/>
          </w:tcPr>
          <w:p w14:paraId="5AD65341" w14:textId="77777777" w:rsidR="004F02EF" w:rsidRPr="004F02EF" w:rsidRDefault="004F02EF">
            <w:pPr>
              <w:rPr>
                <w:rFonts w:ascii="Segoe UI" w:hAnsi="Segoe UI" w:cs="Segoe UI"/>
                <w:sz w:val="20"/>
                <w:szCs w:val="20"/>
              </w:rPr>
            </w:pPr>
            <w:r w:rsidRPr="004F02EF">
              <w:rPr>
                <w:rFonts w:ascii="Segoe UI" w:hAnsi="Segoe UI" w:cs="Segoe UI"/>
                <w:sz w:val="20"/>
                <w:szCs w:val="20"/>
              </w:rPr>
              <w:t>R1.12(a)</w:t>
            </w:r>
          </w:p>
        </w:tc>
        <w:tc>
          <w:tcPr>
            <w:tcW w:w="7106" w:type="dxa"/>
            <w:hideMark/>
          </w:tcPr>
          <w:p w14:paraId="6B44D920"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4F02EF" w:rsidRPr="004F02EF" w14:paraId="18A8C74D" w14:textId="77777777" w:rsidTr="00124568">
        <w:trPr>
          <w:trHeight w:val="600"/>
        </w:trPr>
        <w:tc>
          <w:tcPr>
            <w:tcW w:w="1696" w:type="dxa"/>
            <w:vMerge/>
            <w:hideMark/>
          </w:tcPr>
          <w:p w14:paraId="05E0FB2F" w14:textId="77777777" w:rsidR="004F02EF" w:rsidRPr="004F02EF" w:rsidRDefault="004F02EF">
            <w:pPr>
              <w:rPr>
                <w:rFonts w:ascii="Segoe UI" w:hAnsi="Segoe UI" w:cs="Segoe UI"/>
                <w:sz w:val="20"/>
                <w:szCs w:val="20"/>
              </w:rPr>
            </w:pPr>
          </w:p>
        </w:tc>
        <w:tc>
          <w:tcPr>
            <w:tcW w:w="4536" w:type="dxa"/>
            <w:vMerge/>
            <w:hideMark/>
          </w:tcPr>
          <w:p w14:paraId="2310DBCB" w14:textId="77777777" w:rsidR="004F02EF" w:rsidRPr="004F02EF" w:rsidRDefault="004F02EF">
            <w:pPr>
              <w:rPr>
                <w:rFonts w:ascii="Segoe UI" w:hAnsi="Segoe UI" w:cs="Segoe UI"/>
                <w:sz w:val="20"/>
                <w:szCs w:val="20"/>
              </w:rPr>
            </w:pPr>
          </w:p>
        </w:tc>
        <w:tc>
          <w:tcPr>
            <w:tcW w:w="2268" w:type="dxa"/>
            <w:noWrap/>
            <w:hideMark/>
          </w:tcPr>
          <w:p w14:paraId="58CCCA8B" w14:textId="77777777" w:rsidR="004F02EF" w:rsidRPr="004F02EF" w:rsidRDefault="004F02EF">
            <w:pPr>
              <w:rPr>
                <w:rFonts w:ascii="Segoe UI" w:hAnsi="Segoe UI" w:cs="Segoe UI"/>
                <w:sz w:val="20"/>
                <w:szCs w:val="20"/>
              </w:rPr>
            </w:pPr>
            <w:r w:rsidRPr="004F02EF">
              <w:rPr>
                <w:rFonts w:ascii="Segoe UI" w:hAnsi="Segoe UI" w:cs="Segoe UI"/>
                <w:sz w:val="20"/>
                <w:szCs w:val="20"/>
              </w:rPr>
              <w:t>R1.19</w:t>
            </w:r>
          </w:p>
        </w:tc>
        <w:tc>
          <w:tcPr>
            <w:tcW w:w="7106" w:type="dxa"/>
            <w:hideMark/>
          </w:tcPr>
          <w:p w14:paraId="4383217E"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4F02EF" w:rsidRPr="004F02EF" w14:paraId="5F236403" w14:textId="77777777" w:rsidTr="00124568">
        <w:trPr>
          <w:trHeight w:val="600"/>
        </w:trPr>
        <w:tc>
          <w:tcPr>
            <w:tcW w:w="1696" w:type="dxa"/>
            <w:vMerge/>
            <w:hideMark/>
          </w:tcPr>
          <w:p w14:paraId="1DF2975D" w14:textId="77777777" w:rsidR="004F02EF" w:rsidRPr="004F02EF" w:rsidRDefault="004F02EF">
            <w:pPr>
              <w:rPr>
                <w:rFonts w:ascii="Segoe UI" w:hAnsi="Segoe UI" w:cs="Segoe UI"/>
                <w:sz w:val="20"/>
                <w:szCs w:val="20"/>
              </w:rPr>
            </w:pPr>
          </w:p>
        </w:tc>
        <w:tc>
          <w:tcPr>
            <w:tcW w:w="4536" w:type="dxa"/>
            <w:vMerge/>
            <w:hideMark/>
          </w:tcPr>
          <w:p w14:paraId="7EA57BB6" w14:textId="77777777" w:rsidR="004F02EF" w:rsidRPr="004F02EF" w:rsidRDefault="004F02EF">
            <w:pPr>
              <w:rPr>
                <w:rFonts w:ascii="Segoe UI" w:hAnsi="Segoe UI" w:cs="Segoe UI"/>
                <w:sz w:val="20"/>
                <w:szCs w:val="20"/>
              </w:rPr>
            </w:pPr>
          </w:p>
        </w:tc>
        <w:tc>
          <w:tcPr>
            <w:tcW w:w="2268" w:type="dxa"/>
            <w:noWrap/>
            <w:hideMark/>
          </w:tcPr>
          <w:p w14:paraId="2D87E669" w14:textId="77777777" w:rsidR="004F02EF" w:rsidRPr="004F02EF" w:rsidRDefault="004F02EF">
            <w:pPr>
              <w:rPr>
                <w:rFonts w:ascii="Segoe UI" w:hAnsi="Segoe UI" w:cs="Segoe UI"/>
                <w:sz w:val="20"/>
                <w:szCs w:val="20"/>
              </w:rPr>
            </w:pPr>
            <w:r w:rsidRPr="004F02EF">
              <w:rPr>
                <w:rFonts w:ascii="Segoe UI" w:hAnsi="Segoe UI" w:cs="Segoe UI"/>
                <w:sz w:val="20"/>
                <w:szCs w:val="20"/>
              </w:rPr>
              <w:t>R2.11</w:t>
            </w:r>
          </w:p>
        </w:tc>
        <w:tc>
          <w:tcPr>
            <w:tcW w:w="7106" w:type="dxa"/>
            <w:hideMark/>
          </w:tcPr>
          <w:p w14:paraId="519F1632"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4F02EF" w:rsidRPr="004F02EF" w14:paraId="7C9C2F6E" w14:textId="77777777" w:rsidTr="00124568">
        <w:trPr>
          <w:trHeight w:val="1284"/>
        </w:trPr>
        <w:tc>
          <w:tcPr>
            <w:tcW w:w="1696" w:type="dxa"/>
            <w:vMerge w:val="restart"/>
            <w:hideMark/>
          </w:tcPr>
          <w:p w14:paraId="6BC0BDD9"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Clinical supervision</w:t>
            </w:r>
          </w:p>
        </w:tc>
        <w:tc>
          <w:tcPr>
            <w:tcW w:w="4536" w:type="dxa"/>
            <w:vMerge w:val="restart"/>
            <w:hideMark/>
          </w:tcPr>
          <w:p w14:paraId="5C402A36"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In this post how often (if ever) are you expected to obtain consent for procedures where you feel you do not understand the proposed intervention and its risks?</w:t>
            </w:r>
          </w:p>
        </w:tc>
        <w:tc>
          <w:tcPr>
            <w:tcW w:w="2268" w:type="dxa"/>
            <w:noWrap/>
            <w:hideMark/>
          </w:tcPr>
          <w:p w14:paraId="24A0478A" w14:textId="77777777" w:rsidR="004F02EF" w:rsidRPr="004F02EF" w:rsidRDefault="004F02EF">
            <w:pPr>
              <w:rPr>
                <w:rFonts w:ascii="Segoe UI" w:hAnsi="Segoe UI" w:cs="Segoe UI"/>
                <w:sz w:val="20"/>
                <w:szCs w:val="20"/>
              </w:rPr>
            </w:pPr>
            <w:r w:rsidRPr="004F02EF">
              <w:rPr>
                <w:rFonts w:ascii="Segoe UI" w:hAnsi="Segoe UI" w:cs="Segoe UI"/>
                <w:sz w:val="20"/>
                <w:szCs w:val="20"/>
              </w:rPr>
              <w:t>R1.7</w:t>
            </w:r>
          </w:p>
        </w:tc>
        <w:tc>
          <w:tcPr>
            <w:tcW w:w="7106" w:type="dxa"/>
            <w:hideMark/>
          </w:tcPr>
          <w:p w14:paraId="33E53E84"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4F02EF" w:rsidRPr="004F02EF" w14:paraId="56DE8865" w14:textId="77777777" w:rsidTr="00124568">
        <w:trPr>
          <w:trHeight w:val="1500"/>
        </w:trPr>
        <w:tc>
          <w:tcPr>
            <w:tcW w:w="1696" w:type="dxa"/>
            <w:vMerge/>
            <w:hideMark/>
          </w:tcPr>
          <w:p w14:paraId="0ED49B3B" w14:textId="77777777" w:rsidR="004F02EF" w:rsidRPr="004F02EF" w:rsidRDefault="004F02EF">
            <w:pPr>
              <w:rPr>
                <w:rFonts w:ascii="Segoe UI" w:hAnsi="Segoe UI" w:cs="Segoe UI"/>
                <w:sz w:val="20"/>
                <w:szCs w:val="20"/>
              </w:rPr>
            </w:pPr>
          </w:p>
        </w:tc>
        <w:tc>
          <w:tcPr>
            <w:tcW w:w="4536" w:type="dxa"/>
            <w:vMerge/>
            <w:hideMark/>
          </w:tcPr>
          <w:p w14:paraId="0D53DB1D" w14:textId="77777777" w:rsidR="004F02EF" w:rsidRPr="004F02EF" w:rsidRDefault="004F02EF">
            <w:pPr>
              <w:rPr>
                <w:rFonts w:ascii="Segoe UI" w:hAnsi="Segoe UI" w:cs="Segoe UI"/>
                <w:sz w:val="20"/>
                <w:szCs w:val="20"/>
              </w:rPr>
            </w:pPr>
          </w:p>
        </w:tc>
        <w:tc>
          <w:tcPr>
            <w:tcW w:w="2268" w:type="dxa"/>
            <w:noWrap/>
            <w:hideMark/>
          </w:tcPr>
          <w:p w14:paraId="65098F3F" w14:textId="77777777" w:rsidR="004F02EF" w:rsidRPr="004F02EF" w:rsidRDefault="004F02EF">
            <w:pPr>
              <w:rPr>
                <w:rFonts w:ascii="Segoe UI" w:hAnsi="Segoe UI" w:cs="Segoe UI"/>
                <w:sz w:val="20"/>
                <w:szCs w:val="20"/>
              </w:rPr>
            </w:pPr>
            <w:r w:rsidRPr="004F02EF">
              <w:rPr>
                <w:rFonts w:ascii="Segoe UI" w:hAnsi="Segoe UI" w:cs="Segoe UI"/>
                <w:sz w:val="20"/>
                <w:szCs w:val="20"/>
              </w:rPr>
              <w:t>R1.8</w:t>
            </w:r>
          </w:p>
        </w:tc>
        <w:tc>
          <w:tcPr>
            <w:tcW w:w="7106" w:type="dxa"/>
            <w:hideMark/>
          </w:tcPr>
          <w:p w14:paraId="3AC94811"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that learners have an appropriate level of clinical supervision at all times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4F02EF">
              <w:rPr>
                <w:rFonts w:ascii="Segoe UI" w:hAnsi="Segoe UI" w:cs="Segoe UI"/>
                <w:sz w:val="20"/>
                <w:szCs w:val="20"/>
              </w:rPr>
              <w:br/>
              <w:t>Foundation doctors must at all times have on-site access to a senior colleague who is suitably qualified to deal with problems that may arise during the session.* Medical students on placement must be supervised, with closer supervision when they are at lower levels of competence.</w:t>
            </w:r>
          </w:p>
        </w:tc>
      </w:tr>
      <w:tr w:rsidR="004F02EF" w:rsidRPr="004F02EF" w14:paraId="0E72C4BA" w14:textId="77777777" w:rsidTr="00124568">
        <w:trPr>
          <w:trHeight w:val="600"/>
        </w:trPr>
        <w:tc>
          <w:tcPr>
            <w:tcW w:w="1696" w:type="dxa"/>
            <w:vMerge/>
            <w:hideMark/>
          </w:tcPr>
          <w:p w14:paraId="32236AD3" w14:textId="77777777" w:rsidR="004F02EF" w:rsidRPr="004F02EF" w:rsidRDefault="004F02EF">
            <w:pPr>
              <w:rPr>
                <w:rFonts w:ascii="Segoe UI" w:hAnsi="Segoe UI" w:cs="Segoe UI"/>
                <w:sz w:val="20"/>
                <w:szCs w:val="20"/>
              </w:rPr>
            </w:pPr>
          </w:p>
        </w:tc>
        <w:tc>
          <w:tcPr>
            <w:tcW w:w="4536" w:type="dxa"/>
            <w:vMerge/>
            <w:hideMark/>
          </w:tcPr>
          <w:p w14:paraId="13C5FC38" w14:textId="77777777" w:rsidR="004F02EF" w:rsidRPr="004F02EF" w:rsidRDefault="004F02EF">
            <w:pPr>
              <w:rPr>
                <w:rFonts w:ascii="Segoe UI" w:hAnsi="Segoe UI" w:cs="Segoe UI"/>
                <w:sz w:val="20"/>
                <w:szCs w:val="20"/>
              </w:rPr>
            </w:pPr>
          </w:p>
        </w:tc>
        <w:tc>
          <w:tcPr>
            <w:tcW w:w="2268" w:type="dxa"/>
            <w:noWrap/>
            <w:hideMark/>
          </w:tcPr>
          <w:p w14:paraId="2D69A279" w14:textId="77777777" w:rsidR="004F02EF" w:rsidRPr="004F02EF" w:rsidRDefault="004F02EF">
            <w:pPr>
              <w:rPr>
                <w:rFonts w:ascii="Segoe UI" w:hAnsi="Segoe UI" w:cs="Segoe UI"/>
                <w:sz w:val="20"/>
                <w:szCs w:val="20"/>
              </w:rPr>
            </w:pPr>
            <w:r w:rsidRPr="004F02EF">
              <w:rPr>
                <w:rFonts w:ascii="Segoe UI" w:hAnsi="Segoe UI" w:cs="Segoe UI"/>
                <w:sz w:val="20"/>
                <w:szCs w:val="20"/>
              </w:rPr>
              <w:t>R1.10</w:t>
            </w:r>
          </w:p>
        </w:tc>
        <w:tc>
          <w:tcPr>
            <w:tcW w:w="7106" w:type="dxa"/>
            <w:hideMark/>
          </w:tcPr>
          <w:p w14:paraId="488AC34A"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4F02EF" w:rsidRPr="004F02EF" w14:paraId="710E4304" w14:textId="77777777" w:rsidTr="00124568">
        <w:trPr>
          <w:trHeight w:val="900"/>
        </w:trPr>
        <w:tc>
          <w:tcPr>
            <w:tcW w:w="1696" w:type="dxa"/>
            <w:vMerge/>
            <w:hideMark/>
          </w:tcPr>
          <w:p w14:paraId="63F1DB0D" w14:textId="77777777" w:rsidR="004F02EF" w:rsidRPr="004F02EF" w:rsidRDefault="004F02EF">
            <w:pPr>
              <w:rPr>
                <w:rFonts w:ascii="Segoe UI" w:hAnsi="Segoe UI" w:cs="Segoe UI"/>
                <w:sz w:val="20"/>
                <w:szCs w:val="20"/>
              </w:rPr>
            </w:pPr>
          </w:p>
        </w:tc>
        <w:tc>
          <w:tcPr>
            <w:tcW w:w="4536" w:type="dxa"/>
            <w:vMerge/>
            <w:hideMark/>
          </w:tcPr>
          <w:p w14:paraId="506D6680" w14:textId="77777777" w:rsidR="004F02EF" w:rsidRPr="004F02EF" w:rsidRDefault="004F02EF">
            <w:pPr>
              <w:rPr>
                <w:rFonts w:ascii="Segoe UI" w:hAnsi="Segoe UI" w:cs="Segoe UI"/>
                <w:sz w:val="20"/>
                <w:szCs w:val="20"/>
              </w:rPr>
            </w:pPr>
          </w:p>
        </w:tc>
        <w:tc>
          <w:tcPr>
            <w:tcW w:w="2268" w:type="dxa"/>
            <w:noWrap/>
            <w:hideMark/>
          </w:tcPr>
          <w:p w14:paraId="1002221B" w14:textId="77777777" w:rsidR="004F02EF" w:rsidRPr="004F02EF" w:rsidRDefault="004F02EF">
            <w:pPr>
              <w:rPr>
                <w:rFonts w:ascii="Segoe UI" w:hAnsi="Segoe UI" w:cs="Segoe UI"/>
                <w:sz w:val="20"/>
                <w:szCs w:val="20"/>
              </w:rPr>
            </w:pPr>
            <w:r w:rsidRPr="004F02EF">
              <w:rPr>
                <w:rFonts w:ascii="Segoe UI" w:hAnsi="Segoe UI" w:cs="Segoe UI"/>
                <w:sz w:val="20"/>
                <w:szCs w:val="20"/>
              </w:rPr>
              <w:t>R1.11</w:t>
            </w:r>
          </w:p>
        </w:tc>
        <w:tc>
          <w:tcPr>
            <w:tcW w:w="7106" w:type="dxa"/>
            <w:hideMark/>
          </w:tcPr>
          <w:p w14:paraId="3CE324F9" w14:textId="77777777" w:rsidR="004F02EF" w:rsidRPr="004F02EF" w:rsidRDefault="004F02EF">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4F02EF" w:rsidRPr="004F02EF" w14:paraId="756A38AB" w14:textId="77777777" w:rsidTr="00124568">
        <w:trPr>
          <w:trHeight w:val="300"/>
        </w:trPr>
        <w:tc>
          <w:tcPr>
            <w:tcW w:w="1696" w:type="dxa"/>
            <w:vMerge/>
            <w:hideMark/>
          </w:tcPr>
          <w:p w14:paraId="4B2DD322" w14:textId="77777777" w:rsidR="004F02EF" w:rsidRPr="004F02EF" w:rsidRDefault="004F02EF">
            <w:pPr>
              <w:rPr>
                <w:rFonts w:ascii="Segoe UI" w:hAnsi="Segoe UI" w:cs="Segoe UI"/>
                <w:sz w:val="20"/>
                <w:szCs w:val="20"/>
              </w:rPr>
            </w:pPr>
          </w:p>
        </w:tc>
        <w:tc>
          <w:tcPr>
            <w:tcW w:w="4536" w:type="dxa"/>
            <w:vMerge/>
            <w:hideMark/>
          </w:tcPr>
          <w:p w14:paraId="3809A1BC" w14:textId="77777777" w:rsidR="004F02EF" w:rsidRPr="004F02EF" w:rsidRDefault="004F02EF">
            <w:pPr>
              <w:rPr>
                <w:rFonts w:ascii="Segoe UI" w:hAnsi="Segoe UI" w:cs="Segoe UI"/>
                <w:sz w:val="20"/>
                <w:szCs w:val="20"/>
              </w:rPr>
            </w:pPr>
          </w:p>
        </w:tc>
        <w:tc>
          <w:tcPr>
            <w:tcW w:w="2268" w:type="dxa"/>
            <w:noWrap/>
            <w:hideMark/>
          </w:tcPr>
          <w:p w14:paraId="648E6FBA" w14:textId="77777777" w:rsidR="004F02EF" w:rsidRPr="004F02EF" w:rsidRDefault="004F02EF">
            <w:pPr>
              <w:rPr>
                <w:rFonts w:ascii="Segoe UI" w:hAnsi="Segoe UI" w:cs="Segoe UI"/>
                <w:sz w:val="20"/>
                <w:szCs w:val="20"/>
              </w:rPr>
            </w:pPr>
            <w:r w:rsidRPr="004F02EF">
              <w:rPr>
                <w:rFonts w:ascii="Segoe UI" w:hAnsi="Segoe UI" w:cs="Segoe UI"/>
                <w:sz w:val="20"/>
                <w:szCs w:val="20"/>
              </w:rPr>
              <w:t>R1.12(a)</w:t>
            </w:r>
          </w:p>
        </w:tc>
        <w:tc>
          <w:tcPr>
            <w:tcW w:w="7106" w:type="dxa"/>
            <w:hideMark/>
          </w:tcPr>
          <w:p w14:paraId="476128E2"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4F02EF" w:rsidRPr="004F02EF" w14:paraId="53091965" w14:textId="77777777" w:rsidTr="00124568">
        <w:trPr>
          <w:trHeight w:val="600"/>
        </w:trPr>
        <w:tc>
          <w:tcPr>
            <w:tcW w:w="1696" w:type="dxa"/>
            <w:vMerge/>
            <w:hideMark/>
          </w:tcPr>
          <w:p w14:paraId="070CFEC5" w14:textId="77777777" w:rsidR="004F02EF" w:rsidRPr="004F02EF" w:rsidRDefault="004F02EF">
            <w:pPr>
              <w:rPr>
                <w:rFonts w:ascii="Segoe UI" w:hAnsi="Segoe UI" w:cs="Segoe UI"/>
                <w:sz w:val="20"/>
                <w:szCs w:val="20"/>
              </w:rPr>
            </w:pPr>
          </w:p>
        </w:tc>
        <w:tc>
          <w:tcPr>
            <w:tcW w:w="4536" w:type="dxa"/>
            <w:vMerge/>
            <w:hideMark/>
          </w:tcPr>
          <w:p w14:paraId="18968EC8" w14:textId="77777777" w:rsidR="004F02EF" w:rsidRPr="004F02EF" w:rsidRDefault="004F02EF">
            <w:pPr>
              <w:rPr>
                <w:rFonts w:ascii="Segoe UI" w:hAnsi="Segoe UI" w:cs="Segoe UI"/>
                <w:sz w:val="20"/>
                <w:szCs w:val="20"/>
              </w:rPr>
            </w:pPr>
          </w:p>
        </w:tc>
        <w:tc>
          <w:tcPr>
            <w:tcW w:w="2268" w:type="dxa"/>
            <w:noWrap/>
            <w:hideMark/>
          </w:tcPr>
          <w:p w14:paraId="62F03F82" w14:textId="77777777" w:rsidR="004F02EF" w:rsidRPr="004F02EF" w:rsidRDefault="004F02EF">
            <w:pPr>
              <w:rPr>
                <w:rFonts w:ascii="Segoe UI" w:hAnsi="Segoe UI" w:cs="Segoe UI"/>
                <w:sz w:val="20"/>
                <w:szCs w:val="20"/>
              </w:rPr>
            </w:pPr>
            <w:r w:rsidRPr="004F02EF">
              <w:rPr>
                <w:rFonts w:ascii="Segoe UI" w:hAnsi="Segoe UI" w:cs="Segoe UI"/>
                <w:sz w:val="20"/>
                <w:szCs w:val="20"/>
              </w:rPr>
              <w:t>R1.19</w:t>
            </w:r>
          </w:p>
        </w:tc>
        <w:tc>
          <w:tcPr>
            <w:tcW w:w="7106" w:type="dxa"/>
            <w:hideMark/>
          </w:tcPr>
          <w:p w14:paraId="35C1488D"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4F02EF" w:rsidRPr="004F02EF" w14:paraId="5BE973E3" w14:textId="77777777" w:rsidTr="00124568">
        <w:trPr>
          <w:trHeight w:val="600"/>
        </w:trPr>
        <w:tc>
          <w:tcPr>
            <w:tcW w:w="1696" w:type="dxa"/>
            <w:vMerge/>
            <w:hideMark/>
          </w:tcPr>
          <w:p w14:paraId="1F201F2B" w14:textId="77777777" w:rsidR="004F02EF" w:rsidRPr="004F02EF" w:rsidRDefault="004F02EF">
            <w:pPr>
              <w:rPr>
                <w:rFonts w:ascii="Segoe UI" w:hAnsi="Segoe UI" w:cs="Segoe UI"/>
                <w:sz w:val="20"/>
                <w:szCs w:val="20"/>
              </w:rPr>
            </w:pPr>
          </w:p>
        </w:tc>
        <w:tc>
          <w:tcPr>
            <w:tcW w:w="4536" w:type="dxa"/>
            <w:vMerge/>
            <w:hideMark/>
          </w:tcPr>
          <w:p w14:paraId="2E58888B" w14:textId="77777777" w:rsidR="004F02EF" w:rsidRPr="004F02EF" w:rsidRDefault="004F02EF">
            <w:pPr>
              <w:rPr>
                <w:rFonts w:ascii="Segoe UI" w:hAnsi="Segoe UI" w:cs="Segoe UI"/>
                <w:sz w:val="20"/>
                <w:szCs w:val="20"/>
              </w:rPr>
            </w:pPr>
          </w:p>
        </w:tc>
        <w:tc>
          <w:tcPr>
            <w:tcW w:w="2268" w:type="dxa"/>
            <w:noWrap/>
            <w:hideMark/>
          </w:tcPr>
          <w:p w14:paraId="157B00C2" w14:textId="77777777" w:rsidR="004F02EF" w:rsidRPr="004F02EF" w:rsidRDefault="004F02EF">
            <w:pPr>
              <w:rPr>
                <w:rFonts w:ascii="Segoe UI" w:hAnsi="Segoe UI" w:cs="Segoe UI"/>
                <w:sz w:val="20"/>
                <w:szCs w:val="20"/>
              </w:rPr>
            </w:pPr>
            <w:r w:rsidRPr="004F02EF">
              <w:rPr>
                <w:rFonts w:ascii="Segoe UI" w:hAnsi="Segoe UI" w:cs="Segoe UI"/>
                <w:sz w:val="20"/>
                <w:szCs w:val="20"/>
              </w:rPr>
              <w:t>R2.11</w:t>
            </w:r>
          </w:p>
        </w:tc>
        <w:tc>
          <w:tcPr>
            <w:tcW w:w="7106" w:type="dxa"/>
            <w:hideMark/>
          </w:tcPr>
          <w:p w14:paraId="2AD8D829"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w:t>
            </w:r>
            <w:r w:rsidRPr="004F02EF">
              <w:rPr>
                <w:rFonts w:ascii="Segoe UI" w:hAnsi="Segoe UI" w:cs="Segoe UI"/>
                <w:sz w:val="20"/>
                <w:szCs w:val="20"/>
              </w:rPr>
              <w:lastRenderedPageBreak/>
              <w:t>integrated so that learners do not pose a safety risk, and education and training takes place in a safe environment and culture.</w:t>
            </w:r>
          </w:p>
        </w:tc>
      </w:tr>
      <w:tr w:rsidR="00C92B4C" w:rsidRPr="004F02EF" w14:paraId="3E9C44F2" w14:textId="77777777" w:rsidTr="00124568">
        <w:trPr>
          <w:trHeight w:val="600"/>
        </w:trPr>
        <w:tc>
          <w:tcPr>
            <w:tcW w:w="1696" w:type="dxa"/>
          </w:tcPr>
          <w:p w14:paraId="6C689ADB" w14:textId="27F40D62" w:rsidR="00C92B4C" w:rsidRPr="004F02EF" w:rsidRDefault="00C92B4C" w:rsidP="00C92B4C">
            <w:pPr>
              <w:rPr>
                <w:rFonts w:ascii="Segoe UI" w:hAnsi="Segoe UI" w:cs="Segoe UI"/>
                <w:sz w:val="20"/>
                <w:szCs w:val="20"/>
              </w:rPr>
            </w:pPr>
            <w:r w:rsidRPr="004F02EF">
              <w:rPr>
                <w:rFonts w:ascii="Segoe UI" w:hAnsi="Segoe UI" w:cs="Segoe UI"/>
                <w:sz w:val="20"/>
                <w:szCs w:val="20"/>
              </w:rPr>
              <w:lastRenderedPageBreak/>
              <w:t>Clinical supervision</w:t>
            </w:r>
            <w:r>
              <w:rPr>
                <w:rFonts w:ascii="Segoe UI" w:hAnsi="Segoe UI" w:cs="Segoe UI"/>
                <w:sz w:val="20"/>
                <w:szCs w:val="20"/>
              </w:rPr>
              <w:t xml:space="preserve"> AND Overall Satisfaction</w:t>
            </w:r>
          </w:p>
        </w:tc>
        <w:tc>
          <w:tcPr>
            <w:tcW w:w="4536" w:type="dxa"/>
          </w:tcPr>
          <w:p w14:paraId="0409BF92" w14:textId="17C341C3"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Please rate the quality of clinical supervision in this post.</w:t>
            </w:r>
          </w:p>
        </w:tc>
        <w:tc>
          <w:tcPr>
            <w:tcW w:w="2268" w:type="dxa"/>
            <w:shd w:val="clear" w:color="auto" w:fill="auto"/>
            <w:noWrap/>
          </w:tcPr>
          <w:p w14:paraId="0506E8D5" w14:textId="61D37F63"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R1.7</w:t>
            </w:r>
          </w:p>
        </w:tc>
        <w:tc>
          <w:tcPr>
            <w:tcW w:w="7106" w:type="dxa"/>
            <w:shd w:val="clear" w:color="auto" w:fill="auto"/>
          </w:tcPr>
          <w:p w14:paraId="751EEDF8" w14:textId="09CAE46A"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333F8C48" w14:textId="77777777" w:rsidTr="006B377E">
        <w:trPr>
          <w:trHeight w:val="600"/>
        </w:trPr>
        <w:tc>
          <w:tcPr>
            <w:tcW w:w="6232" w:type="dxa"/>
            <w:gridSpan w:val="2"/>
            <w:vMerge w:val="restart"/>
          </w:tcPr>
          <w:p w14:paraId="23428FDF"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4B962AAA" w14:textId="0893F666"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R1.8</w:t>
            </w:r>
          </w:p>
        </w:tc>
        <w:tc>
          <w:tcPr>
            <w:tcW w:w="7106" w:type="dxa"/>
            <w:shd w:val="clear" w:color="auto" w:fill="auto"/>
          </w:tcPr>
          <w:p w14:paraId="5AEF8EA1" w14:textId="2F606240"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Organisations must make sure that learners have an appropriate level of clinical supervision at all times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Foundation doctors must at all times have on-site access to a senior colleague who is suitably qualified to deal with problems that may arise during the session.* Medical students on placement must be supervised, with closer supervision when they are at lower levels of competence.</w:t>
            </w:r>
          </w:p>
        </w:tc>
      </w:tr>
      <w:tr w:rsidR="00C92B4C" w:rsidRPr="004F02EF" w14:paraId="08188C19" w14:textId="77777777" w:rsidTr="00B438F8">
        <w:trPr>
          <w:trHeight w:val="600"/>
        </w:trPr>
        <w:tc>
          <w:tcPr>
            <w:tcW w:w="6232" w:type="dxa"/>
            <w:gridSpan w:val="2"/>
            <w:vMerge/>
          </w:tcPr>
          <w:p w14:paraId="478FD81C"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74627672" w14:textId="3118E5F0"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R1.10</w:t>
            </w:r>
          </w:p>
        </w:tc>
        <w:tc>
          <w:tcPr>
            <w:tcW w:w="7106" w:type="dxa"/>
            <w:shd w:val="clear" w:color="auto" w:fill="auto"/>
          </w:tcPr>
          <w:p w14:paraId="0066F02D" w14:textId="2339E794"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C92B4C" w:rsidRPr="004F02EF" w14:paraId="362FC88E" w14:textId="77777777" w:rsidTr="00833F6C">
        <w:trPr>
          <w:trHeight w:val="600"/>
        </w:trPr>
        <w:tc>
          <w:tcPr>
            <w:tcW w:w="6232" w:type="dxa"/>
            <w:gridSpan w:val="2"/>
            <w:vMerge/>
          </w:tcPr>
          <w:p w14:paraId="504D7CA0"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47B2ED1D" w14:textId="57124D16"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R1.11</w:t>
            </w:r>
          </w:p>
        </w:tc>
        <w:tc>
          <w:tcPr>
            <w:tcW w:w="7106" w:type="dxa"/>
            <w:shd w:val="clear" w:color="auto" w:fill="auto"/>
          </w:tcPr>
          <w:p w14:paraId="363F51BE" w14:textId="74241F0E"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04784CA1" w14:textId="77777777" w:rsidTr="007F39FD">
        <w:trPr>
          <w:trHeight w:val="600"/>
        </w:trPr>
        <w:tc>
          <w:tcPr>
            <w:tcW w:w="6232" w:type="dxa"/>
            <w:gridSpan w:val="2"/>
            <w:vMerge/>
          </w:tcPr>
          <w:p w14:paraId="519866BE"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5EAA78B0" w14:textId="6C99ED07"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R1.12(a)</w:t>
            </w:r>
          </w:p>
        </w:tc>
        <w:tc>
          <w:tcPr>
            <w:tcW w:w="7106" w:type="dxa"/>
            <w:shd w:val="clear" w:color="auto" w:fill="auto"/>
          </w:tcPr>
          <w:p w14:paraId="4CE4E6D5" w14:textId="68271004"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C92B4C" w:rsidRPr="004F02EF" w14:paraId="42C72016" w14:textId="77777777" w:rsidTr="00EA6F5C">
        <w:trPr>
          <w:trHeight w:val="600"/>
        </w:trPr>
        <w:tc>
          <w:tcPr>
            <w:tcW w:w="6232" w:type="dxa"/>
            <w:gridSpan w:val="2"/>
            <w:vMerge/>
          </w:tcPr>
          <w:p w14:paraId="7451D576"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027709DB" w14:textId="7EDFB1C5"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R1.19</w:t>
            </w:r>
          </w:p>
        </w:tc>
        <w:tc>
          <w:tcPr>
            <w:tcW w:w="7106" w:type="dxa"/>
            <w:shd w:val="clear" w:color="auto" w:fill="auto"/>
          </w:tcPr>
          <w:p w14:paraId="2BC1BEF2" w14:textId="66B3CC2C"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41BDAC70" w14:textId="77777777" w:rsidTr="00385239">
        <w:trPr>
          <w:trHeight w:val="600"/>
        </w:trPr>
        <w:tc>
          <w:tcPr>
            <w:tcW w:w="6232" w:type="dxa"/>
            <w:gridSpan w:val="2"/>
            <w:vMerge/>
          </w:tcPr>
          <w:p w14:paraId="238C5011"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58E858F1" w14:textId="13C37FA1"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R2.11</w:t>
            </w:r>
          </w:p>
        </w:tc>
        <w:tc>
          <w:tcPr>
            <w:tcW w:w="7106" w:type="dxa"/>
            <w:shd w:val="clear" w:color="auto" w:fill="auto"/>
          </w:tcPr>
          <w:p w14:paraId="64A8FB4D" w14:textId="4E0400EE"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C92B4C" w:rsidRPr="004F02EF" w14:paraId="43AB0192" w14:textId="77777777" w:rsidTr="00F0721E">
        <w:trPr>
          <w:trHeight w:val="600"/>
        </w:trPr>
        <w:tc>
          <w:tcPr>
            <w:tcW w:w="6232" w:type="dxa"/>
            <w:gridSpan w:val="2"/>
            <w:vMerge/>
          </w:tcPr>
          <w:p w14:paraId="5451D8CB"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62F6BF02" w14:textId="27834D7D"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R2.12</w:t>
            </w:r>
          </w:p>
        </w:tc>
        <w:tc>
          <w:tcPr>
            <w:tcW w:w="7106" w:type="dxa"/>
            <w:shd w:val="clear" w:color="auto" w:fill="auto"/>
          </w:tcPr>
          <w:p w14:paraId="2F0A92B5" w14:textId="7340810F"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Organisations must have systems to manage learners’ progression, with input from a range of people, to inform decisions about their progression.</w:t>
            </w:r>
          </w:p>
        </w:tc>
      </w:tr>
      <w:tr w:rsidR="00C92B4C" w:rsidRPr="004F02EF" w14:paraId="1995BE61" w14:textId="77777777" w:rsidTr="00FF3B26">
        <w:trPr>
          <w:trHeight w:val="600"/>
        </w:trPr>
        <w:tc>
          <w:tcPr>
            <w:tcW w:w="6232" w:type="dxa"/>
            <w:gridSpan w:val="2"/>
            <w:vMerge/>
          </w:tcPr>
          <w:p w14:paraId="3D39A989"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6829AFFA" w14:textId="50B16782"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R2.14</w:t>
            </w:r>
          </w:p>
        </w:tc>
        <w:tc>
          <w:tcPr>
            <w:tcW w:w="7106" w:type="dxa"/>
            <w:shd w:val="clear" w:color="auto" w:fill="auto"/>
          </w:tcPr>
          <w:p w14:paraId="22510767" w14:textId="40DCD4BF"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 xml:space="preserve">Organisations must make sure that each doctor in training has access to a named clinical supervisor who oversees the doctor's clinical work throughout a placement. The clinical supervisor leads on reviewing the doctor's clinical or </w:t>
            </w:r>
            <w:r w:rsidRPr="00E20295">
              <w:rPr>
                <w:rFonts w:ascii="Segoe UI" w:eastAsiaTheme="minorHAnsi" w:hAnsi="Segoe UI" w:cs="Segoe UI"/>
                <w:color w:val="000000"/>
                <w:sz w:val="20"/>
                <w:szCs w:val="20"/>
                <w:lang w:eastAsia="en-US"/>
              </w:rPr>
              <w:lastRenderedPageBreak/>
              <w:t>medical practice throughout a placement, and contributes to the educational supervisor's report on whether the doctor should progress to the next stage of their training.</w:t>
            </w:r>
          </w:p>
        </w:tc>
      </w:tr>
      <w:tr w:rsidR="00EF0058" w:rsidRPr="004F02EF" w14:paraId="615B8CAE" w14:textId="77777777" w:rsidTr="00EF0058">
        <w:trPr>
          <w:trHeight w:val="600"/>
        </w:trPr>
        <w:tc>
          <w:tcPr>
            <w:tcW w:w="15606" w:type="dxa"/>
            <w:gridSpan w:val="4"/>
            <w:tcBorders>
              <w:bottom w:val="nil"/>
            </w:tcBorders>
            <w:shd w:val="clear" w:color="auto" w:fill="31849B" w:themeFill="accent5" w:themeFillShade="BF"/>
          </w:tcPr>
          <w:p w14:paraId="1954B2C9" w14:textId="4ADF0D73" w:rsidR="00EF0058" w:rsidRPr="00E20295" w:rsidRDefault="00EF0058" w:rsidP="00C92B4C">
            <w:pPr>
              <w:rPr>
                <w:rFonts w:ascii="Segoe UI" w:eastAsiaTheme="minorHAnsi" w:hAnsi="Segoe UI" w:cs="Segoe UI"/>
                <w:color w:val="000000"/>
                <w:sz w:val="20"/>
                <w:szCs w:val="20"/>
                <w:lang w:eastAsia="en-US"/>
              </w:rPr>
            </w:pPr>
            <w:r w:rsidRPr="00E20295">
              <w:rPr>
                <w:rFonts w:ascii="Segoe UI" w:eastAsiaTheme="minorHAnsi" w:hAnsi="Segoe UI" w:cs="Segoe UI"/>
                <w:color w:val="FFFFFF" w:themeColor="background1"/>
                <w:sz w:val="20"/>
                <w:szCs w:val="20"/>
                <w:lang w:eastAsia="en-US"/>
              </w:rPr>
              <w:lastRenderedPageBreak/>
              <w:t xml:space="preserve">Why is this score useful?                                                                                                                                                                                                                                                                                                                                                                                                                                                                                                                           Good training requires practical experience under safe supervision. A low score indicates there may be a problem with clinical supervision and that patients and trainees could be put at risk.                                                                                                                                                                                                                                                                                                                                                                                                         </w:t>
            </w:r>
          </w:p>
        </w:tc>
      </w:tr>
      <w:tr w:rsidR="00EF0058" w:rsidRPr="004F02EF" w14:paraId="62BE97EC" w14:textId="77777777" w:rsidTr="00EF0058">
        <w:trPr>
          <w:trHeight w:val="600"/>
        </w:trPr>
        <w:tc>
          <w:tcPr>
            <w:tcW w:w="15606" w:type="dxa"/>
            <w:gridSpan w:val="4"/>
            <w:tcBorders>
              <w:top w:val="nil"/>
              <w:left w:val="nil"/>
              <w:bottom w:val="nil"/>
              <w:right w:val="nil"/>
            </w:tcBorders>
            <w:shd w:val="clear" w:color="auto" w:fill="auto"/>
          </w:tcPr>
          <w:p w14:paraId="17B05521" w14:textId="77777777" w:rsidR="00EF0058" w:rsidRPr="00E20295" w:rsidRDefault="00EF0058" w:rsidP="00C92B4C">
            <w:pPr>
              <w:rPr>
                <w:rFonts w:ascii="Segoe UI" w:eastAsiaTheme="minorHAnsi" w:hAnsi="Segoe UI" w:cs="Segoe UI"/>
                <w:color w:val="FFFFFF" w:themeColor="background1"/>
                <w:sz w:val="20"/>
                <w:szCs w:val="20"/>
                <w:lang w:eastAsia="en-US"/>
              </w:rPr>
            </w:pPr>
          </w:p>
        </w:tc>
      </w:tr>
      <w:tr w:rsidR="00EF0058" w:rsidRPr="004F02EF" w14:paraId="68546F51" w14:textId="77777777" w:rsidTr="00124568">
        <w:trPr>
          <w:trHeight w:val="622"/>
        </w:trPr>
        <w:tc>
          <w:tcPr>
            <w:tcW w:w="1696" w:type="dxa"/>
            <w:tcBorders>
              <w:top w:val="nil"/>
            </w:tcBorders>
            <w:shd w:val="clear" w:color="auto" w:fill="31849B" w:themeFill="accent5" w:themeFillShade="BF"/>
            <w:hideMark/>
          </w:tcPr>
          <w:p w14:paraId="42A3AFC3" w14:textId="77777777" w:rsidR="00EF0058" w:rsidRPr="004F02EF" w:rsidRDefault="00EF0058" w:rsidP="00506D63">
            <w:pPr>
              <w:rPr>
                <w:rFonts w:ascii="Segoe UI" w:hAnsi="Segoe UI" w:cs="Segoe UI"/>
                <w:color w:val="FFFFFF" w:themeColor="background1"/>
                <w:sz w:val="20"/>
                <w:szCs w:val="20"/>
              </w:rPr>
            </w:pPr>
            <w:bookmarkStart w:id="12" w:name="_Hlk116919849"/>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1C9AAE4C" w14:textId="77777777" w:rsidR="00EF0058" w:rsidRPr="004F02EF" w:rsidRDefault="00EF005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751D6702" w14:textId="77777777" w:rsidR="00EF0058" w:rsidRPr="004F02EF" w:rsidRDefault="00EF005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0405A9EC" w14:textId="77777777" w:rsidR="00EF0058" w:rsidRPr="004F02EF" w:rsidRDefault="00EF005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2"/>
      <w:tr w:rsidR="00C92B4C" w:rsidRPr="004F02EF" w14:paraId="659EEB25" w14:textId="77777777" w:rsidTr="00124568">
        <w:trPr>
          <w:trHeight w:val="960"/>
        </w:trPr>
        <w:tc>
          <w:tcPr>
            <w:tcW w:w="1696" w:type="dxa"/>
            <w:vMerge w:val="restart"/>
            <w:hideMark/>
          </w:tcPr>
          <w:p w14:paraId="78F45A1F"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Clinical supervision out-of-hours</w:t>
            </w:r>
          </w:p>
        </w:tc>
        <w:tc>
          <w:tcPr>
            <w:tcW w:w="4536" w:type="dxa"/>
            <w:vMerge w:val="restart"/>
            <w:hideMark/>
          </w:tcPr>
          <w:p w14:paraId="5132607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In this post, OUT OF HOURS, do you always know who is providing your clinical supervision when you’re working?</w:t>
            </w:r>
          </w:p>
        </w:tc>
        <w:tc>
          <w:tcPr>
            <w:tcW w:w="2268" w:type="dxa"/>
            <w:noWrap/>
            <w:hideMark/>
          </w:tcPr>
          <w:p w14:paraId="14AB3276"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R1.7</w:t>
            </w:r>
          </w:p>
        </w:tc>
        <w:tc>
          <w:tcPr>
            <w:tcW w:w="7106" w:type="dxa"/>
            <w:hideMark/>
          </w:tcPr>
          <w:p w14:paraId="06BB9710"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007A92EE" w14:textId="77777777" w:rsidTr="00124568">
        <w:trPr>
          <w:trHeight w:val="1500"/>
        </w:trPr>
        <w:tc>
          <w:tcPr>
            <w:tcW w:w="1696" w:type="dxa"/>
            <w:vMerge/>
            <w:hideMark/>
          </w:tcPr>
          <w:p w14:paraId="1CAFDC56" w14:textId="77777777" w:rsidR="00C92B4C" w:rsidRPr="004F02EF" w:rsidRDefault="00C92B4C" w:rsidP="00C92B4C">
            <w:pPr>
              <w:rPr>
                <w:rFonts w:ascii="Segoe UI" w:hAnsi="Segoe UI" w:cs="Segoe UI"/>
                <w:sz w:val="20"/>
                <w:szCs w:val="20"/>
              </w:rPr>
            </w:pPr>
          </w:p>
        </w:tc>
        <w:tc>
          <w:tcPr>
            <w:tcW w:w="4536" w:type="dxa"/>
            <w:vMerge/>
            <w:hideMark/>
          </w:tcPr>
          <w:p w14:paraId="21A48651" w14:textId="77777777" w:rsidR="00C92B4C" w:rsidRPr="004F02EF" w:rsidRDefault="00C92B4C" w:rsidP="00C92B4C">
            <w:pPr>
              <w:rPr>
                <w:rFonts w:ascii="Segoe UI" w:hAnsi="Segoe UI" w:cs="Segoe UI"/>
                <w:sz w:val="20"/>
                <w:szCs w:val="20"/>
              </w:rPr>
            </w:pPr>
          </w:p>
        </w:tc>
        <w:tc>
          <w:tcPr>
            <w:tcW w:w="2268" w:type="dxa"/>
            <w:noWrap/>
            <w:hideMark/>
          </w:tcPr>
          <w:p w14:paraId="3FC1984F"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R1.8</w:t>
            </w:r>
          </w:p>
        </w:tc>
        <w:tc>
          <w:tcPr>
            <w:tcW w:w="7106" w:type="dxa"/>
            <w:hideMark/>
          </w:tcPr>
          <w:p w14:paraId="00FCE219"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that learners have an appropriate level of clinical supervision at all times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4F02EF">
              <w:rPr>
                <w:rFonts w:ascii="Segoe UI" w:hAnsi="Segoe UI" w:cs="Segoe UI"/>
                <w:sz w:val="20"/>
                <w:szCs w:val="20"/>
              </w:rPr>
              <w:br/>
              <w:t>Foundation doctors must at all times have on-site access to a senior colleague who is suitably qualified to deal with problems that may arise during the session.* Medical students on placement must be supervised, with closer supervision when they are at lower levels of competence.</w:t>
            </w:r>
          </w:p>
        </w:tc>
      </w:tr>
      <w:tr w:rsidR="00C92B4C" w:rsidRPr="004F02EF" w14:paraId="516CE9D6" w14:textId="77777777" w:rsidTr="00124568">
        <w:trPr>
          <w:trHeight w:val="600"/>
        </w:trPr>
        <w:tc>
          <w:tcPr>
            <w:tcW w:w="1696" w:type="dxa"/>
            <w:vMerge/>
            <w:hideMark/>
          </w:tcPr>
          <w:p w14:paraId="796370A0" w14:textId="77777777" w:rsidR="00C92B4C" w:rsidRPr="004F02EF" w:rsidRDefault="00C92B4C" w:rsidP="00C92B4C">
            <w:pPr>
              <w:rPr>
                <w:rFonts w:ascii="Segoe UI" w:hAnsi="Segoe UI" w:cs="Segoe UI"/>
                <w:sz w:val="20"/>
                <w:szCs w:val="20"/>
              </w:rPr>
            </w:pPr>
          </w:p>
        </w:tc>
        <w:tc>
          <w:tcPr>
            <w:tcW w:w="4536" w:type="dxa"/>
            <w:vMerge/>
            <w:hideMark/>
          </w:tcPr>
          <w:p w14:paraId="76E4B05B" w14:textId="77777777" w:rsidR="00C92B4C" w:rsidRPr="004F02EF" w:rsidRDefault="00C92B4C" w:rsidP="00C92B4C">
            <w:pPr>
              <w:rPr>
                <w:rFonts w:ascii="Segoe UI" w:hAnsi="Segoe UI" w:cs="Segoe UI"/>
                <w:sz w:val="20"/>
                <w:szCs w:val="20"/>
              </w:rPr>
            </w:pPr>
          </w:p>
        </w:tc>
        <w:tc>
          <w:tcPr>
            <w:tcW w:w="2268" w:type="dxa"/>
            <w:noWrap/>
            <w:hideMark/>
          </w:tcPr>
          <w:p w14:paraId="3E4E78E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R1.10</w:t>
            </w:r>
          </w:p>
        </w:tc>
        <w:tc>
          <w:tcPr>
            <w:tcW w:w="7106" w:type="dxa"/>
            <w:hideMark/>
          </w:tcPr>
          <w:p w14:paraId="6380709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C92B4C" w:rsidRPr="004F02EF" w14:paraId="57DAEA1F" w14:textId="77777777" w:rsidTr="00124568">
        <w:trPr>
          <w:trHeight w:val="900"/>
        </w:trPr>
        <w:tc>
          <w:tcPr>
            <w:tcW w:w="1696" w:type="dxa"/>
            <w:vMerge/>
            <w:hideMark/>
          </w:tcPr>
          <w:p w14:paraId="5A53966D" w14:textId="77777777" w:rsidR="00C92B4C" w:rsidRPr="004F02EF" w:rsidRDefault="00C92B4C" w:rsidP="00C92B4C">
            <w:pPr>
              <w:rPr>
                <w:rFonts w:ascii="Segoe UI" w:hAnsi="Segoe UI" w:cs="Segoe UI"/>
                <w:sz w:val="20"/>
                <w:szCs w:val="20"/>
              </w:rPr>
            </w:pPr>
          </w:p>
        </w:tc>
        <w:tc>
          <w:tcPr>
            <w:tcW w:w="4536" w:type="dxa"/>
            <w:vMerge/>
            <w:hideMark/>
          </w:tcPr>
          <w:p w14:paraId="53BEABB6" w14:textId="77777777" w:rsidR="00C92B4C" w:rsidRPr="004F02EF" w:rsidRDefault="00C92B4C" w:rsidP="00C92B4C">
            <w:pPr>
              <w:rPr>
                <w:rFonts w:ascii="Segoe UI" w:hAnsi="Segoe UI" w:cs="Segoe UI"/>
                <w:sz w:val="20"/>
                <w:szCs w:val="20"/>
              </w:rPr>
            </w:pPr>
          </w:p>
        </w:tc>
        <w:tc>
          <w:tcPr>
            <w:tcW w:w="2268" w:type="dxa"/>
            <w:noWrap/>
            <w:hideMark/>
          </w:tcPr>
          <w:p w14:paraId="54CE565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R1.11</w:t>
            </w:r>
          </w:p>
        </w:tc>
        <w:tc>
          <w:tcPr>
            <w:tcW w:w="7106" w:type="dxa"/>
            <w:hideMark/>
          </w:tcPr>
          <w:p w14:paraId="0AD2E65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26E3B283" w14:textId="77777777" w:rsidTr="00124568">
        <w:trPr>
          <w:trHeight w:val="300"/>
        </w:trPr>
        <w:tc>
          <w:tcPr>
            <w:tcW w:w="1696" w:type="dxa"/>
            <w:vMerge/>
            <w:hideMark/>
          </w:tcPr>
          <w:p w14:paraId="04549DA7" w14:textId="77777777" w:rsidR="00C92B4C" w:rsidRPr="004F02EF" w:rsidRDefault="00C92B4C" w:rsidP="00C92B4C">
            <w:pPr>
              <w:rPr>
                <w:rFonts w:ascii="Segoe UI" w:hAnsi="Segoe UI" w:cs="Segoe UI"/>
                <w:sz w:val="20"/>
                <w:szCs w:val="20"/>
              </w:rPr>
            </w:pPr>
          </w:p>
        </w:tc>
        <w:tc>
          <w:tcPr>
            <w:tcW w:w="4536" w:type="dxa"/>
            <w:vMerge/>
            <w:hideMark/>
          </w:tcPr>
          <w:p w14:paraId="3D30C2D8" w14:textId="77777777" w:rsidR="00C92B4C" w:rsidRPr="004F02EF" w:rsidRDefault="00C92B4C" w:rsidP="00C92B4C">
            <w:pPr>
              <w:rPr>
                <w:rFonts w:ascii="Segoe UI" w:hAnsi="Segoe UI" w:cs="Segoe UI"/>
                <w:sz w:val="20"/>
                <w:szCs w:val="20"/>
              </w:rPr>
            </w:pPr>
          </w:p>
        </w:tc>
        <w:tc>
          <w:tcPr>
            <w:tcW w:w="2268" w:type="dxa"/>
            <w:noWrap/>
            <w:hideMark/>
          </w:tcPr>
          <w:p w14:paraId="12AFB4A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R1.12(a)</w:t>
            </w:r>
          </w:p>
        </w:tc>
        <w:tc>
          <w:tcPr>
            <w:tcW w:w="7106" w:type="dxa"/>
            <w:hideMark/>
          </w:tcPr>
          <w:p w14:paraId="79B16E5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C92B4C" w:rsidRPr="004F02EF" w14:paraId="7FC61F80" w14:textId="77777777" w:rsidTr="00124568">
        <w:trPr>
          <w:trHeight w:val="600"/>
        </w:trPr>
        <w:tc>
          <w:tcPr>
            <w:tcW w:w="1696" w:type="dxa"/>
            <w:vMerge/>
            <w:hideMark/>
          </w:tcPr>
          <w:p w14:paraId="0844256F" w14:textId="77777777" w:rsidR="00C92B4C" w:rsidRPr="004F02EF" w:rsidRDefault="00C92B4C" w:rsidP="00C92B4C">
            <w:pPr>
              <w:rPr>
                <w:rFonts w:ascii="Segoe UI" w:hAnsi="Segoe UI" w:cs="Segoe UI"/>
                <w:sz w:val="20"/>
                <w:szCs w:val="20"/>
              </w:rPr>
            </w:pPr>
          </w:p>
        </w:tc>
        <w:tc>
          <w:tcPr>
            <w:tcW w:w="4536" w:type="dxa"/>
            <w:vMerge/>
            <w:hideMark/>
          </w:tcPr>
          <w:p w14:paraId="395CBEA2" w14:textId="77777777" w:rsidR="00C92B4C" w:rsidRPr="004F02EF" w:rsidRDefault="00C92B4C" w:rsidP="00C92B4C">
            <w:pPr>
              <w:rPr>
                <w:rFonts w:ascii="Segoe UI" w:hAnsi="Segoe UI" w:cs="Segoe UI"/>
                <w:sz w:val="20"/>
                <w:szCs w:val="20"/>
              </w:rPr>
            </w:pPr>
          </w:p>
        </w:tc>
        <w:tc>
          <w:tcPr>
            <w:tcW w:w="2268" w:type="dxa"/>
            <w:noWrap/>
            <w:hideMark/>
          </w:tcPr>
          <w:p w14:paraId="360A263E"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3E69E6C0"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4EB9D58E" w14:textId="77777777" w:rsidTr="00124568">
        <w:trPr>
          <w:trHeight w:val="600"/>
        </w:trPr>
        <w:tc>
          <w:tcPr>
            <w:tcW w:w="1696" w:type="dxa"/>
            <w:vMerge/>
            <w:hideMark/>
          </w:tcPr>
          <w:p w14:paraId="6EB363D7" w14:textId="77777777" w:rsidR="00C92B4C" w:rsidRPr="004F02EF" w:rsidRDefault="00C92B4C" w:rsidP="00C92B4C">
            <w:pPr>
              <w:rPr>
                <w:rFonts w:ascii="Segoe UI" w:hAnsi="Segoe UI" w:cs="Segoe UI"/>
                <w:sz w:val="20"/>
                <w:szCs w:val="20"/>
              </w:rPr>
            </w:pPr>
          </w:p>
        </w:tc>
        <w:tc>
          <w:tcPr>
            <w:tcW w:w="4536" w:type="dxa"/>
            <w:vMerge/>
            <w:hideMark/>
          </w:tcPr>
          <w:p w14:paraId="730A1023" w14:textId="77777777" w:rsidR="00C92B4C" w:rsidRPr="004F02EF" w:rsidRDefault="00C92B4C" w:rsidP="00C92B4C">
            <w:pPr>
              <w:rPr>
                <w:rFonts w:ascii="Segoe UI" w:hAnsi="Segoe UI" w:cs="Segoe UI"/>
                <w:sz w:val="20"/>
                <w:szCs w:val="20"/>
              </w:rPr>
            </w:pPr>
          </w:p>
        </w:tc>
        <w:tc>
          <w:tcPr>
            <w:tcW w:w="2268" w:type="dxa"/>
            <w:noWrap/>
            <w:hideMark/>
          </w:tcPr>
          <w:p w14:paraId="6419F13E"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R2.11</w:t>
            </w:r>
          </w:p>
        </w:tc>
        <w:tc>
          <w:tcPr>
            <w:tcW w:w="7106" w:type="dxa"/>
            <w:hideMark/>
          </w:tcPr>
          <w:p w14:paraId="5248D25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C92B4C" w:rsidRPr="004F02EF" w14:paraId="12060E2A" w14:textId="77777777" w:rsidTr="00124568">
        <w:trPr>
          <w:trHeight w:val="300"/>
        </w:trPr>
        <w:tc>
          <w:tcPr>
            <w:tcW w:w="1696" w:type="dxa"/>
            <w:vMerge/>
            <w:hideMark/>
          </w:tcPr>
          <w:p w14:paraId="4A4277C9" w14:textId="77777777" w:rsidR="00C92B4C" w:rsidRPr="004F02EF" w:rsidRDefault="00C92B4C" w:rsidP="00C92B4C">
            <w:pPr>
              <w:rPr>
                <w:rFonts w:ascii="Segoe UI" w:hAnsi="Segoe UI" w:cs="Segoe UI"/>
                <w:sz w:val="20"/>
                <w:szCs w:val="20"/>
              </w:rPr>
            </w:pPr>
          </w:p>
        </w:tc>
        <w:tc>
          <w:tcPr>
            <w:tcW w:w="4536" w:type="dxa"/>
            <w:vMerge/>
            <w:hideMark/>
          </w:tcPr>
          <w:p w14:paraId="72FA33A2" w14:textId="77777777" w:rsidR="00C92B4C" w:rsidRPr="004F02EF" w:rsidRDefault="00C92B4C" w:rsidP="00C92B4C">
            <w:pPr>
              <w:rPr>
                <w:rFonts w:ascii="Segoe UI" w:hAnsi="Segoe UI" w:cs="Segoe UI"/>
                <w:sz w:val="20"/>
                <w:szCs w:val="20"/>
              </w:rPr>
            </w:pPr>
          </w:p>
        </w:tc>
        <w:tc>
          <w:tcPr>
            <w:tcW w:w="2268" w:type="dxa"/>
            <w:noWrap/>
            <w:hideMark/>
          </w:tcPr>
          <w:p w14:paraId="039BB0F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R2.12</w:t>
            </w:r>
          </w:p>
        </w:tc>
        <w:tc>
          <w:tcPr>
            <w:tcW w:w="7106" w:type="dxa"/>
            <w:hideMark/>
          </w:tcPr>
          <w:p w14:paraId="06E1730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systems to manage learners’ progression, with input from a range of people, to inform decisions about their progression.</w:t>
            </w:r>
          </w:p>
        </w:tc>
      </w:tr>
      <w:tr w:rsidR="00C92B4C" w:rsidRPr="004F02EF" w14:paraId="36A1108C" w14:textId="77777777" w:rsidTr="00124568">
        <w:trPr>
          <w:trHeight w:val="900"/>
        </w:trPr>
        <w:tc>
          <w:tcPr>
            <w:tcW w:w="1696" w:type="dxa"/>
            <w:vMerge/>
            <w:hideMark/>
          </w:tcPr>
          <w:p w14:paraId="0D5A0D18" w14:textId="77777777" w:rsidR="00C92B4C" w:rsidRPr="004F02EF" w:rsidRDefault="00C92B4C" w:rsidP="00C92B4C">
            <w:pPr>
              <w:rPr>
                <w:rFonts w:ascii="Segoe UI" w:hAnsi="Segoe UI" w:cs="Segoe UI"/>
                <w:sz w:val="20"/>
                <w:szCs w:val="20"/>
              </w:rPr>
            </w:pPr>
          </w:p>
        </w:tc>
        <w:tc>
          <w:tcPr>
            <w:tcW w:w="4536" w:type="dxa"/>
            <w:vMerge/>
            <w:hideMark/>
          </w:tcPr>
          <w:p w14:paraId="52B50F29" w14:textId="77777777" w:rsidR="00C92B4C" w:rsidRPr="004F02EF" w:rsidRDefault="00C92B4C" w:rsidP="00C92B4C">
            <w:pPr>
              <w:rPr>
                <w:rFonts w:ascii="Segoe UI" w:hAnsi="Segoe UI" w:cs="Segoe UI"/>
                <w:sz w:val="20"/>
                <w:szCs w:val="20"/>
              </w:rPr>
            </w:pPr>
          </w:p>
        </w:tc>
        <w:tc>
          <w:tcPr>
            <w:tcW w:w="2268" w:type="dxa"/>
            <w:noWrap/>
            <w:hideMark/>
          </w:tcPr>
          <w:p w14:paraId="07136FA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R2.14</w:t>
            </w:r>
          </w:p>
        </w:tc>
        <w:tc>
          <w:tcPr>
            <w:tcW w:w="7106" w:type="dxa"/>
            <w:hideMark/>
          </w:tcPr>
          <w:p w14:paraId="0FAE8E98"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that each doctor in training has access to a named clinical supervisor who oversees the doctor's clinical work throughout a placement. The clinical supervisor leads on reviewing the doctor's clinical or medical practice throughout a placement, and contributes to the educational supervisor's report on whether the doctor should progress to the next stage of their training.</w:t>
            </w:r>
          </w:p>
        </w:tc>
      </w:tr>
      <w:tr w:rsidR="00124568" w:rsidRPr="004F02EF" w14:paraId="32EA9BFB" w14:textId="77777777" w:rsidTr="00124568">
        <w:trPr>
          <w:trHeight w:val="960"/>
        </w:trPr>
        <w:tc>
          <w:tcPr>
            <w:tcW w:w="1696" w:type="dxa"/>
            <w:vMerge w:val="restart"/>
            <w:hideMark/>
          </w:tcPr>
          <w:p w14:paraId="5C048E98"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Clinical supervision out-of-hours</w:t>
            </w:r>
          </w:p>
        </w:tc>
        <w:tc>
          <w:tcPr>
            <w:tcW w:w="4536" w:type="dxa"/>
            <w:vMerge w:val="restart"/>
            <w:hideMark/>
          </w:tcPr>
          <w:p w14:paraId="35DF3EDA"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In this post, OUT OF HOURS, how often (if ever) are you clinically supervised by someone who you felt wasn't competent to do so?</w:t>
            </w:r>
          </w:p>
        </w:tc>
        <w:tc>
          <w:tcPr>
            <w:tcW w:w="2268" w:type="dxa"/>
            <w:noWrap/>
            <w:hideMark/>
          </w:tcPr>
          <w:p w14:paraId="507AFEA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R1.7</w:t>
            </w:r>
          </w:p>
        </w:tc>
        <w:tc>
          <w:tcPr>
            <w:tcW w:w="7106" w:type="dxa"/>
            <w:hideMark/>
          </w:tcPr>
          <w:p w14:paraId="1988DF48"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5D623B9D" w14:textId="77777777" w:rsidTr="00124568">
        <w:trPr>
          <w:trHeight w:val="1500"/>
        </w:trPr>
        <w:tc>
          <w:tcPr>
            <w:tcW w:w="1696" w:type="dxa"/>
            <w:vMerge/>
            <w:hideMark/>
          </w:tcPr>
          <w:p w14:paraId="6D6EC951" w14:textId="77777777" w:rsidR="00C92B4C" w:rsidRPr="004F02EF" w:rsidRDefault="00C92B4C" w:rsidP="00C92B4C">
            <w:pPr>
              <w:rPr>
                <w:rFonts w:ascii="Segoe UI" w:hAnsi="Segoe UI" w:cs="Segoe UI"/>
                <w:sz w:val="20"/>
                <w:szCs w:val="20"/>
              </w:rPr>
            </w:pPr>
          </w:p>
        </w:tc>
        <w:tc>
          <w:tcPr>
            <w:tcW w:w="4536" w:type="dxa"/>
            <w:vMerge/>
            <w:hideMark/>
          </w:tcPr>
          <w:p w14:paraId="4E2E2029" w14:textId="77777777" w:rsidR="00C92B4C" w:rsidRPr="004F02EF" w:rsidRDefault="00C92B4C" w:rsidP="00C92B4C">
            <w:pPr>
              <w:rPr>
                <w:rFonts w:ascii="Segoe UI" w:hAnsi="Segoe UI" w:cs="Segoe UI"/>
                <w:sz w:val="20"/>
                <w:szCs w:val="20"/>
              </w:rPr>
            </w:pPr>
          </w:p>
        </w:tc>
        <w:tc>
          <w:tcPr>
            <w:tcW w:w="2268" w:type="dxa"/>
            <w:noWrap/>
            <w:hideMark/>
          </w:tcPr>
          <w:p w14:paraId="5A94A8E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R1.8</w:t>
            </w:r>
          </w:p>
        </w:tc>
        <w:tc>
          <w:tcPr>
            <w:tcW w:w="7106" w:type="dxa"/>
            <w:hideMark/>
          </w:tcPr>
          <w:p w14:paraId="1421526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that learners have an appropriate level of clinical supervision at all times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4F02EF">
              <w:rPr>
                <w:rFonts w:ascii="Segoe UI" w:hAnsi="Segoe UI" w:cs="Segoe UI"/>
                <w:sz w:val="20"/>
                <w:szCs w:val="20"/>
              </w:rPr>
              <w:br/>
              <w:t>Foundation doctors must at all times have on-site access to a senior colleague who is suitably qualified to deal with problems that may arise during the session.* Medical students on placement must be supervised, with closer supervision when they are at lower levels of competence.</w:t>
            </w:r>
          </w:p>
        </w:tc>
      </w:tr>
      <w:tr w:rsidR="00C92B4C" w:rsidRPr="004F02EF" w14:paraId="7F711471" w14:textId="77777777" w:rsidTr="00124568">
        <w:trPr>
          <w:trHeight w:val="600"/>
        </w:trPr>
        <w:tc>
          <w:tcPr>
            <w:tcW w:w="1696" w:type="dxa"/>
            <w:vMerge/>
            <w:hideMark/>
          </w:tcPr>
          <w:p w14:paraId="1C95D0DA" w14:textId="77777777" w:rsidR="00C92B4C" w:rsidRPr="004F02EF" w:rsidRDefault="00C92B4C" w:rsidP="00C92B4C">
            <w:pPr>
              <w:rPr>
                <w:rFonts w:ascii="Segoe UI" w:hAnsi="Segoe UI" w:cs="Segoe UI"/>
                <w:sz w:val="20"/>
                <w:szCs w:val="20"/>
              </w:rPr>
            </w:pPr>
          </w:p>
        </w:tc>
        <w:tc>
          <w:tcPr>
            <w:tcW w:w="4536" w:type="dxa"/>
            <w:vMerge/>
            <w:hideMark/>
          </w:tcPr>
          <w:p w14:paraId="3A79F45E" w14:textId="77777777" w:rsidR="00C92B4C" w:rsidRPr="004F02EF" w:rsidRDefault="00C92B4C" w:rsidP="00C92B4C">
            <w:pPr>
              <w:rPr>
                <w:rFonts w:ascii="Segoe UI" w:hAnsi="Segoe UI" w:cs="Segoe UI"/>
                <w:sz w:val="20"/>
                <w:szCs w:val="20"/>
              </w:rPr>
            </w:pPr>
          </w:p>
        </w:tc>
        <w:tc>
          <w:tcPr>
            <w:tcW w:w="2268" w:type="dxa"/>
            <w:noWrap/>
            <w:hideMark/>
          </w:tcPr>
          <w:p w14:paraId="73A0845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R1.10</w:t>
            </w:r>
          </w:p>
        </w:tc>
        <w:tc>
          <w:tcPr>
            <w:tcW w:w="7106" w:type="dxa"/>
            <w:hideMark/>
          </w:tcPr>
          <w:p w14:paraId="70015D9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C92B4C" w:rsidRPr="004F02EF" w14:paraId="71CEA1C8" w14:textId="77777777" w:rsidTr="00124568">
        <w:trPr>
          <w:trHeight w:val="900"/>
        </w:trPr>
        <w:tc>
          <w:tcPr>
            <w:tcW w:w="1696" w:type="dxa"/>
            <w:vMerge/>
            <w:hideMark/>
          </w:tcPr>
          <w:p w14:paraId="302A2D1C" w14:textId="77777777" w:rsidR="00C92B4C" w:rsidRPr="004F02EF" w:rsidRDefault="00C92B4C" w:rsidP="00C92B4C">
            <w:pPr>
              <w:rPr>
                <w:rFonts w:ascii="Segoe UI" w:hAnsi="Segoe UI" w:cs="Segoe UI"/>
                <w:sz w:val="20"/>
                <w:szCs w:val="20"/>
              </w:rPr>
            </w:pPr>
          </w:p>
        </w:tc>
        <w:tc>
          <w:tcPr>
            <w:tcW w:w="4536" w:type="dxa"/>
            <w:vMerge/>
            <w:hideMark/>
          </w:tcPr>
          <w:p w14:paraId="5D1160F7" w14:textId="77777777" w:rsidR="00C92B4C" w:rsidRPr="004F02EF" w:rsidRDefault="00C92B4C" w:rsidP="00C92B4C">
            <w:pPr>
              <w:rPr>
                <w:rFonts w:ascii="Segoe UI" w:hAnsi="Segoe UI" w:cs="Segoe UI"/>
                <w:sz w:val="20"/>
                <w:szCs w:val="20"/>
              </w:rPr>
            </w:pPr>
          </w:p>
        </w:tc>
        <w:tc>
          <w:tcPr>
            <w:tcW w:w="2268" w:type="dxa"/>
            <w:noWrap/>
            <w:hideMark/>
          </w:tcPr>
          <w:p w14:paraId="7EC1BCBE"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R1.11</w:t>
            </w:r>
          </w:p>
        </w:tc>
        <w:tc>
          <w:tcPr>
            <w:tcW w:w="7106" w:type="dxa"/>
            <w:hideMark/>
          </w:tcPr>
          <w:p w14:paraId="6972BD2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49A73D8A" w14:textId="77777777" w:rsidTr="00124568">
        <w:trPr>
          <w:trHeight w:val="300"/>
        </w:trPr>
        <w:tc>
          <w:tcPr>
            <w:tcW w:w="1696" w:type="dxa"/>
            <w:vMerge/>
            <w:hideMark/>
          </w:tcPr>
          <w:p w14:paraId="1F216D18" w14:textId="77777777" w:rsidR="00C92B4C" w:rsidRPr="004F02EF" w:rsidRDefault="00C92B4C" w:rsidP="00C92B4C">
            <w:pPr>
              <w:rPr>
                <w:rFonts w:ascii="Segoe UI" w:hAnsi="Segoe UI" w:cs="Segoe UI"/>
                <w:sz w:val="20"/>
                <w:szCs w:val="20"/>
              </w:rPr>
            </w:pPr>
          </w:p>
        </w:tc>
        <w:tc>
          <w:tcPr>
            <w:tcW w:w="4536" w:type="dxa"/>
            <w:vMerge/>
            <w:hideMark/>
          </w:tcPr>
          <w:p w14:paraId="6062F9DF" w14:textId="77777777" w:rsidR="00C92B4C" w:rsidRPr="004F02EF" w:rsidRDefault="00C92B4C" w:rsidP="00C92B4C">
            <w:pPr>
              <w:rPr>
                <w:rFonts w:ascii="Segoe UI" w:hAnsi="Segoe UI" w:cs="Segoe UI"/>
                <w:sz w:val="20"/>
                <w:szCs w:val="20"/>
              </w:rPr>
            </w:pPr>
          </w:p>
        </w:tc>
        <w:tc>
          <w:tcPr>
            <w:tcW w:w="2268" w:type="dxa"/>
            <w:noWrap/>
            <w:hideMark/>
          </w:tcPr>
          <w:p w14:paraId="5018DD2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R1.12(a)</w:t>
            </w:r>
          </w:p>
        </w:tc>
        <w:tc>
          <w:tcPr>
            <w:tcW w:w="7106" w:type="dxa"/>
            <w:hideMark/>
          </w:tcPr>
          <w:p w14:paraId="64E894F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C92B4C" w:rsidRPr="004F02EF" w14:paraId="7E28D911" w14:textId="77777777" w:rsidTr="00124568">
        <w:trPr>
          <w:trHeight w:val="600"/>
        </w:trPr>
        <w:tc>
          <w:tcPr>
            <w:tcW w:w="1696" w:type="dxa"/>
            <w:vMerge/>
            <w:hideMark/>
          </w:tcPr>
          <w:p w14:paraId="2FF0BC5D" w14:textId="77777777" w:rsidR="00C92B4C" w:rsidRPr="004F02EF" w:rsidRDefault="00C92B4C" w:rsidP="00C92B4C">
            <w:pPr>
              <w:rPr>
                <w:rFonts w:ascii="Segoe UI" w:hAnsi="Segoe UI" w:cs="Segoe UI"/>
                <w:sz w:val="20"/>
                <w:szCs w:val="20"/>
              </w:rPr>
            </w:pPr>
          </w:p>
        </w:tc>
        <w:tc>
          <w:tcPr>
            <w:tcW w:w="4536" w:type="dxa"/>
            <w:vMerge/>
            <w:hideMark/>
          </w:tcPr>
          <w:p w14:paraId="4176FE79" w14:textId="77777777" w:rsidR="00C92B4C" w:rsidRPr="004F02EF" w:rsidRDefault="00C92B4C" w:rsidP="00C92B4C">
            <w:pPr>
              <w:rPr>
                <w:rFonts w:ascii="Segoe UI" w:hAnsi="Segoe UI" w:cs="Segoe UI"/>
                <w:sz w:val="20"/>
                <w:szCs w:val="20"/>
              </w:rPr>
            </w:pPr>
          </w:p>
        </w:tc>
        <w:tc>
          <w:tcPr>
            <w:tcW w:w="2268" w:type="dxa"/>
            <w:noWrap/>
            <w:hideMark/>
          </w:tcPr>
          <w:p w14:paraId="0D0D34C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4EADD749"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196D862C" w14:textId="77777777" w:rsidTr="00124568">
        <w:trPr>
          <w:trHeight w:val="600"/>
        </w:trPr>
        <w:tc>
          <w:tcPr>
            <w:tcW w:w="1696" w:type="dxa"/>
            <w:vMerge/>
            <w:hideMark/>
          </w:tcPr>
          <w:p w14:paraId="001C614F" w14:textId="77777777" w:rsidR="00C92B4C" w:rsidRPr="004F02EF" w:rsidRDefault="00C92B4C" w:rsidP="00C92B4C">
            <w:pPr>
              <w:rPr>
                <w:rFonts w:ascii="Segoe UI" w:hAnsi="Segoe UI" w:cs="Segoe UI"/>
                <w:sz w:val="20"/>
                <w:szCs w:val="20"/>
              </w:rPr>
            </w:pPr>
          </w:p>
        </w:tc>
        <w:tc>
          <w:tcPr>
            <w:tcW w:w="4536" w:type="dxa"/>
            <w:vMerge/>
            <w:hideMark/>
          </w:tcPr>
          <w:p w14:paraId="5BCDB830" w14:textId="77777777" w:rsidR="00C92B4C" w:rsidRPr="004F02EF" w:rsidRDefault="00C92B4C" w:rsidP="00C92B4C">
            <w:pPr>
              <w:rPr>
                <w:rFonts w:ascii="Segoe UI" w:hAnsi="Segoe UI" w:cs="Segoe UI"/>
                <w:sz w:val="20"/>
                <w:szCs w:val="20"/>
              </w:rPr>
            </w:pPr>
          </w:p>
        </w:tc>
        <w:tc>
          <w:tcPr>
            <w:tcW w:w="2268" w:type="dxa"/>
            <w:noWrap/>
            <w:hideMark/>
          </w:tcPr>
          <w:p w14:paraId="7E1FF4E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R2.11</w:t>
            </w:r>
          </w:p>
        </w:tc>
        <w:tc>
          <w:tcPr>
            <w:tcW w:w="7106" w:type="dxa"/>
            <w:hideMark/>
          </w:tcPr>
          <w:p w14:paraId="2B027C76"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C92B4C" w:rsidRPr="004F02EF" w14:paraId="0B8AD8CD" w14:textId="77777777" w:rsidTr="00124568">
        <w:trPr>
          <w:trHeight w:val="960"/>
        </w:trPr>
        <w:tc>
          <w:tcPr>
            <w:tcW w:w="1696" w:type="dxa"/>
            <w:vMerge w:val="restart"/>
            <w:hideMark/>
          </w:tcPr>
          <w:p w14:paraId="19C10E8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Clinical supervision out-of-hours</w:t>
            </w:r>
          </w:p>
        </w:tc>
        <w:tc>
          <w:tcPr>
            <w:tcW w:w="4536" w:type="dxa"/>
            <w:vMerge w:val="restart"/>
            <w:hideMark/>
          </w:tcPr>
          <w:p w14:paraId="1E56B13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In this post, OUT OF HOURS, how often (if ever) do you feel forced to cope with clinical problems beyond your competence or experience?</w:t>
            </w:r>
          </w:p>
        </w:tc>
        <w:tc>
          <w:tcPr>
            <w:tcW w:w="2268" w:type="dxa"/>
            <w:noWrap/>
            <w:hideMark/>
          </w:tcPr>
          <w:p w14:paraId="7ED8C3C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R1.7</w:t>
            </w:r>
          </w:p>
        </w:tc>
        <w:tc>
          <w:tcPr>
            <w:tcW w:w="7106" w:type="dxa"/>
            <w:hideMark/>
          </w:tcPr>
          <w:p w14:paraId="5CDC53E1"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10B1E7CB" w14:textId="77777777" w:rsidTr="00124568">
        <w:trPr>
          <w:trHeight w:val="1500"/>
        </w:trPr>
        <w:tc>
          <w:tcPr>
            <w:tcW w:w="1696" w:type="dxa"/>
            <w:vMerge/>
            <w:hideMark/>
          </w:tcPr>
          <w:p w14:paraId="68ABDFD3" w14:textId="77777777" w:rsidR="00C92B4C" w:rsidRPr="004F02EF" w:rsidRDefault="00C92B4C" w:rsidP="00C92B4C">
            <w:pPr>
              <w:rPr>
                <w:rFonts w:ascii="Segoe UI" w:hAnsi="Segoe UI" w:cs="Segoe UI"/>
                <w:sz w:val="20"/>
                <w:szCs w:val="20"/>
              </w:rPr>
            </w:pPr>
          </w:p>
        </w:tc>
        <w:tc>
          <w:tcPr>
            <w:tcW w:w="4536" w:type="dxa"/>
            <w:vMerge/>
            <w:hideMark/>
          </w:tcPr>
          <w:p w14:paraId="24B69A10" w14:textId="77777777" w:rsidR="00C92B4C" w:rsidRPr="004F02EF" w:rsidRDefault="00C92B4C" w:rsidP="00C92B4C">
            <w:pPr>
              <w:rPr>
                <w:rFonts w:ascii="Segoe UI" w:hAnsi="Segoe UI" w:cs="Segoe UI"/>
                <w:sz w:val="20"/>
                <w:szCs w:val="20"/>
              </w:rPr>
            </w:pPr>
          </w:p>
        </w:tc>
        <w:tc>
          <w:tcPr>
            <w:tcW w:w="2268" w:type="dxa"/>
            <w:noWrap/>
            <w:hideMark/>
          </w:tcPr>
          <w:p w14:paraId="0C412DAF"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R1.8</w:t>
            </w:r>
          </w:p>
        </w:tc>
        <w:tc>
          <w:tcPr>
            <w:tcW w:w="7106" w:type="dxa"/>
            <w:hideMark/>
          </w:tcPr>
          <w:p w14:paraId="3B824C3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that learners have an appropriate level of clinical supervision at all times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4F02EF">
              <w:rPr>
                <w:rFonts w:ascii="Segoe UI" w:hAnsi="Segoe UI" w:cs="Segoe UI"/>
                <w:sz w:val="20"/>
                <w:szCs w:val="20"/>
              </w:rPr>
              <w:br/>
              <w:t>Foundation doctors must at all times have on-site access to a senior colleague who is suitably qualified to deal with problems that may arise during the session.* Medical students on placement must be supervised, with closer supervision when they are at lower levels of competence.</w:t>
            </w:r>
          </w:p>
        </w:tc>
      </w:tr>
      <w:tr w:rsidR="00C92B4C" w:rsidRPr="004F02EF" w14:paraId="01DCFC2F" w14:textId="77777777" w:rsidTr="00124568">
        <w:trPr>
          <w:trHeight w:val="600"/>
        </w:trPr>
        <w:tc>
          <w:tcPr>
            <w:tcW w:w="1696" w:type="dxa"/>
            <w:vMerge/>
            <w:hideMark/>
          </w:tcPr>
          <w:p w14:paraId="1416111E" w14:textId="77777777" w:rsidR="00C92B4C" w:rsidRPr="004F02EF" w:rsidRDefault="00C92B4C" w:rsidP="00C92B4C">
            <w:pPr>
              <w:rPr>
                <w:rFonts w:ascii="Segoe UI" w:hAnsi="Segoe UI" w:cs="Segoe UI"/>
                <w:sz w:val="20"/>
                <w:szCs w:val="20"/>
              </w:rPr>
            </w:pPr>
          </w:p>
        </w:tc>
        <w:tc>
          <w:tcPr>
            <w:tcW w:w="4536" w:type="dxa"/>
            <w:vMerge/>
            <w:hideMark/>
          </w:tcPr>
          <w:p w14:paraId="2D9B727B" w14:textId="77777777" w:rsidR="00C92B4C" w:rsidRPr="004F02EF" w:rsidRDefault="00C92B4C" w:rsidP="00C92B4C">
            <w:pPr>
              <w:rPr>
                <w:rFonts w:ascii="Segoe UI" w:hAnsi="Segoe UI" w:cs="Segoe UI"/>
                <w:sz w:val="20"/>
                <w:szCs w:val="20"/>
              </w:rPr>
            </w:pPr>
          </w:p>
        </w:tc>
        <w:tc>
          <w:tcPr>
            <w:tcW w:w="2268" w:type="dxa"/>
            <w:noWrap/>
            <w:hideMark/>
          </w:tcPr>
          <w:p w14:paraId="3F83B69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R1.10</w:t>
            </w:r>
          </w:p>
        </w:tc>
        <w:tc>
          <w:tcPr>
            <w:tcW w:w="7106" w:type="dxa"/>
            <w:hideMark/>
          </w:tcPr>
          <w:p w14:paraId="3AFFC95E"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C92B4C" w:rsidRPr="004F02EF" w14:paraId="0094AE2E" w14:textId="77777777" w:rsidTr="00124568">
        <w:trPr>
          <w:trHeight w:val="900"/>
        </w:trPr>
        <w:tc>
          <w:tcPr>
            <w:tcW w:w="1696" w:type="dxa"/>
            <w:vMerge/>
            <w:hideMark/>
          </w:tcPr>
          <w:p w14:paraId="15C3532B" w14:textId="77777777" w:rsidR="00C92B4C" w:rsidRPr="004F02EF" w:rsidRDefault="00C92B4C" w:rsidP="00C92B4C">
            <w:pPr>
              <w:rPr>
                <w:rFonts w:ascii="Segoe UI" w:hAnsi="Segoe UI" w:cs="Segoe UI"/>
                <w:sz w:val="20"/>
                <w:szCs w:val="20"/>
              </w:rPr>
            </w:pPr>
          </w:p>
        </w:tc>
        <w:tc>
          <w:tcPr>
            <w:tcW w:w="4536" w:type="dxa"/>
            <w:vMerge/>
            <w:hideMark/>
          </w:tcPr>
          <w:p w14:paraId="015A6607" w14:textId="77777777" w:rsidR="00C92B4C" w:rsidRPr="004F02EF" w:rsidRDefault="00C92B4C" w:rsidP="00C92B4C">
            <w:pPr>
              <w:rPr>
                <w:rFonts w:ascii="Segoe UI" w:hAnsi="Segoe UI" w:cs="Segoe UI"/>
                <w:sz w:val="20"/>
                <w:szCs w:val="20"/>
              </w:rPr>
            </w:pPr>
          </w:p>
        </w:tc>
        <w:tc>
          <w:tcPr>
            <w:tcW w:w="2268" w:type="dxa"/>
            <w:noWrap/>
            <w:hideMark/>
          </w:tcPr>
          <w:p w14:paraId="0408D70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R1.11</w:t>
            </w:r>
          </w:p>
        </w:tc>
        <w:tc>
          <w:tcPr>
            <w:tcW w:w="7106" w:type="dxa"/>
            <w:hideMark/>
          </w:tcPr>
          <w:p w14:paraId="622D57F8"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5407F41E" w14:textId="77777777" w:rsidTr="00124568">
        <w:trPr>
          <w:trHeight w:val="300"/>
        </w:trPr>
        <w:tc>
          <w:tcPr>
            <w:tcW w:w="1696" w:type="dxa"/>
            <w:vMerge/>
            <w:hideMark/>
          </w:tcPr>
          <w:p w14:paraId="62EAD035" w14:textId="77777777" w:rsidR="00C92B4C" w:rsidRPr="004F02EF" w:rsidRDefault="00C92B4C" w:rsidP="00C92B4C">
            <w:pPr>
              <w:rPr>
                <w:rFonts w:ascii="Segoe UI" w:hAnsi="Segoe UI" w:cs="Segoe UI"/>
                <w:sz w:val="20"/>
                <w:szCs w:val="20"/>
              </w:rPr>
            </w:pPr>
          </w:p>
        </w:tc>
        <w:tc>
          <w:tcPr>
            <w:tcW w:w="4536" w:type="dxa"/>
            <w:vMerge/>
            <w:hideMark/>
          </w:tcPr>
          <w:p w14:paraId="6542759E" w14:textId="77777777" w:rsidR="00C92B4C" w:rsidRPr="004F02EF" w:rsidRDefault="00C92B4C" w:rsidP="00C92B4C">
            <w:pPr>
              <w:rPr>
                <w:rFonts w:ascii="Segoe UI" w:hAnsi="Segoe UI" w:cs="Segoe UI"/>
                <w:sz w:val="20"/>
                <w:szCs w:val="20"/>
              </w:rPr>
            </w:pPr>
          </w:p>
        </w:tc>
        <w:tc>
          <w:tcPr>
            <w:tcW w:w="2268" w:type="dxa"/>
            <w:noWrap/>
            <w:hideMark/>
          </w:tcPr>
          <w:p w14:paraId="41A7171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R1.12(a)</w:t>
            </w:r>
          </w:p>
        </w:tc>
        <w:tc>
          <w:tcPr>
            <w:tcW w:w="7106" w:type="dxa"/>
            <w:hideMark/>
          </w:tcPr>
          <w:p w14:paraId="422D043A"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C92B4C" w:rsidRPr="004F02EF" w14:paraId="39CE6C2F" w14:textId="77777777" w:rsidTr="00124568">
        <w:trPr>
          <w:trHeight w:val="600"/>
        </w:trPr>
        <w:tc>
          <w:tcPr>
            <w:tcW w:w="1696" w:type="dxa"/>
            <w:vMerge/>
            <w:hideMark/>
          </w:tcPr>
          <w:p w14:paraId="502D14F0" w14:textId="77777777" w:rsidR="00C92B4C" w:rsidRPr="004F02EF" w:rsidRDefault="00C92B4C" w:rsidP="00C92B4C">
            <w:pPr>
              <w:rPr>
                <w:rFonts w:ascii="Segoe UI" w:hAnsi="Segoe UI" w:cs="Segoe UI"/>
                <w:sz w:val="20"/>
                <w:szCs w:val="20"/>
              </w:rPr>
            </w:pPr>
          </w:p>
        </w:tc>
        <w:tc>
          <w:tcPr>
            <w:tcW w:w="4536" w:type="dxa"/>
            <w:vMerge/>
            <w:hideMark/>
          </w:tcPr>
          <w:p w14:paraId="6C89268F" w14:textId="77777777" w:rsidR="00C92B4C" w:rsidRPr="004F02EF" w:rsidRDefault="00C92B4C" w:rsidP="00C92B4C">
            <w:pPr>
              <w:rPr>
                <w:rFonts w:ascii="Segoe UI" w:hAnsi="Segoe UI" w:cs="Segoe UI"/>
                <w:sz w:val="20"/>
                <w:szCs w:val="20"/>
              </w:rPr>
            </w:pPr>
          </w:p>
        </w:tc>
        <w:tc>
          <w:tcPr>
            <w:tcW w:w="2268" w:type="dxa"/>
            <w:noWrap/>
            <w:hideMark/>
          </w:tcPr>
          <w:p w14:paraId="649920F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619204C9"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4757F285" w14:textId="77777777" w:rsidTr="00124568">
        <w:trPr>
          <w:trHeight w:val="600"/>
        </w:trPr>
        <w:tc>
          <w:tcPr>
            <w:tcW w:w="1696" w:type="dxa"/>
            <w:vMerge/>
            <w:hideMark/>
          </w:tcPr>
          <w:p w14:paraId="3F1926C2" w14:textId="77777777" w:rsidR="00C92B4C" w:rsidRPr="004F02EF" w:rsidRDefault="00C92B4C" w:rsidP="00C92B4C">
            <w:pPr>
              <w:rPr>
                <w:rFonts w:ascii="Segoe UI" w:hAnsi="Segoe UI" w:cs="Segoe UI"/>
                <w:sz w:val="20"/>
                <w:szCs w:val="20"/>
              </w:rPr>
            </w:pPr>
          </w:p>
        </w:tc>
        <w:tc>
          <w:tcPr>
            <w:tcW w:w="4536" w:type="dxa"/>
            <w:vMerge/>
            <w:hideMark/>
          </w:tcPr>
          <w:p w14:paraId="42F0B898" w14:textId="77777777" w:rsidR="00C92B4C" w:rsidRPr="004F02EF" w:rsidRDefault="00C92B4C" w:rsidP="00C92B4C">
            <w:pPr>
              <w:rPr>
                <w:rFonts w:ascii="Segoe UI" w:hAnsi="Segoe UI" w:cs="Segoe UI"/>
                <w:sz w:val="20"/>
                <w:szCs w:val="20"/>
              </w:rPr>
            </w:pPr>
          </w:p>
        </w:tc>
        <w:tc>
          <w:tcPr>
            <w:tcW w:w="2268" w:type="dxa"/>
            <w:noWrap/>
            <w:hideMark/>
          </w:tcPr>
          <w:p w14:paraId="27E66A1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R2.11</w:t>
            </w:r>
          </w:p>
        </w:tc>
        <w:tc>
          <w:tcPr>
            <w:tcW w:w="7106" w:type="dxa"/>
            <w:hideMark/>
          </w:tcPr>
          <w:p w14:paraId="4D801FF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124568" w:rsidRPr="004F02EF" w14:paraId="0974A405" w14:textId="77777777" w:rsidTr="00124568">
        <w:trPr>
          <w:trHeight w:val="1602"/>
        </w:trPr>
        <w:tc>
          <w:tcPr>
            <w:tcW w:w="1696" w:type="dxa"/>
            <w:vMerge w:val="restart"/>
            <w:hideMark/>
          </w:tcPr>
          <w:p w14:paraId="13FFA858"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lastRenderedPageBreak/>
              <w:t>Clinical supervision out-of-hours</w:t>
            </w:r>
          </w:p>
        </w:tc>
        <w:tc>
          <w:tcPr>
            <w:tcW w:w="4536" w:type="dxa"/>
            <w:vMerge w:val="restart"/>
            <w:hideMark/>
          </w:tcPr>
          <w:p w14:paraId="51E9EB2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In this post, OUT OF HOURS, how often (if ever) are you expected to obtain consent for procedures where you feel you do not understand the proposed interventions and its risks?</w:t>
            </w:r>
          </w:p>
        </w:tc>
        <w:tc>
          <w:tcPr>
            <w:tcW w:w="2268" w:type="dxa"/>
            <w:noWrap/>
            <w:hideMark/>
          </w:tcPr>
          <w:p w14:paraId="15EEC69B"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R1.7</w:t>
            </w:r>
          </w:p>
        </w:tc>
        <w:tc>
          <w:tcPr>
            <w:tcW w:w="7106" w:type="dxa"/>
            <w:hideMark/>
          </w:tcPr>
          <w:p w14:paraId="0445EBD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17FE6FEE" w14:textId="77777777" w:rsidTr="00124568">
        <w:trPr>
          <w:trHeight w:val="1500"/>
        </w:trPr>
        <w:tc>
          <w:tcPr>
            <w:tcW w:w="1696" w:type="dxa"/>
            <w:vMerge/>
            <w:hideMark/>
          </w:tcPr>
          <w:p w14:paraId="5AC5074A" w14:textId="77777777" w:rsidR="00C92B4C" w:rsidRPr="004F02EF" w:rsidRDefault="00C92B4C" w:rsidP="00C92B4C">
            <w:pPr>
              <w:rPr>
                <w:rFonts w:ascii="Segoe UI" w:hAnsi="Segoe UI" w:cs="Segoe UI"/>
                <w:sz w:val="20"/>
                <w:szCs w:val="20"/>
              </w:rPr>
            </w:pPr>
          </w:p>
        </w:tc>
        <w:tc>
          <w:tcPr>
            <w:tcW w:w="4536" w:type="dxa"/>
            <w:vMerge/>
            <w:hideMark/>
          </w:tcPr>
          <w:p w14:paraId="53B599EB" w14:textId="77777777" w:rsidR="00C92B4C" w:rsidRPr="004F02EF" w:rsidRDefault="00C92B4C" w:rsidP="00C92B4C">
            <w:pPr>
              <w:rPr>
                <w:rFonts w:ascii="Segoe UI" w:hAnsi="Segoe UI" w:cs="Segoe UI"/>
                <w:sz w:val="20"/>
                <w:szCs w:val="20"/>
              </w:rPr>
            </w:pPr>
          </w:p>
        </w:tc>
        <w:tc>
          <w:tcPr>
            <w:tcW w:w="2268" w:type="dxa"/>
            <w:noWrap/>
            <w:hideMark/>
          </w:tcPr>
          <w:p w14:paraId="78DEA5C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R1.8</w:t>
            </w:r>
          </w:p>
        </w:tc>
        <w:tc>
          <w:tcPr>
            <w:tcW w:w="7106" w:type="dxa"/>
            <w:hideMark/>
          </w:tcPr>
          <w:p w14:paraId="1089F811"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that learners have an appropriate level of clinical supervision at all times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4F02EF">
              <w:rPr>
                <w:rFonts w:ascii="Segoe UI" w:hAnsi="Segoe UI" w:cs="Segoe UI"/>
                <w:sz w:val="20"/>
                <w:szCs w:val="20"/>
              </w:rPr>
              <w:br/>
              <w:t>Foundation doctors must at all times have on-site access to a senior colleague who is suitably qualified to deal with problems that may arise during the session.* Medical students on placement must be supervised, with closer supervision when they are at lower levels of competence.</w:t>
            </w:r>
          </w:p>
        </w:tc>
      </w:tr>
      <w:tr w:rsidR="00C92B4C" w:rsidRPr="004F02EF" w14:paraId="78206C4B" w14:textId="77777777" w:rsidTr="00124568">
        <w:trPr>
          <w:trHeight w:val="600"/>
        </w:trPr>
        <w:tc>
          <w:tcPr>
            <w:tcW w:w="1696" w:type="dxa"/>
            <w:vMerge/>
            <w:hideMark/>
          </w:tcPr>
          <w:p w14:paraId="1718C971" w14:textId="77777777" w:rsidR="00C92B4C" w:rsidRPr="004F02EF" w:rsidRDefault="00C92B4C" w:rsidP="00C92B4C">
            <w:pPr>
              <w:rPr>
                <w:rFonts w:ascii="Segoe UI" w:hAnsi="Segoe UI" w:cs="Segoe UI"/>
                <w:sz w:val="20"/>
                <w:szCs w:val="20"/>
              </w:rPr>
            </w:pPr>
          </w:p>
        </w:tc>
        <w:tc>
          <w:tcPr>
            <w:tcW w:w="4536" w:type="dxa"/>
            <w:vMerge/>
            <w:hideMark/>
          </w:tcPr>
          <w:p w14:paraId="2CF4AE92" w14:textId="77777777" w:rsidR="00C92B4C" w:rsidRPr="004F02EF" w:rsidRDefault="00C92B4C" w:rsidP="00C92B4C">
            <w:pPr>
              <w:rPr>
                <w:rFonts w:ascii="Segoe UI" w:hAnsi="Segoe UI" w:cs="Segoe UI"/>
                <w:sz w:val="20"/>
                <w:szCs w:val="20"/>
              </w:rPr>
            </w:pPr>
          </w:p>
        </w:tc>
        <w:tc>
          <w:tcPr>
            <w:tcW w:w="2268" w:type="dxa"/>
            <w:noWrap/>
            <w:hideMark/>
          </w:tcPr>
          <w:p w14:paraId="41D9EB8F"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R1.10</w:t>
            </w:r>
          </w:p>
        </w:tc>
        <w:tc>
          <w:tcPr>
            <w:tcW w:w="7106" w:type="dxa"/>
            <w:hideMark/>
          </w:tcPr>
          <w:p w14:paraId="602EA29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C92B4C" w:rsidRPr="004F02EF" w14:paraId="2D99B987" w14:textId="77777777" w:rsidTr="00124568">
        <w:trPr>
          <w:trHeight w:val="900"/>
        </w:trPr>
        <w:tc>
          <w:tcPr>
            <w:tcW w:w="1696" w:type="dxa"/>
            <w:vMerge/>
            <w:hideMark/>
          </w:tcPr>
          <w:p w14:paraId="0EE7799A" w14:textId="77777777" w:rsidR="00C92B4C" w:rsidRPr="004F02EF" w:rsidRDefault="00C92B4C" w:rsidP="00C92B4C">
            <w:pPr>
              <w:rPr>
                <w:rFonts w:ascii="Segoe UI" w:hAnsi="Segoe UI" w:cs="Segoe UI"/>
                <w:sz w:val="20"/>
                <w:szCs w:val="20"/>
              </w:rPr>
            </w:pPr>
          </w:p>
        </w:tc>
        <w:tc>
          <w:tcPr>
            <w:tcW w:w="4536" w:type="dxa"/>
            <w:vMerge/>
            <w:hideMark/>
          </w:tcPr>
          <w:p w14:paraId="6130C244" w14:textId="77777777" w:rsidR="00C92B4C" w:rsidRPr="004F02EF" w:rsidRDefault="00C92B4C" w:rsidP="00C92B4C">
            <w:pPr>
              <w:rPr>
                <w:rFonts w:ascii="Segoe UI" w:hAnsi="Segoe UI" w:cs="Segoe UI"/>
                <w:sz w:val="20"/>
                <w:szCs w:val="20"/>
              </w:rPr>
            </w:pPr>
          </w:p>
        </w:tc>
        <w:tc>
          <w:tcPr>
            <w:tcW w:w="2268" w:type="dxa"/>
            <w:noWrap/>
            <w:hideMark/>
          </w:tcPr>
          <w:p w14:paraId="269982D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R1.11</w:t>
            </w:r>
          </w:p>
        </w:tc>
        <w:tc>
          <w:tcPr>
            <w:tcW w:w="7106" w:type="dxa"/>
            <w:hideMark/>
          </w:tcPr>
          <w:p w14:paraId="6A3C7D2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2E866894" w14:textId="77777777" w:rsidTr="00124568">
        <w:trPr>
          <w:trHeight w:val="300"/>
        </w:trPr>
        <w:tc>
          <w:tcPr>
            <w:tcW w:w="1696" w:type="dxa"/>
            <w:vMerge/>
            <w:hideMark/>
          </w:tcPr>
          <w:p w14:paraId="7D6F35A6" w14:textId="77777777" w:rsidR="00C92B4C" w:rsidRPr="004F02EF" w:rsidRDefault="00C92B4C" w:rsidP="00C92B4C">
            <w:pPr>
              <w:rPr>
                <w:rFonts w:ascii="Segoe UI" w:hAnsi="Segoe UI" w:cs="Segoe UI"/>
                <w:sz w:val="20"/>
                <w:szCs w:val="20"/>
              </w:rPr>
            </w:pPr>
          </w:p>
        </w:tc>
        <w:tc>
          <w:tcPr>
            <w:tcW w:w="4536" w:type="dxa"/>
            <w:vMerge/>
            <w:hideMark/>
          </w:tcPr>
          <w:p w14:paraId="2E6A17B1" w14:textId="77777777" w:rsidR="00C92B4C" w:rsidRPr="004F02EF" w:rsidRDefault="00C92B4C" w:rsidP="00C92B4C">
            <w:pPr>
              <w:rPr>
                <w:rFonts w:ascii="Segoe UI" w:hAnsi="Segoe UI" w:cs="Segoe UI"/>
                <w:sz w:val="20"/>
                <w:szCs w:val="20"/>
              </w:rPr>
            </w:pPr>
          </w:p>
        </w:tc>
        <w:tc>
          <w:tcPr>
            <w:tcW w:w="2268" w:type="dxa"/>
            <w:noWrap/>
            <w:hideMark/>
          </w:tcPr>
          <w:p w14:paraId="371BBAD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R1.12(a)</w:t>
            </w:r>
          </w:p>
        </w:tc>
        <w:tc>
          <w:tcPr>
            <w:tcW w:w="7106" w:type="dxa"/>
            <w:hideMark/>
          </w:tcPr>
          <w:p w14:paraId="3DDBA64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C92B4C" w:rsidRPr="004F02EF" w14:paraId="05FE70A4" w14:textId="77777777" w:rsidTr="00124568">
        <w:trPr>
          <w:trHeight w:val="600"/>
        </w:trPr>
        <w:tc>
          <w:tcPr>
            <w:tcW w:w="1696" w:type="dxa"/>
            <w:vMerge/>
            <w:hideMark/>
          </w:tcPr>
          <w:p w14:paraId="7566C27D" w14:textId="77777777" w:rsidR="00C92B4C" w:rsidRPr="004F02EF" w:rsidRDefault="00C92B4C" w:rsidP="00C92B4C">
            <w:pPr>
              <w:rPr>
                <w:rFonts w:ascii="Segoe UI" w:hAnsi="Segoe UI" w:cs="Segoe UI"/>
                <w:sz w:val="20"/>
                <w:szCs w:val="20"/>
              </w:rPr>
            </w:pPr>
          </w:p>
        </w:tc>
        <w:tc>
          <w:tcPr>
            <w:tcW w:w="4536" w:type="dxa"/>
            <w:vMerge/>
            <w:hideMark/>
          </w:tcPr>
          <w:p w14:paraId="0240359E" w14:textId="77777777" w:rsidR="00C92B4C" w:rsidRPr="004F02EF" w:rsidRDefault="00C92B4C" w:rsidP="00C92B4C">
            <w:pPr>
              <w:rPr>
                <w:rFonts w:ascii="Segoe UI" w:hAnsi="Segoe UI" w:cs="Segoe UI"/>
                <w:sz w:val="20"/>
                <w:szCs w:val="20"/>
              </w:rPr>
            </w:pPr>
          </w:p>
        </w:tc>
        <w:tc>
          <w:tcPr>
            <w:tcW w:w="2268" w:type="dxa"/>
            <w:noWrap/>
            <w:hideMark/>
          </w:tcPr>
          <w:p w14:paraId="745599C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12F96E0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12562046" w14:textId="77777777" w:rsidTr="00124568">
        <w:trPr>
          <w:trHeight w:val="600"/>
        </w:trPr>
        <w:tc>
          <w:tcPr>
            <w:tcW w:w="1696" w:type="dxa"/>
            <w:vMerge/>
            <w:hideMark/>
          </w:tcPr>
          <w:p w14:paraId="0D33E73F" w14:textId="77777777" w:rsidR="00C92B4C" w:rsidRPr="004F02EF" w:rsidRDefault="00C92B4C" w:rsidP="00C92B4C">
            <w:pPr>
              <w:rPr>
                <w:rFonts w:ascii="Segoe UI" w:hAnsi="Segoe UI" w:cs="Segoe UI"/>
                <w:sz w:val="20"/>
                <w:szCs w:val="20"/>
              </w:rPr>
            </w:pPr>
          </w:p>
        </w:tc>
        <w:tc>
          <w:tcPr>
            <w:tcW w:w="4536" w:type="dxa"/>
            <w:vMerge/>
            <w:hideMark/>
          </w:tcPr>
          <w:p w14:paraId="1B3B210C" w14:textId="77777777" w:rsidR="00C92B4C" w:rsidRPr="004F02EF" w:rsidRDefault="00C92B4C" w:rsidP="00C92B4C">
            <w:pPr>
              <w:rPr>
                <w:rFonts w:ascii="Segoe UI" w:hAnsi="Segoe UI" w:cs="Segoe UI"/>
                <w:sz w:val="20"/>
                <w:szCs w:val="20"/>
              </w:rPr>
            </w:pPr>
          </w:p>
        </w:tc>
        <w:tc>
          <w:tcPr>
            <w:tcW w:w="2268" w:type="dxa"/>
            <w:noWrap/>
            <w:hideMark/>
          </w:tcPr>
          <w:p w14:paraId="466F95F0"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R2.11</w:t>
            </w:r>
          </w:p>
        </w:tc>
        <w:tc>
          <w:tcPr>
            <w:tcW w:w="7106" w:type="dxa"/>
            <w:hideMark/>
          </w:tcPr>
          <w:p w14:paraId="41D7E41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C92B4C" w:rsidRPr="004F02EF" w14:paraId="731EBE33" w14:textId="77777777" w:rsidTr="00124568">
        <w:trPr>
          <w:trHeight w:val="600"/>
        </w:trPr>
        <w:tc>
          <w:tcPr>
            <w:tcW w:w="1696" w:type="dxa"/>
            <w:vMerge w:val="restart"/>
            <w:hideMark/>
          </w:tcPr>
          <w:p w14:paraId="0D20CFB6"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Clinical supervision out-of-hours</w:t>
            </w:r>
          </w:p>
        </w:tc>
        <w:tc>
          <w:tcPr>
            <w:tcW w:w="4536" w:type="dxa"/>
            <w:vMerge w:val="restart"/>
            <w:hideMark/>
          </w:tcPr>
          <w:p w14:paraId="3ECD2806"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Please rate the quality of clinical supervision, OUT OF HOURS, in this post.</w:t>
            </w:r>
          </w:p>
        </w:tc>
        <w:tc>
          <w:tcPr>
            <w:tcW w:w="2268" w:type="dxa"/>
            <w:noWrap/>
            <w:hideMark/>
          </w:tcPr>
          <w:p w14:paraId="5F853CC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R1.7</w:t>
            </w:r>
          </w:p>
        </w:tc>
        <w:tc>
          <w:tcPr>
            <w:tcW w:w="7106" w:type="dxa"/>
            <w:hideMark/>
          </w:tcPr>
          <w:p w14:paraId="15798CE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1A4858CD" w14:textId="77777777" w:rsidTr="00124568">
        <w:trPr>
          <w:trHeight w:val="1500"/>
        </w:trPr>
        <w:tc>
          <w:tcPr>
            <w:tcW w:w="1696" w:type="dxa"/>
            <w:vMerge/>
            <w:hideMark/>
          </w:tcPr>
          <w:p w14:paraId="7D738D48" w14:textId="77777777" w:rsidR="00C92B4C" w:rsidRPr="004F02EF" w:rsidRDefault="00C92B4C" w:rsidP="00C92B4C">
            <w:pPr>
              <w:rPr>
                <w:rFonts w:ascii="Segoe UI" w:hAnsi="Segoe UI" w:cs="Segoe UI"/>
                <w:sz w:val="20"/>
                <w:szCs w:val="20"/>
              </w:rPr>
            </w:pPr>
          </w:p>
        </w:tc>
        <w:tc>
          <w:tcPr>
            <w:tcW w:w="4536" w:type="dxa"/>
            <w:vMerge/>
            <w:hideMark/>
          </w:tcPr>
          <w:p w14:paraId="54FFEC94" w14:textId="77777777" w:rsidR="00C92B4C" w:rsidRPr="004F02EF" w:rsidRDefault="00C92B4C" w:rsidP="00C92B4C">
            <w:pPr>
              <w:rPr>
                <w:rFonts w:ascii="Segoe UI" w:hAnsi="Segoe UI" w:cs="Segoe UI"/>
                <w:sz w:val="20"/>
                <w:szCs w:val="20"/>
              </w:rPr>
            </w:pPr>
          </w:p>
        </w:tc>
        <w:tc>
          <w:tcPr>
            <w:tcW w:w="2268" w:type="dxa"/>
            <w:noWrap/>
            <w:hideMark/>
          </w:tcPr>
          <w:p w14:paraId="7923D97B"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R1.8</w:t>
            </w:r>
          </w:p>
        </w:tc>
        <w:tc>
          <w:tcPr>
            <w:tcW w:w="7106" w:type="dxa"/>
            <w:hideMark/>
          </w:tcPr>
          <w:p w14:paraId="6F5B3D3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that learners have an appropriate level of clinical supervision at all times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4F02EF">
              <w:rPr>
                <w:rFonts w:ascii="Segoe UI" w:hAnsi="Segoe UI" w:cs="Segoe UI"/>
                <w:sz w:val="20"/>
                <w:szCs w:val="20"/>
              </w:rPr>
              <w:br/>
              <w:t>Foundation doctors must at all times have on-site access to a senior colleague who is suitably qualified to deal with problems that may arise during the session.* Medical students on placement must be supervised, with closer supervision when they are at lower levels of competence.</w:t>
            </w:r>
          </w:p>
        </w:tc>
      </w:tr>
      <w:tr w:rsidR="00C92B4C" w:rsidRPr="004F02EF" w14:paraId="290AA8DA" w14:textId="77777777" w:rsidTr="00124568">
        <w:trPr>
          <w:trHeight w:val="600"/>
        </w:trPr>
        <w:tc>
          <w:tcPr>
            <w:tcW w:w="1696" w:type="dxa"/>
            <w:vMerge/>
            <w:hideMark/>
          </w:tcPr>
          <w:p w14:paraId="648360A6" w14:textId="77777777" w:rsidR="00C92B4C" w:rsidRPr="004F02EF" w:rsidRDefault="00C92B4C" w:rsidP="00C92B4C">
            <w:pPr>
              <w:rPr>
                <w:rFonts w:ascii="Segoe UI" w:hAnsi="Segoe UI" w:cs="Segoe UI"/>
                <w:sz w:val="20"/>
                <w:szCs w:val="20"/>
              </w:rPr>
            </w:pPr>
          </w:p>
        </w:tc>
        <w:tc>
          <w:tcPr>
            <w:tcW w:w="4536" w:type="dxa"/>
            <w:vMerge/>
            <w:hideMark/>
          </w:tcPr>
          <w:p w14:paraId="1F1FB8A4" w14:textId="77777777" w:rsidR="00C92B4C" w:rsidRPr="004F02EF" w:rsidRDefault="00C92B4C" w:rsidP="00C92B4C">
            <w:pPr>
              <w:rPr>
                <w:rFonts w:ascii="Segoe UI" w:hAnsi="Segoe UI" w:cs="Segoe UI"/>
                <w:sz w:val="20"/>
                <w:szCs w:val="20"/>
              </w:rPr>
            </w:pPr>
          </w:p>
        </w:tc>
        <w:tc>
          <w:tcPr>
            <w:tcW w:w="2268" w:type="dxa"/>
            <w:noWrap/>
            <w:hideMark/>
          </w:tcPr>
          <w:p w14:paraId="1EFB3A7B"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R1.10</w:t>
            </w:r>
          </w:p>
        </w:tc>
        <w:tc>
          <w:tcPr>
            <w:tcW w:w="7106" w:type="dxa"/>
            <w:hideMark/>
          </w:tcPr>
          <w:p w14:paraId="26FF3E6D"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C92B4C" w:rsidRPr="004F02EF" w14:paraId="78884568" w14:textId="77777777" w:rsidTr="00124568">
        <w:trPr>
          <w:trHeight w:val="900"/>
        </w:trPr>
        <w:tc>
          <w:tcPr>
            <w:tcW w:w="1696" w:type="dxa"/>
            <w:vMerge/>
            <w:hideMark/>
          </w:tcPr>
          <w:p w14:paraId="18FC7117" w14:textId="77777777" w:rsidR="00C92B4C" w:rsidRPr="004F02EF" w:rsidRDefault="00C92B4C" w:rsidP="00C92B4C">
            <w:pPr>
              <w:rPr>
                <w:rFonts w:ascii="Segoe UI" w:hAnsi="Segoe UI" w:cs="Segoe UI"/>
                <w:sz w:val="20"/>
                <w:szCs w:val="20"/>
              </w:rPr>
            </w:pPr>
          </w:p>
        </w:tc>
        <w:tc>
          <w:tcPr>
            <w:tcW w:w="4536" w:type="dxa"/>
            <w:vMerge/>
            <w:hideMark/>
          </w:tcPr>
          <w:p w14:paraId="278B342F" w14:textId="77777777" w:rsidR="00C92B4C" w:rsidRPr="004F02EF" w:rsidRDefault="00C92B4C" w:rsidP="00C92B4C">
            <w:pPr>
              <w:rPr>
                <w:rFonts w:ascii="Segoe UI" w:hAnsi="Segoe UI" w:cs="Segoe UI"/>
                <w:sz w:val="20"/>
                <w:szCs w:val="20"/>
              </w:rPr>
            </w:pPr>
          </w:p>
        </w:tc>
        <w:tc>
          <w:tcPr>
            <w:tcW w:w="2268" w:type="dxa"/>
            <w:noWrap/>
            <w:hideMark/>
          </w:tcPr>
          <w:p w14:paraId="225DA4BA"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R1.11</w:t>
            </w:r>
          </w:p>
        </w:tc>
        <w:tc>
          <w:tcPr>
            <w:tcW w:w="7106" w:type="dxa"/>
            <w:hideMark/>
          </w:tcPr>
          <w:p w14:paraId="7D85292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7DA25B6C" w14:textId="77777777" w:rsidTr="00124568">
        <w:trPr>
          <w:trHeight w:val="300"/>
        </w:trPr>
        <w:tc>
          <w:tcPr>
            <w:tcW w:w="1696" w:type="dxa"/>
            <w:vMerge/>
            <w:hideMark/>
          </w:tcPr>
          <w:p w14:paraId="1EDBA663" w14:textId="77777777" w:rsidR="00C92B4C" w:rsidRPr="004F02EF" w:rsidRDefault="00C92B4C" w:rsidP="00C92B4C">
            <w:pPr>
              <w:rPr>
                <w:rFonts w:ascii="Segoe UI" w:hAnsi="Segoe UI" w:cs="Segoe UI"/>
                <w:sz w:val="20"/>
                <w:szCs w:val="20"/>
              </w:rPr>
            </w:pPr>
          </w:p>
        </w:tc>
        <w:tc>
          <w:tcPr>
            <w:tcW w:w="4536" w:type="dxa"/>
            <w:vMerge/>
            <w:hideMark/>
          </w:tcPr>
          <w:p w14:paraId="6B8AE453" w14:textId="77777777" w:rsidR="00C92B4C" w:rsidRPr="004F02EF" w:rsidRDefault="00C92B4C" w:rsidP="00C92B4C">
            <w:pPr>
              <w:rPr>
                <w:rFonts w:ascii="Segoe UI" w:hAnsi="Segoe UI" w:cs="Segoe UI"/>
                <w:sz w:val="20"/>
                <w:szCs w:val="20"/>
              </w:rPr>
            </w:pPr>
          </w:p>
        </w:tc>
        <w:tc>
          <w:tcPr>
            <w:tcW w:w="2268" w:type="dxa"/>
            <w:noWrap/>
            <w:hideMark/>
          </w:tcPr>
          <w:p w14:paraId="4A66457A"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R1.12(a)</w:t>
            </w:r>
          </w:p>
        </w:tc>
        <w:tc>
          <w:tcPr>
            <w:tcW w:w="7106" w:type="dxa"/>
            <w:hideMark/>
          </w:tcPr>
          <w:p w14:paraId="508446F1"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C92B4C" w:rsidRPr="004F02EF" w14:paraId="234CD03B" w14:textId="77777777" w:rsidTr="00124568">
        <w:trPr>
          <w:trHeight w:val="600"/>
        </w:trPr>
        <w:tc>
          <w:tcPr>
            <w:tcW w:w="1696" w:type="dxa"/>
            <w:vMerge/>
            <w:hideMark/>
          </w:tcPr>
          <w:p w14:paraId="589A3033" w14:textId="77777777" w:rsidR="00C92B4C" w:rsidRPr="004F02EF" w:rsidRDefault="00C92B4C" w:rsidP="00C92B4C">
            <w:pPr>
              <w:rPr>
                <w:rFonts w:ascii="Segoe UI" w:hAnsi="Segoe UI" w:cs="Segoe UI"/>
                <w:sz w:val="20"/>
                <w:szCs w:val="20"/>
              </w:rPr>
            </w:pPr>
          </w:p>
        </w:tc>
        <w:tc>
          <w:tcPr>
            <w:tcW w:w="4536" w:type="dxa"/>
            <w:vMerge/>
            <w:hideMark/>
          </w:tcPr>
          <w:p w14:paraId="2E37F902" w14:textId="77777777" w:rsidR="00C92B4C" w:rsidRPr="004F02EF" w:rsidRDefault="00C92B4C" w:rsidP="00C92B4C">
            <w:pPr>
              <w:rPr>
                <w:rFonts w:ascii="Segoe UI" w:hAnsi="Segoe UI" w:cs="Segoe UI"/>
                <w:sz w:val="20"/>
                <w:szCs w:val="20"/>
              </w:rPr>
            </w:pPr>
          </w:p>
        </w:tc>
        <w:tc>
          <w:tcPr>
            <w:tcW w:w="2268" w:type="dxa"/>
            <w:noWrap/>
            <w:hideMark/>
          </w:tcPr>
          <w:p w14:paraId="34588B7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43EAD72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748C74D5" w14:textId="77777777" w:rsidTr="00124568">
        <w:trPr>
          <w:trHeight w:val="600"/>
        </w:trPr>
        <w:tc>
          <w:tcPr>
            <w:tcW w:w="1696" w:type="dxa"/>
            <w:vMerge/>
            <w:hideMark/>
          </w:tcPr>
          <w:p w14:paraId="54DD31D6" w14:textId="77777777" w:rsidR="00C92B4C" w:rsidRPr="004F02EF" w:rsidRDefault="00C92B4C" w:rsidP="00C92B4C">
            <w:pPr>
              <w:rPr>
                <w:rFonts w:ascii="Segoe UI" w:hAnsi="Segoe UI" w:cs="Segoe UI"/>
                <w:sz w:val="20"/>
                <w:szCs w:val="20"/>
              </w:rPr>
            </w:pPr>
          </w:p>
        </w:tc>
        <w:tc>
          <w:tcPr>
            <w:tcW w:w="4536" w:type="dxa"/>
            <w:vMerge/>
            <w:hideMark/>
          </w:tcPr>
          <w:p w14:paraId="44CDC6BE" w14:textId="77777777" w:rsidR="00C92B4C" w:rsidRPr="004F02EF" w:rsidRDefault="00C92B4C" w:rsidP="00C92B4C">
            <w:pPr>
              <w:rPr>
                <w:rFonts w:ascii="Segoe UI" w:hAnsi="Segoe UI" w:cs="Segoe UI"/>
                <w:sz w:val="20"/>
                <w:szCs w:val="20"/>
              </w:rPr>
            </w:pPr>
          </w:p>
        </w:tc>
        <w:tc>
          <w:tcPr>
            <w:tcW w:w="2268" w:type="dxa"/>
            <w:noWrap/>
            <w:hideMark/>
          </w:tcPr>
          <w:p w14:paraId="254E455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R2.11</w:t>
            </w:r>
          </w:p>
        </w:tc>
        <w:tc>
          <w:tcPr>
            <w:tcW w:w="7106" w:type="dxa"/>
            <w:hideMark/>
          </w:tcPr>
          <w:p w14:paraId="46C7A83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C92B4C" w:rsidRPr="004F02EF" w14:paraId="7A8C39EB" w14:textId="77777777" w:rsidTr="00124568">
        <w:trPr>
          <w:trHeight w:val="900"/>
        </w:trPr>
        <w:tc>
          <w:tcPr>
            <w:tcW w:w="1696" w:type="dxa"/>
            <w:vMerge/>
            <w:hideMark/>
          </w:tcPr>
          <w:p w14:paraId="4B6AF415" w14:textId="77777777" w:rsidR="00C92B4C" w:rsidRPr="004F02EF" w:rsidRDefault="00C92B4C" w:rsidP="00C92B4C">
            <w:pPr>
              <w:rPr>
                <w:rFonts w:ascii="Segoe UI" w:hAnsi="Segoe UI" w:cs="Segoe UI"/>
                <w:sz w:val="20"/>
                <w:szCs w:val="20"/>
              </w:rPr>
            </w:pPr>
          </w:p>
        </w:tc>
        <w:tc>
          <w:tcPr>
            <w:tcW w:w="4536" w:type="dxa"/>
            <w:vMerge/>
            <w:hideMark/>
          </w:tcPr>
          <w:p w14:paraId="6122A843" w14:textId="77777777" w:rsidR="00C92B4C" w:rsidRPr="004F02EF" w:rsidRDefault="00C92B4C" w:rsidP="00C92B4C">
            <w:pPr>
              <w:rPr>
                <w:rFonts w:ascii="Segoe UI" w:hAnsi="Segoe UI" w:cs="Segoe UI"/>
                <w:sz w:val="20"/>
                <w:szCs w:val="20"/>
              </w:rPr>
            </w:pPr>
          </w:p>
        </w:tc>
        <w:tc>
          <w:tcPr>
            <w:tcW w:w="2268" w:type="dxa"/>
            <w:noWrap/>
            <w:hideMark/>
          </w:tcPr>
          <w:p w14:paraId="099DFBFE"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R2.14</w:t>
            </w:r>
          </w:p>
        </w:tc>
        <w:tc>
          <w:tcPr>
            <w:tcW w:w="7106" w:type="dxa"/>
            <w:hideMark/>
          </w:tcPr>
          <w:p w14:paraId="0CD8F719"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that each doctor in training has access to a named clinical supervisor who oversees the doctor's clinical work throughout a placement. The clinical supervisor leads on reviewing the doctor's clinical or medical practice throughout a placement, and contributes to the educational supervisor's report on whether the doctor should progress to the next stage of their training.</w:t>
            </w:r>
          </w:p>
        </w:tc>
      </w:tr>
      <w:tr w:rsidR="00EF0058" w:rsidRPr="004F02EF" w14:paraId="3C516463" w14:textId="77777777" w:rsidTr="00FD18A9">
        <w:trPr>
          <w:trHeight w:val="900"/>
        </w:trPr>
        <w:tc>
          <w:tcPr>
            <w:tcW w:w="15606" w:type="dxa"/>
            <w:gridSpan w:val="4"/>
            <w:tcBorders>
              <w:bottom w:val="nil"/>
            </w:tcBorders>
            <w:shd w:val="clear" w:color="auto" w:fill="31849B" w:themeFill="accent5" w:themeFillShade="BF"/>
          </w:tcPr>
          <w:p w14:paraId="2C6BBD7E" w14:textId="19330D78" w:rsidR="00EF0058" w:rsidRPr="004F02EF" w:rsidRDefault="00EF0058" w:rsidP="00C92B4C">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t>Why is this score useful?                                                                                                                                                                                                                                                                                                                                                                                                                                                                                                      Good training requires practical experience under safe supervision, both during the day and at night / out of hours. A low score indicates there may be a problem with clinical supervision out of hours putting patients and trainees at risk.</w:t>
            </w:r>
          </w:p>
        </w:tc>
      </w:tr>
      <w:tr w:rsidR="00FD18A9" w:rsidRPr="004F02EF" w14:paraId="5DA5BE02" w14:textId="77777777" w:rsidTr="00CE31CF">
        <w:trPr>
          <w:trHeight w:val="218"/>
        </w:trPr>
        <w:tc>
          <w:tcPr>
            <w:tcW w:w="15606" w:type="dxa"/>
            <w:gridSpan w:val="4"/>
            <w:tcBorders>
              <w:top w:val="nil"/>
              <w:left w:val="nil"/>
              <w:bottom w:val="nil"/>
              <w:right w:val="nil"/>
            </w:tcBorders>
            <w:shd w:val="clear" w:color="auto" w:fill="auto"/>
          </w:tcPr>
          <w:p w14:paraId="25B64C9C" w14:textId="77777777" w:rsidR="00FD18A9" w:rsidRPr="00E20295" w:rsidRDefault="00FD18A9" w:rsidP="00C92B4C">
            <w:pPr>
              <w:rPr>
                <w:rFonts w:ascii="Segoe UI" w:eastAsiaTheme="minorHAnsi" w:hAnsi="Segoe UI" w:cs="Segoe UI"/>
                <w:color w:val="FFFFFF" w:themeColor="background1"/>
                <w:sz w:val="20"/>
                <w:szCs w:val="20"/>
                <w:lang w:eastAsia="en-US"/>
              </w:rPr>
            </w:pPr>
          </w:p>
        </w:tc>
      </w:tr>
      <w:tr w:rsidR="00FD18A9" w:rsidRPr="004F02EF" w14:paraId="03323C6C" w14:textId="77777777" w:rsidTr="00124568">
        <w:trPr>
          <w:trHeight w:val="622"/>
        </w:trPr>
        <w:tc>
          <w:tcPr>
            <w:tcW w:w="1696" w:type="dxa"/>
            <w:tcBorders>
              <w:top w:val="nil"/>
            </w:tcBorders>
            <w:shd w:val="clear" w:color="auto" w:fill="31849B" w:themeFill="accent5" w:themeFillShade="BF"/>
            <w:hideMark/>
          </w:tcPr>
          <w:p w14:paraId="27108EF7" w14:textId="77777777" w:rsidR="00FD18A9" w:rsidRPr="004F02EF" w:rsidRDefault="00FD18A9" w:rsidP="00506D63">
            <w:pPr>
              <w:rPr>
                <w:rFonts w:ascii="Segoe UI" w:hAnsi="Segoe UI" w:cs="Segoe UI"/>
                <w:color w:val="FFFFFF" w:themeColor="background1"/>
                <w:sz w:val="20"/>
                <w:szCs w:val="20"/>
              </w:rPr>
            </w:pPr>
            <w:bookmarkStart w:id="13" w:name="_Hlk116920075"/>
            <w:r w:rsidRPr="004F02EF">
              <w:rPr>
                <w:rFonts w:ascii="Segoe UI" w:hAnsi="Segoe UI" w:cs="Segoe UI"/>
                <w:color w:val="FFFFFF" w:themeColor="background1"/>
                <w:sz w:val="20"/>
                <w:szCs w:val="20"/>
              </w:rPr>
              <w:lastRenderedPageBreak/>
              <w:t>Indicator</w:t>
            </w:r>
          </w:p>
        </w:tc>
        <w:tc>
          <w:tcPr>
            <w:tcW w:w="4536" w:type="dxa"/>
            <w:tcBorders>
              <w:top w:val="nil"/>
            </w:tcBorders>
            <w:shd w:val="clear" w:color="auto" w:fill="31849B" w:themeFill="accent5" w:themeFillShade="BF"/>
            <w:hideMark/>
          </w:tcPr>
          <w:p w14:paraId="41496D47"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38F20493"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37A655B1"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3"/>
      <w:tr w:rsidR="00CE31CF" w:rsidRPr="004F02EF" w14:paraId="2445000D" w14:textId="77777777" w:rsidTr="00124568">
        <w:trPr>
          <w:trHeight w:val="1284"/>
        </w:trPr>
        <w:tc>
          <w:tcPr>
            <w:tcW w:w="1696" w:type="dxa"/>
            <w:vMerge w:val="restart"/>
            <w:hideMark/>
          </w:tcPr>
          <w:p w14:paraId="770429D1"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Facilities and resources for rest and study</w:t>
            </w:r>
          </w:p>
          <w:p w14:paraId="7096E348" w14:textId="6CEE3452" w:rsidR="00CE31CF" w:rsidRPr="004F02EF" w:rsidRDefault="00CE31CF" w:rsidP="00C92B4C">
            <w:pPr>
              <w:rPr>
                <w:rFonts w:ascii="Segoe UI" w:hAnsi="Segoe UI" w:cs="Segoe UI"/>
                <w:sz w:val="20"/>
                <w:szCs w:val="20"/>
              </w:rPr>
            </w:pPr>
          </w:p>
        </w:tc>
        <w:tc>
          <w:tcPr>
            <w:tcW w:w="4536" w:type="dxa"/>
            <w:vMerge w:val="restart"/>
            <w:hideMark/>
          </w:tcPr>
          <w:p w14:paraId="679A252F"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At the start of this post I got all the information I needed about how to access the common room or mess.</w:t>
            </w:r>
          </w:p>
        </w:tc>
        <w:tc>
          <w:tcPr>
            <w:tcW w:w="2268" w:type="dxa"/>
            <w:noWrap/>
            <w:hideMark/>
          </w:tcPr>
          <w:p w14:paraId="1F9168CC"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286E2317"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1CCDA83A" w14:textId="77777777" w:rsidTr="00124568">
        <w:trPr>
          <w:trHeight w:val="600"/>
        </w:trPr>
        <w:tc>
          <w:tcPr>
            <w:tcW w:w="1696" w:type="dxa"/>
            <w:vMerge/>
            <w:hideMark/>
          </w:tcPr>
          <w:p w14:paraId="061FAC45" w14:textId="6CFE68B7" w:rsidR="00CE31CF" w:rsidRPr="004F02EF" w:rsidRDefault="00CE31CF" w:rsidP="00C92B4C">
            <w:pPr>
              <w:rPr>
                <w:rFonts w:ascii="Segoe UI" w:hAnsi="Segoe UI" w:cs="Segoe UI"/>
                <w:sz w:val="20"/>
                <w:szCs w:val="20"/>
              </w:rPr>
            </w:pPr>
          </w:p>
        </w:tc>
        <w:tc>
          <w:tcPr>
            <w:tcW w:w="4536" w:type="dxa"/>
            <w:vMerge/>
            <w:hideMark/>
          </w:tcPr>
          <w:p w14:paraId="082099BA" w14:textId="77777777" w:rsidR="00CE31CF" w:rsidRPr="004F02EF" w:rsidRDefault="00CE31CF" w:rsidP="00C92B4C">
            <w:pPr>
              <w:rPr>
                <w:rFonts w:ascii="Segoe UI" w:hAnsi="Segoe UI" w:cs="Segoe UI"/>
                <w:sz w:val="20"/>
                <w:szCs w:val="20"/>
              </w:rPr>
            </w:pPr>
          </w:p>
        </w:tc>
        <w:tc>
          <w:tcPr>
            <w:tcW w:w="2268" w:type="dxa"/>
            <w:noWrap/>
            <w:hideMark/>
          </w:tcPr>
          <w:p w14:paraId="65B6330F"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19D1B306"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743D7615" w14:textId="77777777" w:rsidTr="00124568">
        <w:trPr>
          <w:trHeight w:val="960"/>
        </w:trPr>
        <w:tc>
          <w:tcPr>
            <w:tcW w:w="1696" w:type="dxa"/>
            <w:vMerge/>
            <w:hideMark/>
          </w:tcPr>
          <w:p w14:paraId="18BB71A5" w14:textId="7D1E54D0" w:rsidR="00CE31CF" w:rsidRPr="004F02EF" w:rsidRDefault="00CE31CF" w:rsidP="00C92B4C">
            <w:pPr>
              <w:rPr>
                <w:rFonts w:ascii="Segoe UI" w:hAnsi="Segoe UI" w:cs="Segoe UI"/>
                <w:sz w:val="20"/>
                <w:szCs w:val="20"/>
              </w:rPr>
            </w:pPr>
          </w:p>
        </w:tc>
        <w:tc>
          <w:tcPr>
            <w:tcW w:w="4536" w:type="dxa"/>
            <w:vMerge w:val="restart"/>
            <w:hideMark/>
          </w:tcPr>
          <w:p w14:paraId="6A037FBC"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Please rate how good or poor the following are for your study needs in your current post: </w:t>
            </w:r>
            <w:r w:rsidRPr="004F02EF">
              <w:rPr>
                <w:rFonts w:ascii="Segoe UI" w:hAnsi="Segoe UI" w:cs="Segoe UI"/>
                <w:sz w:val="20"/>
                <w:szCs w:val="20"/>
              </w:rPr>
              <w:br/>
              <w:t>Wi-fi connectivity</w:t>
            </w:r>
          </w:p>
        </w:tc>
        <w:tc>
          <w:tcPr>
            <w:tcW w:w="2268" w:type="dxa"/>
            <w:noWrap/>
            <w:hideMark/>
          </w:tcPr>
          <w:p w14:paraId="2348435D"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264D0820"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445ACFA9" w14:textId="77777777" w:rsidTr="00124568">
        <w:trPr>
          <w:trHeight w:val="600"/>
        </w:trPr>
        <w:tc>
          <w:tcPr>
            <w:tcW w:w="1696" w:type="dxa"/>
            <w:vMerge/>
            <w:hideMark/>
          </w:tcPr>
          <w:p w14:paraId="74E80840" w14:textId="38ED5C57" w:rsidR="00CE31CF" w:rsidRPr="004F02EF" w:rsidRDefault="00CE31CF" w:rsidP="00C92B4C">
            <w:pPr>
              <w:rPr>
                <w:rFonts w:ascii="Segoe UI" w:hAnsi="Segoe UI" w:cs="Segoe UI"/>
                <w:sz w:val="20"/>
                <w:szCs w:val="20"/>
              </w:rPr>
            </w:pPr>
          </w:p>
        </w:tc>
        <w:tc>
          <w:tcPr>
            <w:tcW w:w="4536" w:type="dxa"/>
            <w:vMerge/>
            <w:hideMark/>
          </w:tcPr>
          <w:p w14:paraId="04916C93" w14:textId="77777777" w:rsidR="00CE31CF" w:rsidRPr="004F02EF" w:rsidRDefault="00CE31CF" w:rsidP="00C92B4C">
            <w:pPr>
              <w:rPr>
                <w:rFonts w:ascii="Segoe UI" w:hAnsi="Segoe UI" w:cs="Segoe UI"/>
                <w:sz w:val="20"/>
                <w:szCs w:val="20"/>
              </w:rPr>
            </w:pPr>
          </w:p>
        </w:tc>
        <w:tc>
          <w:tcPr>
            <w:tcW w:w="2268" w:type="dxa"/>
            <w:noWrap/>
            <w:hideMark/>
          </w:tcPr>
          <w:p w14:paraId="59FEF77A"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R2:6</w:t>
            </w:r>
          </w:p>
        </w:tc>
        <w:tc>
          <w:tcPr>
            <w:tcW w:w="7106" w:type="dxa"/>
            <w:hideMark/>
          </w:tcPr>
          <w:p w14:paraId="2568E661"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Medical schools, postgraduate deaneries and LETBs must have agreements with LEPs to provide education and training to meet the standards. They must have systems and processes to monitor the quality of teaching, support, facilities and learning opportunities on placements, and must respond when standards are not being met.</w:t>
            </w:r>
          </w:p>
        </w:tc>
      </w:tr>
      <w:tr w:rsidR="00CE31CF" w:rsidRPr="004F02EF" w14:paraId="2A4DAE24" w14:textId="77777777" w:rsidTr="00124568">
        <w:trPr>
          <w:trHeight w:val="960"/>
        </w:trPr>
        <w:tc>
          <w:tcPr>
            <w:tcW w:w="1696" w:type="dxa"/>
            <w:vMerge/>
            <w:hideMark/>
          </w:tcPr>
          <w:p w14:paraId="6ADD579D" w14:textId="67CEC4E3" w:rsidR="00CE31CF" w:rsidRPr="004F02EF" w:rsidRDefault="00CE31CF" w:rsidP="00C92B4C">
            <w:pPr>
              <w:rPr>
                <w:rFonts w:ascii="Segoe UI" w:hAnsi="Segoe UI" w:cs="Segoe UI"/>
                <w:sz w:val="20"/>
                <w:szCs w:val="20"/>
              </w:rPr>
            </w:pPr>
          </w:p>
        </w:tc>
        <w:tc>
          <w:tcPr>
            <w:tcW w:w="4536" w:type="dxa"/>
            <w:vMerge w:val="restart"/>
            <w:hideMark/>
          </w:tcPr>
          <w:p w14:paraId="48771E57"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The collection of online resources offered by the library service 24/7 (databases, journals, e-books)</w:t>
            </w:r>
          </w:p>
        </w:tc>
        <w:tc>
          <w:tcPr>
            <w:tcW w:w="2268" w:type="dxa"/>
            <w:noWrap/>
            <w:hideMark/>
          </w:tcPr>
          <w:p w14:paraId="1CD3D6A2"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05DDD554"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29F9D268" w14:textId="77777777" w:rsidTr="00124568">
        <w:trPr>
          <w:trHeight w:val="600"/>
        </w:trPr>
        <w:tc>
          <w:tcPr>
            <w:tcW w:w="1696" w:type="dxa"/>
            <w:vMerge/>
            <w:hideMark/>
          </w:tcPr>
          <w:p w14:paraId="011E5E85" w14:textId="74054F24" w:rsidR="00CE31CF" w:rsidRPr="004F02EF" w:rsidRDefault="00CE31CF" w:rsidP="00C92B4C">
            <w:pPr>
              <w:rPr>
                <w:rFonts w:ascii="Segoe UI" w:hAnsi="Segoe UI" w:cs="Segoe UI"/>
                <w:sz w:val="20"/>
                <w:szCs w:val="20"/>
              </w:rPr>
            </w:pPr>
          </w:p>
        </w:tc>
        <w:tc>
          <w:tcPr>
            <w:tcW w:w="4536" w:type="dxa"/>
            <w:vMerge/>
            <w:hideMark/>
          </w:tcPr>
          <w:p w14:paraId="051CB3B7" w14:textId="77777777" w:rsidR="00CE31CF" w:rsidRPr="004F02EF" w:rsidRDefault="00CE31CF" w:rsidP="00C92B4C">
            <w:pPr>
              <w:rPr>
                <w:rFonts w:ascii="Segoe UI" w:hAnsi="Segoe UI" w:cs="Segoe UI"/>
                <w:sz w:val="20"/>
                <w:szCs w:val="20"/>
              </w:rPr>
            </w:pPr>
          </w:p>
        </w:tc>
        <w:tc>
          <w:tcPr>
            <w:tcW w:w="2268" w:type="dxa"/>
            <w:noWrap/>
            <w:hideMark/>
          </w:tcPr>
          <w:p w14:paraId="39272B14"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R2:6</w:t>
            </w:r>
          </w:p>
        </w:tc>
        <w:tc>
          <w:tcPr>
            <w:tcW w:w="7106" w:type="dxa"/>
            <w:hideMark/>
          </w:tcPr>
          <w:p w14:paraId="2EAC7B10"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Medical schools, postgraduate deaneries and LETBs must have agreements with LEPs to provide education and training to meet the standards. They must have systems and processes to monitor the quality of teaching, support, facilities and learning opportunities on placements, and must respond when standards are not being met.</w:t>
            </w:r>
          </w:p>
        </w:tc>
      </w:tr>
      <w:tr w:rsidR="00CE31CF" w:rsidRPr="004F02EF" w14:paraId="42EA01E2" w14:textId="77777777" w:rsidTr="00124568">
        <w:trPr>
          <w:trHeight w:val="960"/>
        </w:trPr>
        <w:tc>
          <w:tcPr>
            <w:tcW w:w="1696" w:type="dxa"/>
            <w:vMerge/>
            <w:hideMark/>
          </w:tcPr>
          <w:p w14:paraId="70099F18" w14:textId="5BF566C8" w:rsidR="00CE31CF" w:rsidRPr="004F02EF" w:rsidRDefault="00CE31CF" w:rsidP="00C92B4C">
            <w:pPr>
              <w:rPr>
                <w:rFonts w:ascii="Segoe UI" w:hAnsi="Segoe UI" w:cs="Segoe UI"/>
                <w:sz w:val="20"/>
                <w:szCs w:val="20"/>
              </w:rPr>
            </w:pPr>
          </w:p>
        </w:tc>
        <w:tc>
          <w:tcPr>
            <w:tcW w:w="4536" w:type="dxa"/>
            <w:vMerge w:val="restart"/>
            <w:hideMark/>
          </w:tcPr>
          <w:p w14:paraId="3C294837"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Usability of online library resources (e.g. login support, NHS enabled, easy-to-use websites)</w:t>
            </w:r>
          </w:p>
        </w:tc>
        <w:tc>
          <w:tcPr>
            <w:tcW w:w="2268" w:type="dxa"/>
            <w:noWrap/>
            <w:hideMark/>
          </w:tcPr>
          <w:p w14:paraId="16C4406C"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01E82BEE"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1FBFAD24" w14:textId="77777777" w:rsidTr="00401965">
        <w:trPr>
          <w:trHeight w:val="600"/>
        </w:trPr>
        <w:tc>
          <w:tcPr>
            <w:tcW w:w="1696" w:type="dxa"/>
            <w:vMerge/>
            <w:hideMark/>
          </w:tcPr>
          <w:p w14:paraId="26570C54" w14:textId="2EE51C70" w:rsidR="00CE31CF" w:rsidRPr="004F02EF" w:rsidRDefault="00CE31CF" w:rsidP="00C92B4C">
            <w:pPr>
              <w:rPr>
                <w:rFonts w:ascii="Segoe UI" w:hAnsi="Segoe UI" w:cs="Segoe UI"/>
                <w:sz w:val="20"/>
                <w:szCs w:val="20"/>
              </w:rPr>
            </w:pPr>
          </w:p>
        </w:tc>
        <w:tc>
          <w:tcPr>
            <w:tcW w:w="4536" w:type="dxa"/>
            <w:vMerge/>
            <w:tcBorders>
              <w:bottom w:val="single" w:sz="4" w:space="0" w:color="auto"/>
            </w:tcBorders>
            <w:hideMark/>
          </w:tcPr>
          <w:p w14:paraId="7480B918" w14:textId="77777777" w:rsidR="00CE31CF" w:rsidRPr="004F02EF" w:rsidRDefault="00CE31CF" w:rsidP="00C92B4C">
            <w:pPr>
              <w:rPr>
                <w:rFonts w:ascii="Segoe UI" w:hAnsi="Segoe UI" w:cs="Segoe UI"/>
                <w:sz w:val="20"/>
                <w:szCs w:val="20"/>
              </w:rPr>
            </w:pPr>
          </w:p>
        </w:tc>
        <w:tc>
          <w:tcPr>
            <w:tcW w:w="2268" w:type="dxa"/>
            <w:tcBorders>
              <w:bottom w:val="single" w:sz="4" w:space="0" w:color="auto"/>
            </w:tcBorders>
            <w:noWrap/>
            <w:hideMark/>
          </w:tcPr>
          <w:p w14:paraId="0949D1F9"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R2:6</w:t>
            </w:r>
          </w:p>
        </w:tc>
        <w:tc>
          <w:tcPr>
            <w:tcW w:w="7106" w:type="dxa"/>
            <w:tcBorders>
              <w:bottom w:val="single" w:sz="4" w:space="0" w:color="auto"/>
            </w:tcBorders>
            <w:hideMark/>
          </w:tcPr>
          <w:p w14:paraId="7008E17F"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Medical schools, postgraduate deaneries and LETBs must have agreements with LEPs to provide education and training to meet the standards. They must have systems and processes to monitor the quality of teaching, support, facilities and learning opportunities on placements, and must respond when standards are not being met.</w:t>
            </w:r>
          </w:p>
        </w:tc>
      </w:tr>
      <w:tr w:rsidR="00CE31CF" w:rsidRPr="004F02EF" w14:paraId="75ED1FC4" w14:textId="77777777" w:rsidTr="00124568">
        <w:trPr>
          <w:trHeight w:val="1920"/>
        </w:trPr>
        <w:tc>
          <w:tcPr>
            <w:tcW w:w="1696" w:type="dxa"/>
            <w:vMerge/>
            <w:hideMark/>
          </w:tcPr>
          <w:p w14:paraId="1761F60D" w14:textId="68EEDE90" w:rsidR="00CE31CF" w:rsidRPr="004F02EF" w:rsidRDefault="00CE31CF" w:rsidP="00C92B4C">
            <w:pPr>
              <w:rPr>
                <w:rFonts w:ascii="Segoe UI" w:hAnsi="Segoe UI" w:cs="Segoe UI"/>
                <w:sz w:val="20"/>
                <w:szCs w:val="20"/>
              </w:rPr>
            </w:pPr>
          </w:p>
        </w:tc>
        <w:tc>
          <w:tcPr>
            <w:tcW w:w="4536" w:type="dxa"/>
            <w:vMerge w:val="restart"/>
            <w:hideMark/>
          </w:tcPr>
          <w:p w14:paraId="24291E80"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Please rate the quality of the common room or mess available to you in your current post.</w:t>
            </w:r>
            <w:r w:rsidRPr="004F02EF">
              <w:rPr>
                <w:rFonts w:ascii="Segoe UI" w:hAnsi="Segoe UI" w:cs="Segoe UI"/>
                <w:sz w:val="20"/>
                <w:szCs w:val="20"/>
              </w:rPr>
              <w:br/>
              <w:t>(Please consider the following: availability (24hrs, 7 days pw), accessibility, away from clinical areas, space for study, IT hardware available, showers, lockers, food preparation area.)</w:t>
            </w:r>
          </w:p>
        </w:tc>
        <w:tc>
          <w:tcPr>
            <w:tcW w:w="2268" w:type="dxa"/>
            <w:noWrap/>
            <w:hideMark/>
          </w:tcPr>
          <w:p w14:paraId="5883DCCE"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55BAAF8A"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581423F1" w14:textId="77777777" w:rsidTr="00124568">
        <w:trPr>
          <w:trHeight w:val="1500"/>
        </w:trPr>
        <w:tc>
          <w:tcPr>
            <w:tcW w:w="1696" w:type="dxa"/>
            <w:vMerge/>
            <w:tcBorders>
              <w:bottom w:val="single" w:sz="4" w:space="0" w:color="auto"/>
            </w:tcBorders>
            <w:hideMark/>
          </w:tcPr>
          <w:p w14:paraId="24E88BDB" w14:textId="77777777" w:rsidR="00CE31CF" w:rsidRPr="004F02EF" w:rsidRDefault="00CE31CF" w:rsidP="00C92B4C">
            <w:pPr>
              <w:rPr>
                <w:rFonts w:ascii="Segoe UI" w:hAnsi="Segoe UI" w:cs="Segoe UI"/>
                <w:sz w:val="20"/>
                <w:szCs w:val="20"/>
              </w:rPr>
            </w:pPr>
          </w:p>
        </w:tc>
        <w:tc>
          <w:tcPr>
            <w:tcW w:w="4536" w:type="dxa"/>
            <w:vMerge/>
            <w:tcBorders>
              <w:bottom w:val="single" w:sz="4" w:space="0" w:color="auto"/>
            </w:tcBorders>
            <w:hideMark/>
          </w:tcPr>
          <w:p w14:paraId="084A0889" w14:textId="77777777" w:rsidR="00CE31CF" w:rsidRPr="004F02EF" w:rsidRDefault="00CE31CF" w:rsidP="00C92B4C">
            <w:pPr>
              <w:rPr>
                <w:rFonts w:ascii="Segoe UI" w:hAnsi="Segoe UI" w:cs="Segoe UI"/>
                <w:sz w:val="20"/>
                <w:szCs w:val="20"/>
              </w:rPr>
            </w:pPr>
          </w:p>
        </w:tc>
        <w:tc>
          <w:tcPr>
            <w:tcW w:w="2268" w:type="dxa"/>
            <w:tcBorders>
              <w:bottom w:val="single" w:sz="4" w:space="0" w:color="auto"/>
            </w:tcBorders>
            <w:noWrap/>
            <w:hideMark/>
          </w:tcPr>
          <w:p w14:paraId="1B36172F"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R3:2</w:t>
            </w:r>
          </w:p>
        </w:tc>
        <w:tc>
          <w:tcPr>
            <w:tcW w:w="7106" w:type="dxa"/>
            <w:tcBorders>
              <w:bottom w:val="single" w:sz="4" w:space="0" w:color="auto"/>
            </w:tcBorders>
            <w:hideMark/>
          </w:tcPr>
          <w:p w14:paraId="05242E62"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Learners must have access to resources to support their health and wellbeing, and to educational and pastoral support, including:</w:t>
            </w:r>
            <w:r w:rsidRPr="004F02EF">
              <w:rPr>
                <w:rFonts w:ascii="Segoe UI" w:hAnsi="Segoe UI" w:cs="Segoe UI"/>
                <w:sz w:val="20"/>
                <w:szCs w:val="20"/>
              </w:rPr>
              <w:br/>
              <w:t>a confidential counselling services</w:t>
            </w:r>
            <w:r w:rsidRPr="004F02EF">
              <w:rPr>
                <w:rFonts w:ascii="Segoe UI" w:hAnsi="Segoe UI" w:cs="Segoe UI"/>
                <w:sz w:val="20"/>
                <w:szCs w:val="20"/>
              </w:rPr>
              <w:br/>
              <w:t>b careers advice and support</w:t>
            </w:r>
            <w:r w:rsidRPr="004F02EF">
              <w:rPr>
                <w:rFonts w:ascii="Segoe UI" w:hAnsi="Segoe UI" w:cs="Segoe UI"/>
                <w:sz w:val="20"/>
                <w:szCs w:val="20"/>
              </w:rPr>
              <w:br/>
              <w:t>c occupational health services.</w:t>
            </w:r>
            <w:r w:rsidRPr="004F02EF">
              <w:rPr>
                <w:rFonts w:ascii="Segoe UI" w:hAnsi="Segoe UI" w:cs="Segoe UI"/>
                <w:sz w:val="20"/>
                <w:szCs w:val="20"/>
              </w:rPr>
              <w:br/>
              <w:t xml:space="preserve">Learners must be encouraged to take responsibility for looking after their own health and wellbeing. </w:t>
            </w:r>
          </w:p>
        </w:tc>
      </w:tr>
      <w:tr w:rsidR="00FD18A9" w:rsidRPr="004F02EF" w14:paraId="709FDA17" w14:textId="77777777" w:rsidTr="00FD18A9">
        <w:trPr>
          <w:trHeight w:val="396"/>
        </w:trPr>
        <w:tc>
          <w:tcPr>
            <w:tcW w:w="15606" w:type="dxa"/>
            <w:gridSpan w:val="4"/>
            <w:tcBorders>
              <w:top w:val="single" w:sz="4" w:space="0" w:color="auto"/>
              <w:left w:val="nil"/>
              <w:bottom w:val="nil"/>
              <w:right w:val="nil"/>
            </w:tcBorders>
          </w:tcPr>
          <w:p w14:paraId="28C38A5D" w14:textId="77777777" w:rsidR="00FD18A9" w:rsidRPr="004F02EF" w:rsidRDefault="00FD18A9" w:rsidP="00C92B4C">
            <w:pPr>
              <w:rPr>
                <w:rFonts w:ascii="Segoe UI" w:hAnsi="Segoe UI" w:cs="Segoe UI"/>
                <w:sz w:val="20"/>
                <w:szCs w:val="20"/>
              </w:rPr>
            </w:pPr>
          </w:p>
        </w:tc>
      </w:tr>
      <w:tr w:rsidR="00FD18A9" w:rsidRPr="004F02EF" w14:paraId="7211BF60" w14:textId="77777777" w:rsidTr="00124568">
        <w:trPr>
          <w:trHeight w:val="622"/>
        </w:trPr>
        <w:tc>
          <w:tcPr>
            <w:tcW w:w="1696" w:type="dxa"/>
            <w:tcBorders>
              <w:top w:val="nil"/>
            </w:tcBorders>
            <w:shd w:val="clear" w:color="auto" w:fill="31849B" w:themeFill="accent5" w:themeFillShade="BF"/>
            <w:hideMark/>
          </w:tcPr>
          <w:p w14:paraId="61DF005E" w14:textId="77777777" w:rsidR="00FD18A9" w:rsidRPr="004F02EF" w:rsidRDefault="00FD18A9" w:rsidP="00506D63">
            <w:pPr>
              <w:rPr>
                <w:rFonts w:ascii="Segoe UI" w:hAnsi="Segoe UI" w:cs="Segoe UI"/>
                <w:color w:val="FFFFFF" w:themeColor="background1"/>
                <w:sz w:val="20"/>
                <w:szCs w:val="20"/>
              </w:rPr>
            </w:pPr>
            <w:bookmarkStart w:id="14" w:name="_Hlk116921794"/>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431DF455"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6F334714"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1D3AC12E"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4"/>
      <w:tr w:rsidR="00CE31CF" w:rsidRPr="004F02EF" w14:paraId="735560DB" w14:textId="77777777" w:rsidTr="00124568">
        <w:trPr>
          <w:trHeight w:val="1920"/>
        </w:trPr>
        <w:tc>
          <w:tcPr>
            <w:tcW w:w="1696" w:type="dxa"/>
            <w:vMerge w:val="restart"/>
            <w:hideMark/>
          </w:tcPr>
          <w:p w14:paraId="0E9484E7" w14:textId="46FBFE77" w:rsidR="00CE31CF" w:rsidRPr="004F02EF" w:rsidRDefault="00CE31CF" w:rsidP="00C92B4C">
            <w:pPr>
              <w:rPr>
                <w:rFonts w:ascii="Segoe UI" w:hAnsi="Segoe UI" w:cs="Segoe UI"/>
                <w:sz w:val="20"/>
                <w:szCs w:val="20"/>
              </w:rPr>
            </w:pPr>
            <w:r w:rsidRPr="004F02EF">
              <w:rPr>
                <w:rFonts w:ascii="Segoe UI" w:hAnsi="Segoe UI" w:cs="Segoe UI"/>
                <w:sz w:val="20"/>
                <w:szCs w:val="20"/>
              </w:rPr>
              <w:t>Teamwork</w:t>
            </w:r>
          </w:p>
        </w:tc>
        <w:tc>
          <w:tcPr>
            <w:tcW w:w="4536" w:type="dxa"/>
            <w:vMerge w:val="restart"/>
            <w:hideMark/>
          </w:tcPr>
          <w:p w14:paraId="72BB405F"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To what extent do you agree with the following statements?</w:t>
            </w:r>
            <w:r w:rsidRPr="004F02EF">
              <w:rPr>
                <w:rFonts w:ascii="Segoe UI" w:hAnsi="Segoe UI" w:cs="Segoe UI"/>
                <w:sz w:val="20"/>
                <w:szCs w:val="20"/>
              </w:rPr>
              <w:br/>
              <w:t>My organisation encourages a culture of teamwork between multidiscipline healthcare professionals (for example nurses, midwives, radiologists etc.)</w:t>
            </w:r>
          </w:p>
        </w:tc>
        <w:tc>
          <w:tcPr>
            <w:tcW w:w="2268" w:type="dxa"/>
            <w:noWrap/>
            <w:hideMark/>
          </w:tcPr>
          <w:p w14:paraId="14A16E08"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R1.17</w:t>
            </w:r>
          </w:p>
        </w:tc>
        <w:tc>
          <w:tcPr>
            <w:tcW w:w="7106" w:type="dxa"/>
            <w:hideMark/>
          </w:tcPr>
          <w:p w14:paraId="1006E394"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Organisations must support every learner to be an effective member of the multiprofessional team by promoting a culture of learning and collaboration between specialties and professions.</w:t>
            </w:r>
          </w:p>
        </w:tc>
      </w:tr>
      <w:tr w:rsidR="00CE31CF" w:rsidRPr="004F02EF" w14:paraId="118C8CDA" w14:textId="77777777" w:rsidTr="00124568">
        <w:trPr>
          <w:trHeight w:val="600"/>
        </w:trPr>
        <w:tc>
          <w:tcPr>
            <w:tcW w:w="1696" w:type="dxa"/>
            <w:vMerge/>
            <w:hideMark/>
          </w:tcPr>
          <w:p w14:paraId="2D71A553" w14:textId="363A74A8" w:rsidR="00CE31CF" w:rsidRPr="004F02EF" w:rsidRDefault="00CE31CF" w:rsidP="00C92B4C">
            <w:pPr>
              <w:rPr>
                <w:rFonts w:ascii="Segoe UI" w:hAnsi="Segoe UI" w:cs="Segoe UI"/>
                <w:sz w:val="20"/>
                <w:szCs w:val="20"/>
              </w:rPr>
            </w:pPr>
          </w:p>
        </w:tc>
        <w:tc>
          <w:tcPr>
            <w:tcW w:w="4536" w:type="dxa"/>
            <w:vMerge/>
            <w:hideMark/>
          </w:tcPr>
          <w:p w14:paraId="7BE02D0D" w14:textId="77777777" w:rsidR="00CE31CF" w:rsidRPr="004F02EF" w:rsidRDefault="00CE31CF" w:rsidP="00C92B4C">
            <w:pPr>
              <w:rPr>
                <w:rFonts w:ascii="Segoe UI" w:hAnsi="Segoe UI" w:cs="Segoe UI"/>
                <w:sz w:val="20"/>
                <w:szCs w:val="20"/>
              </w:rPr>
            </w:pPr>
          </w:p>
        </w:tc>
        <w:tc>
          <w:tcPr>
            <w:tcW w:w="2268" w:type="dxa"/>
            <w:noWrap/>
            <w:hideMark/>
          </w:tcPr>
          <w:p w14:paraId="622D4C00"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R5.9(e)</w:t>
            </w:r>
          </w:p>
        </w:tc>
        <w:tc>
          <w:tcPr>
            <w:tcW w:w="7106" w:type="dxa"/>
            <w:hideMark/>
          </w:tcPr>
          <w:p w14:paraId="7EC974A3"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Postgraduate training programmes must give doctors in training - e. the opportunity to work and learn with other members on the team to support interprofessional multidisciplinary working</w:t>
            </w:r>
          </w:p>
        </w:tc>
      </w:tr>
      <w:tr w:rsidR="00CE31CF" w:rsidRPr="004F02EF" w14:paraId="25E6E683" w14:textId="77777777" w:rsidTr="00124568">
        <w:trPr>
          <w:trHeight w:val="600"/>
        </w:trPr>
        <w:tc>
          <w:tcPr>
            <w:tcW w:w="1696" w:type="dxa"/>
            <w:vMerge/>
            <w:hideMark/>
          </w:tcPr>
          <w:p w14:paraId="58042F95" w14:textId="11342912" w:rsidR="00CE31CF" w:rsidRPr="004F02EF" w:rsidRDefault="00CE31CF" w:rsidP="00C92B4C">
            <w:pPr>
              <w:rPr>
                <w:rFonts w:ascii="Segoe UI" w:hAnsi="Segoe UI" w:cs="Segoe UI"/>
                <w:sz w:val="20"/>
                <w:szCs w:val="20"/>
              </w:rPr>
            </w:pPr>
          </w:p>
        </w:tc>
        <w:tc>
          <w:tcPr>
            <w:tcW w:w="4536" w:type="dxa"/>
            <w:vMerge/>
            <w:hideMark/>
          </w:tcPr>
          <w:p w14:paraId="33A23D4C" w14:textId="77777777" w:rsidR="00CE31CF" w:rsidRPr="004F02EF" w:rsidRDefault="00CE31CF" w:rsidP="00C92B4C">
            <w:pPr>
              <w:rPr>
                <w:rFonts w:ascii="Segoe UI" w:hAnsi="Segoe UI" w:cs="Segoe UI"/>
                <w:sz w:val="20"/>
                <w:szCs w:val="20"/>
              </w:rPr>
            </w:pPr>
          </w:p>
        </w:tc>
        <w:tc>
          <w:tcPr>
            <w:tcW w:w="2268" w:type="dxa"/>
            <w:noWrap/>
            <w:hideMark/>
          </w:tcPr>
          <w:p w14:paraId="7216621A"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R5.9(g)</w:t>
            </w:r>
          </w:p>
        </w:tc>
        <w:tc>
          <w:tcPr>
            <w:tcW w:w="7106" w:type="dxa"/>
            <w:hideMark/>
          </w:tcPr>
          <w:p w14:paraId="5FBE62F3"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CE31CF" w:rsidRPr="004F02EF" w14:paraId="4256E44D" w14:textId="77777777" w:rsidTr="00124568">
        <w:trPr>
          <w:trHeight w:val="960"/>
        </w:trPr>
        <w:tc>
          <w:tcPr>
            <w:tcW w:w="1696" w:type="dxa"/>
            <w:vMerge/>
            <w:hideMark/>
          </w:tcPr>
          <w:p w14:paraId="2625E816" w14:textId="442F9864" w:rsidR="00CE31CF" w:rsidRPr="004F02EF" w:rsidRDefault="00CE31CF" w:rsidP="00C92B4C">
            <w:pPr>
              <w:rPr>
                <w:rFonts w:ascii="Segoe UI" w:hAnsi="Segoe UI" w:cs="Segoe UI"/>
                <w:sz w:val="20"/>
                <w:szCs w:val="20"/>
              </w:rPr>
            </w:pPr>
          </w:p>
        </w:tc>
        <w:tc>
          <w:tcPr>
            <w:tcW w:w="4536" w:type="dxa"/>
            <w:vMerge w:val="restart"/>
            <w:hideMark/>
          </w:tcPr>
          <w:p w14:paraId="17456C30"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My organisation encourages a culture of teamwork between clinical departments.</w:t>
            </w:r>
          </w:p>
        </w:tc>
        <w:tc>
          <w:tcPr>
            <w:tcW w:w="2268" w:type="dxa"/>
            <w:noWrap/>
            <w:hideMark/>
          </w:tcPr>
          <w:p w14:paraId="5D5418E5"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R1.17</w:t>
            </w:r>
          </w:p>
        </w:tc>
        <w:tc>
          <w:tcPr>
            <w:tcW w:w="7106" w:type="dxa"/>
            <w:hideMark/>
          </w:tcPr>
          <w:p w14:paraId="7E4BF084"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Organisations must support every learner to be an effective member of the multiprofessional team by promoting a culture of learning and collaboration between specialties and professions.</w:t>
            </w:r>
          </w:p>
        </w:tc>
      </w:tr>
      <w:tr w:rsidR="00CE31CF" w:rsidRPr="004F02EF" w14:paraId="14B37E92" w14:textId="77777777" w:rsidTr="00124568">
        <w:trPr>
          <w:trHeight w:val="600"/>
        </w:trPr>
        <w:tc>
          <w:tcPr>
            <w:tcW w:w="1696" w:type="dxa"/>
            <w:vMerge/>
            <w:hideMark/>
          </w:tcPr>
          <w:p w14:paraId="1A812AA0" w14:textId="7E9631E6" w:rsidR="00CE31CF" w:rsidRPr="004F02EF" w:rsidRDefault="00CE31CF" w:rsidP="00C92B4C">
            <w:pPr>
              <w:rPr>
                <w:rFonts w:ascii="Segoe UI" w:hAnsi="Segoe UI" w:cs="Segoe UI"/>
                <w:sz w:val="20"/>
                <w:szCs w:val="20"/>
              </w:rPr>
            </w:pPr>
          </w:p>
        </w:tc>
        <w:tc>
          <w:tcPr>
            <w:tcW w:w="4536" w:type="dxa"/>
            <w:vMerge/>
            <w:hideMark/>
          </w:tcPr>
          <w:p w14:paraId="684D0EFE" w14:textId="77777777" w:rsidR="00CE31CF" w:rsidRPr="004F02EF" w:rsidRDefault="00CE31CF" w:rsidP="00C92B4C">
            <w:pPr>
              <w:rPr>
                <w:rFonts w:ascii="Segoe UI" w:hAnsi="Segoe UI" w:cs="Segoe UI"/>
                <w:sz w:val="20"/>
                <w:szCs w:val="20"/>
              </w:rPr>
            </w:pPr>
          </w:p>
        </w:tc>
        <w:tc>
          <w:tcPr>
            <w:tcW w:w="2268" w:type="dxa"/>
            <w:noWrap/>
            <w:hideMark/>
          </w:tcPr>
          <w:p w14:paraId="6F45226D"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R5.9(e)</w:t>
            </w:r>
          </w:p>
        </w:tc>
        <w:tc>
          <w:tcPr>
            <w:tcW w:w="7106" w:type="dxa"/>
            <w:hideMark/>
          </w:tcPr>
          <w:p w14:paraId="4A46AEFA"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Postgraduate training programmes must give doctors in training - e. the opportunity to work and learn with other members on the team to support interprofessional multidisciplinary working</w:t>
            </w:r>
          </w:p>
        </w:tc>
      </w:tr>
      <w:tr w:rsidR="00CE31CF" w:rsidRPr="004F02EF" w14:paraId="432D8191" w14:textId="77777777" w:rsidTr="00124568">
        <w:trPr>
          <w:trHeight w:val="600"/>
        </w:trPr>
        <w:tc>
          <w:tcPr>
            <w:tcW w:w="1696" w:type="dxa"/>
            <w:vMerge/>
            <w:hideMark/>
          </w:tcPr>
          <w:p w14:paraId="450B6109" w14:textId="01B892FB" w:rsidR="00CE31CF" w:rsidRPr="004F02EF" w:rsidRDefault="00CE31CF" w:rsidP="00C92B4C">
            <w:pPr>
              <w:rPr>
                <w:rFonts w:ascii="Segoe UI" w:hAnsi="Segoe UI" w:cs="Segoe UI"/>
                <w:sz w:val="20"/>
                <w:szCs w:val="20"/>
              </w:rPr>
            </w:pPr>
          </w:p>
        </w:tc>
        <w:tc>
          <w:tcPr>
            <w:tcW w:w="4536" w:type="dxa"/>
            <w:vMerge/>
            <w:hideMark/>
          </w:tcPr>
          <w:p w14:paraId="6096605F" w14:textId="77777777" w:rsidR="00CE31CF" w:rsidRPr="004F02EF" w:rsidRDefault="00CE31CF" w:rsidP="00C92B4C">
            <w:pPr>
              <w:rPr>
                <w:rFonts w:ascii="Segoe UI" w:hAnsi="Segoe UI" w:cs="Segoe UI"/>
                <w:sz w:val="20"/>
                <w:szCs w:val="20"/>
              </w:rPr>
            </w:pPr>
          </w:p>
        </w:tc>
        <w:tc>
          <w:tcPr>
            <w:tcW w:w="2268" w:type="dxa"/>
            <w:noWrap/>
            <w:hideMark/>
          </w:tcPr>
          <w:p w14:paraId="03FC0F02"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R5.9(g)</w:t>
            </w:r>
          </w:p>
        </w:tc>
        <w:tc>
          <w:tcPr>
            <w:tcW w:w="7106" w:type="dxa"/>
            <w:hideMark/>
          </w:tcPr>
          <w:p w14:paraId="77D861D1"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CE31CF" w:rsidRPr="004F02EF" w14:paraId="0A08133B" w14:textId="77777777" w:rsidTr="00124568">
        <w:trPr>
          <w:trHeight w:val="960"/>
        </w:trPr>
        <w:tc>
          <w:tcPr>
            <w:tcW w:w="1696" w:type="dxa"/>
            <w:vMerge/>
            <w:hideMark/>
          </w:tcPr>
          <w:p w14:paraId="43D06E38" w14:textId="0EEC3A24" w:rsidR="00CE31CF" w:rsidRPr="004F02EF" w:rsidRDefault="00CE31CF" w:rsidP="00C92B4C">
            <w:pPr>
              <w:rPr>
                <w:rFonts w:ascii="Segoe UI" w:hAnsi="Segoe UI" w:cs="Segoe UI"/>
                <w:sz w:val="20"/>
                <w:szCs w:val="20"/>
              </w:rPr>
            </w:pPr>
          </w:p>
        </w:tc>
        <w:tc>
          <w:tcPr>
            <w:tcW w:w="4536" w:type="dxa"/>
            <w:vMerge w:val="restart"/>
            <w:hideMark/>
          </w:tcPr>
          <w:p w14:paraId="2E212C51"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If I asked for help from outside my department, I’m confident I would receive it.</w:t>
            </w:r>
          </w:p>
        </w:tc>
        <w:tc>
          <w:tcPr>
            <w:tcW w:w="2268" w:type="dxa"/>
            <w:noWrap/>
            <w:hideMark/>
          </w:tcPr>
          <w:p w14:paraId="49ADEE53"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R1.17</w:t>
            </w:r>
          </w:p>
        </w:tc>
        <w:tc>
          <w:tcPr>
            <w:tcW w:w="7106" w:type="dxa"/>
            <w:hideMark/>
          </w:tcPr>
          <w:p w14:paraId="309CCA42"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Organisations must support every learner to be an effective member of the multiprofessional team by promoting a culture of learning and collaboration between specialties and professions.</w:t>
            </w:r>
          </w:p>
        </w:tc>
      </w:tr>
      <w:tr w:rsidR="00CE31CF" w:rsidRPr="004F02EF" w14:paraId="3A77671A" w14:textId="77777777" w:rsidTr="00124568">
        <w:trPr>
          <w:trHeight w:val="600"/>
        </w:trPr>
        <w:tc>
          <w:tcPr>
            <w:tcW w:w="1696" w:type="dxa"/>
            <w:vMerge/>
            <w:hideMark/>
          </w:tcPr>
          <w:p w14:paraId="72D67C52" w14:textId="77777777" w:rsidR="00CE31CF" w:rsidRPr="004F02EF" w:rsidRDefault="00CE31CF" w:rsidP="00C92B4C">
            <w:pPr>
              <w:rPr>
                <w:rFonts w:ascii="Segoe UI" w:hAnsi="Segoe UI" w:cs="Segoe UI"/>
                <w:sz w:val="20"/>
                <w:szCs w:val="20"/>
              </w:rPr>
            </w:pPr>
          </w:p>
        </w:tc>
        <w:tc>
          <w:tcPr>
            <w:tcW w:w="4536" w:type="dxa"/>
            <w:vMerge/>
            <w:hideMark/>
          </w:tcPr>
          <w:p w14:paraId="296C5757" w14:textId="77777777" w:rsidR="00CE31CF" w:rsidRPr="004F02EF" w:rsidRDefault="00CE31CF" w:rsidP="00C92B4C">
            <w:pPr>
              <w:rPr>
                <w:rFonts w:ascii="Segoe UI" w:hAnsi="Segoe UI" w:cs="Segoe UI"/>
                <w:sz w:val="20"/>
                <w:szCs w:val="20"/>
              </w:rPr>
            </w:pPr>
          </w:p>
        </w:tc>
        <w:tc>
          <w:tcPr>
            <w:tcW w:w="2268" w:type="dxa"/>
            <w:noWrap/>
            <w:hideMark/>
          </w:tcPr>
          <w:p w14:paraId="3C5F80B1"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R5.9(e)</w:t>
            </w:r>
          </w:p>
        </w:tc>
        <w:tc>
          <w:tcPr>
            <w:tcW w:w="7106" w:type="dxa"/>
            <w:hideMark/>
          </w:tcPr>
          <w:p w14:paraId="36D8E935"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Postgraduate training programmes must give doctors in training - e. the opportunity to work and learn with other members on the team to support interprofessional multidisciplinary working</w:t>
            </w:r>
          </w:p>
        </w:tc>
      </w:tr>
      <w:tr w:rsidR="00CE31CF" w:rsidRPr="004F02EF" w14:paraId="0CA0FE74" w14:textId="77777777" w:rsidTr="00124568">
        <w:trPr>
          <w:trHeight w:val="600"/>
        </w:trPr>
        <w:tc>
          <w:tcPr>
            <w:tcW w:w="1696" w:type="dxa"/>
            <w:vMerge/>
            <w:hideMark/>
          </w:tcPr>
          <w:p w14:paraId="11BB29EA" w14:textId="77777777" w:rsidR="00CE31CF" w:rsidRPr="004F02EF" w:rsidRDefault="00CE31CF" w:rsidP="00C92B4C">
            <w:pPr>
              <w:rPr>
                <w:rFonts w:ascii="Segoe UI" w:hAnsi="Segoe UI" w:cs="Segoe UI"/>
                <w:sz w:val="20"/>
                <w:szCs w:val="20"/>
              </w:rPr>
            </w:pPr>
          </w:p>
        </w:tc>
        <w:tc>
          <w:tcPr>
            <w:tcW w:w="4536" w:type="dxa"/>
            <w:vMerge/>
            <w:hideMark/>
          </w:tcPr>
          <w:p w14:paraId="5443A4D6" w14:textId="77777777" w:rsidR="00CE31CF" w:rsidRPr="004F02EF" w:rsidRDefault="00CE31CF" w:rsidP="00C92B4C">
            <w:pPr>
              <w:rPr>
                <w:rFonts w:ascii="Segoe UI" w:hAnsi="Segoe UI" w:cs="Segoe UI"/>
                <w:sz w:val="20"/>
                <w:szCs w:val="20"/>
              </w:rPr>
            </w:pPr>
          </w:p>
        </w:tc>
        <w:tc>
          <w:tcPr>
            <w:tcW w:w="2268" w:type="dxa"/>
            <w:noWrap/>
            <w:hideMark/>
          </w:tcPr>
          <w:p w14:paraId="421793BD"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R5.9(g)</w:t>
            </w:r>
          </w:p>
        </w:tc>
        <w:tc>
          <w:tcPr>
            <w:tcW w:w="7106" w:type="dxa"/>
            <w:hideMark/>
          </w:tcPr>
          <w:p w14:paraId="1D8B8604"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9E64DA" w:rsidRPr="004F02EF" w14:paraId="1DE907F8" w14:textId="77777777" w:rsidTr="009E64DA">
        <w:trPr>
          <w:trHeight w:val="600"/>
        </w:trPr>
        <w:tc>
          <w:tcPr>
            <w:tcW w:w="15606" w:type="dxa"/>
            <w:gridSpan w:val="4"/>
            <w:tcBorders>
              <w:bottom w:val="nil"/>
            </w:tcBorders>
            <w:shd w:val="clear" w:color="auto" w:fill="31849B" w:themeFill="accent5" w:themeFillShade="BF"/>
          </w:tcPr>
          <w:p w14:paraId="6483588D" w14:textId="7B6A5C20" w:rsidR="009E64DA" w:rsidRPr="004F02EF" w:rsidRDefault="009E64DA" w:rsidP="00C92B4C">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t>Why is this score useful?                                                                                                                                                                                                                                                                                                  It is important that trainees work together effectively and have the opportunity to both work with and learn from others in other disciplines. A low score in this indicator suggests that trainees have limited opportunities in this area, indicating a poorer quality training environment.</w:t>
            </w:r>
          </w:p>
        </w:tc>
      </w:tr>
      <w:tr w:rsidR="009E64DA" w:rsidRPr="004F02EF" w14:paraId="2D13BFF7" w14:textId="77777777" w:rsidTr="00CE31CF">
        <w:trPr>
          <w:trHeight w:val="282"/>
        </w:trPr>
        <w:tc>
          <w:tcPr>
            <w:tcW w:w="15606" w:type="dxa"/>
            <w:gridSpan w:val="4"/>
            <w:tcBorders>
              <w:top w:val="nil"/>
              <w:left w:val="nil"/>
              <w:bottom w:val="nil"/>
              <w:right w:val="nil"/>
            </w:tcBorders>
            <w:shd w:val="clear" w:color="auto" w:fill="auto"/>
          </w:tcPr>
          <w:p w14:paraId="2398842F" w14:textId="77777777" w:rsidR="009E64DA" w:rsidRPr="00E20295" w:rsidRDefault="009E64DA" w:rsidP="00C92B4C">
            <w:pPr>
              <w:rPr>
                <w:rFonts w:ascii="Segoe UI" w:eastAsiaTheme="minorHAnsi" w:hAnsi="Segoe UI" w:cs="Segoe UI"/>
                <w:color w:val="FFFFFF" w:themeColor="background1"/>
                <w:sz w:val="20"/>
                <w:szCs w:val="20"/>
                <w:lang w:eastAsia="en-US"/>
              </w:rPr>
            </w:pPr>
          </w:p>
        </w:tc>
      </w:tr>
      <w:tr w:rsidR="009E64DA" w:rsidRPr="004F02EF" w14:paraId="11F2FCDE" w14:textId="77777777" w:rsidTr="00124568">
        <w:trPr>
          <w:trHeight w:val="622"/>
        </w:trPr>
        <w:tc>
          <w:tcPr>
            <w:tcW w:w="1696" w:type="dxa"/>
            <w:tcBorders>
              <w:top w:val="nil"/>
            </w:tcBorders>
            <w:shd w:val="clear" w:color="auto" w:fill="31849B" w:themeFill="accent5" w:themeFillShade="BF"/>
            <w:hideMark/>
          </w:tcPr>
          <w:p w14:paraId="43D85982" w14:textId="77777777" w:rsidR="009E64DA" w:rsidRPr="004F02EF" w:rsidRDefault="009E64DA" w:rsidP="00506D63">
            <w:pPr>
              <w:rPr>
                <w:rFonts w:ascii="Segoe UI" w:hAnsi="Segoe UI" w:cs="Segoe UI"/>
                <w:color w:val="FFFFFF" w:themeColor="background1"/>
                <w:sz w:val="20"/>
                <w:szCs w:val="20"/>
              </w:rPr>
            </w:pPr>
            <w:bookmarkStart w:id="15" w:name="_Hlk116921938"/>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5DEEB873"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2A270705"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36450C3B"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5"/>
      <w:tr w:rsidR="00CE31CF" w:rsidRPr="004F02EF" w14:paraId="0D355419" w14:textId="77777777" w:rsidTr="00124568">
        <w:trPr>
          <w:trHeight w:val="1500"/>
        </w:trPr>
        <w:tc>
          <w:tcPr>
            <w:tcW w:w="1696" w:type="dxa"/>
            <w:vMerge w:val="restart"/>
            <w:hideMark/>
          </w:tcPr>
          <w:p w14:paraId="5E257ACE"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Educational governance</w:t>
            </w:r>
          </w:p>
          <w:p w14:paraId="174E680F" w14:textId="1E3F63F3" w:rsidR="00CE31CF" w:rsidRPr="004F02EF" w:rsidRDefault="00CE31CF" w:rsidP="00C92B4C">
            <w:pPr>
              <w:rPr>
                <w:rFonts w:ascii="Segoe UI" w:hAnsi="Segoe UI" w:cs="Segoe UI"/>
                <w:sz w:val="20"/>
                <w:szCs w:val="20"/>
              </w:rPr>
            </w:pPr>
          </w:p>
        </w:tc>
        <w:tc>
          <w:tcPr>
            <w:tcW w:w="4536" w:type="dxa"/>
            <w:hideMark/>
          </w:tcPr>
          <w:p w14:paraId="35FAB89A"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To what extent do you agree with the following statements?</w:t>
            </w:r>
            <w:r w:rsidRPr="004F02EF">
              <w:rPr>
                <w:rFonts w:ascii="Segoe UI" w:hAnsi="Segoe UI" w:cs="Segoe UI"/>
                <w:sz w:val="20"/>
                <w:szCs w:val="20"/>
              </w:rPr>
              <w:br/>
              <w:t>I am confident that I know how, or could find out how, to raise a concern about my education and training.</w:t>
            </w:r>
          </w:p>
        </w:tc>
        <w:tc>
          <w:tcPr>
            <w:tcW w:w="2268" w:type="dxa"/>
            <w:noWrap/>
            <w:hideMark/>
          </w:tcPr>
          <w:p w14:paraId="6E88CBC7"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R1.6</w:t>
            </w:r>
          </w:p>
        </w:tc>
        <w:tc>
          <w:tcPr>
            <w:tcW w:w="7106" w:type="dxa"/>
            <w:hideMark/>
          </w:tcPr>
          <w:p w14:paraId="10FE7759"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CE31CF" w:rsidRPr="004F02EF" w14:paraId="3B63FD8E" w14:textId="77777777" w:rsidTr="00124568">
        <w:trPr>
          <w:trHeight w:val="600"/>
        </w:trPr>
        <w:tc>
          <w:tcPr>
            <w:tcW w:w="1696" w:type="dxa"/>
            <w:vMerge/>
            <w:hideMark/>
          </w:tcPr>
          <w:p w14:paraId="51E7F07D" w14:textId="018ECB9A" w:rsidR="00CE31CF" w:rsidRPr="004F02EF" w:rsidRDefault="00CE31CF" w:rsidP="00C92B4C">
            <w:pPr>
              <w:rPr>
                <w:rFonts w:ascii="Segoe UI" w:hAnsi="Segoe UI" w:cs="Segoe UI"/>
                <w:sz w:val="20"/>
                <w:szCs w:val="20"/>
              </w:rPr>
            </w:pPr>
          </w:p>
        </w:tc>
        <w:tc>
          <w:tcPr>
            <w:tcW w:w="4536" w:type="dxa"/>
            <w:hideMark/>
          </w:tcPr>
          <w:p w14:paraId="4A01C819"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If I were to raise a concern about my education and training, I’m confident it would be addressed.</w:t>
            </w:r>
          </w:p>
        </w:tc>
        <w:tc>
          <w:tcPr>
            <w:tcW w:w="2268" w:type="dxa"/>
            <w:noWrap/>
            <w:hideMark/>
          </w:tcPr>
          <w:p w14:paraId="41663502"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R1.6</w:t>
            </w:r>
          </w:p>
        </w:tc>
        <w:tc>
          <w:tcPr>
            <w:tcW w:w="7106" w:type="dxa"/>
            <w:hideMark/>
          </w:tcPr>
          <w:p w14:paraId="090C63F9"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CE31CF" w:rsidRPr="004F02EF" w14:paraId="689FEDFD" w14:textId="77777777" w:rsidTr="00124568">
        <w:trPr>
          <w:trHeight w:val="900"/>
        </w:trPr>
        <w:tc>
          <w:tcPr>
            <w:tcW w:w="1696" w:type="dxa"/>
            <w:vMerge/>
            <w:hideMark/>
          </w:tcPr>
          <w:p w14:paraId="06030FF9" w14:textId="3C69026B" w:rsidR="00CE31CF" w:rsidRPr="004F02EF" w:rsidRDefault="00CE31CF" w:rsidP="00C92B4C">
            <w:pPr>
              <w:rPr>
                <w:rFonts w:ascii="Segoe UI" w:hAnsi="Segoe UI" w:cs="Segoe UI"/>
                <w:sz w:val="20"/>
                <w:szCs w:val="20"/>
              </w:rPr>
            </w:pPr>
          </w:p>
        </w:tc>
        <w:tc>
          <w:tcPr>
            <w:tcW w:w="4536" w:type="dxa"/>
            <w:hideMark/>
          </w:tcPr>
          <w:p w14:paraId="3E887FB3"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I am confident that I know how, or could find out how, to escalate such a concern if I felt it wasn’t being addressed.</w:t>
            </w:r>
          </w:p>
        </w:tc>
        <w:tc>
          <w:tcPr>
            <w:tcW w:w="2268" w:type="dxa"/>
            <w:noWrap/>
            <w:hideMark/>
          </w:tcPr>
          <w:p w14:paraId="1597D15E"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R1.6</w:t>
            </w:r>
          </w:p>
        </w:tc>
        <w:tc>
          <w:tcPr>
            <w:tcW w:w="7106" w:type="dxa"/>
            <w:hideMark/>
          </w:tcPr>
          <w:p w14:paraId="7C47C6BB"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9E64DA" w:rsidRPr="004F02EF" w14:paraId="2982474D" w14:textId="77777777" w:rsidTr="009E64DA">
        <w:trPr>
          <w:trHeight w:val="900"/>
        </w:trPr>
        <w:tc>
          <w:tcPr>
            <w:tcW w:w="15606" w:type="dxa"/>
            <w:gridSpan w:val="4"/>
            <w:tcBorders>
              <w:bottom w:val="nil"/>
            </w:tcBorders>
            <w:shd w:val="clear" w:color="auto" w:fill="31849B" w:themeFill="accent5" w:themeFillShade="BF"/>
          </w:tcPr>
          <w:p w14:paraId="3219F96B" w14:textId="12706945" w:rsidR="009E64DA" w:rsidRPr="004F02EF" w:rsidRDefault="009E64DA" w:rsidP="009E64DA">
            <w:pPr>
              <w:rPr>
                <w:rFonts w:ascii="Segoe UI" w:hAnsi="Segoe UI" w:cs="Segoe UI"/>
                <w:sz w:val="20"/>
                <w:szCs w:val="20"/>
              </w:rPr>
            </w:pPr>
            <w:r w:rsidRPr="00E20295">
              <w:rPr>
                <w:rFonts w:ascii="Segoe UI" w:hAnsi="Segoe UI" w:cs="Segoe UI"/>
                <w:color w:val="FFFFFF" w:themeColor="background1"/>
                <w:sz w:val="20"/>
                <w:szCs w:val="20"/>
              </w:rPr>
              <w:t>Why is this score useful?                                                                                                                                                                                                                                                                                                                                                                                 The ability to be able to raise concerns about education is an important part of ensuring that a high quality training environment is developed and maintained. A low score for this indicator could show a negative culture in a particular trust, department or specialty surrounding reporting and dealing with concerns.</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r w:rsidR="009E64DA" w:rsidRPr="004F02EF" w14:paraId="281E09DE" w14:textId="77777777" w:rsidTr="009E64DA">
        <w:trPr>
          <w:trHeight w:val="441"/>
        </w:trPr>
        <w:tc>
          <w:tcPr>
            <w:tcW w:w="15606" w:type="dxa"/>
            <w:gridSpan w:val="4"/>
            <w:tcBorders>
              <w:top w:val="nil"/>
              <w:left w:val="nil"/>
              <w:bottom w:val="nil"/>
              <w:right w:val="nil"/>
            </w:tcBorders>
            <w:shd w:val="clear" w:color="auto" w:fill="auto"/>
          </w:tcPr>
          <w:p w14:paraId="6317DC02" w14:textId="77777777" w:rsidR="009E64DA" w:rsidRDefault="009E64DA" w:rsidP="009E64DA">
            <w:pPr>
              <w:rPr>
                <w:rFonts w:ascii="Segoe UI" w:hAnsi="Segoe UI" w:cs="Segoe UI"/>
                <w:color w:val="FFFFFF" w:themeColor="background1"/>
                <w:sz w:val="20"/>
                <w:szCs w:val="20"/>
              </w:rPr>
            </w:pPr>
          </w:p>
          <w:p w14:paraId="21FBAF2A" w14:textId="77777777" w:rsidR="00CE31CF" w:rsidRDefault="00CE31CF" w:rsidP="009E64DA">
            <w:pPr>
              <w:rPr>
                <w:rFonts w:ascii="Segoe UI" w:hAnsi="Segoe UI" w:cs="Segoe UI"/>
                <w:color w:val="FFFFFF" w:themeColor="background1"/>
                <w:sz w:val="20"/>
                <w:szCs w:val="20"/>
              </w:rPr>
            </w:pPr>
          </w:p>
          <w:p w14:paraId="563EA0AE" w14:textId="77777777" w:rsidR="00CE31CF" w:rsidRDefault="00CE31CF" w:rsidP="009E64DA">
            <w:pPr>
              <w:rPr>
                <w:rFonts w:ascii="Segoe UI" w:hAnsi="Segoe UI" w:cs="Segoe UI"/>
                <w:color w:val="FFFFFF" w:themeColor="background1"/>
                <w:sz w:val="20"/>
                <w:szCs w:val="20"/>
              </w:rPr>
            </w:pPr>
          </w:p>
          <w:p w14:paraId="11E06694" w14:textId="77777777" w:rsidR="00CE31CF" w:rsidRDefault="00CE31CF" w:rsidP="009E64DA">
            <w:pPr>
              <w:rPr>
                <w:rFonts w:ascii="Segoe UI" w:hAnsi="Segoe UI" w:cs="Segoe UI"/>
                <w:color w:val="FFFFFF" w:themeColor="background1"/>
                <w:sz w:val="20"/>
                <w:szCs w:val="20"/>
              </w:rPr>
            </w:pPr>
          </w:p>
          <w:p w14:paraId="762F6674" w14:textId="77777777" w:rsidR="00CE31CF" w:rsidRDefault="00CE31CF" w:rsidP="009E64DA">
            <w:pPr>
              <w:rPr>
                <w:rFonts w:ascii="Segoe UI" w:hAnsi="Segoe UI" w:cs="Segoe UI"/>
                <w:color w:val="FFFFFF" w:themeColor="background1"/>
                <w:sz w:val="20"/>
                <w:szCs w:val="20"/>
              </w:rPr>
            </w:pPr>
          </w:p>
          <w:p w14:paraId="302C21EB" w14:textId="68CC06D7" w:rsidR="00CE31CF" w:rsidRPr="00E20295" w:rsidRDefault="00CE31CF" w:rsidP="009E64DA">
            <w:pPr>
              <w:rPr>
                <w:rFonts w:ascii="Segoe UI" w:hAnsi="Segoe UI" w:cs="Segoe UI"/>
                <w:color w:val="FFFFFF" w:themeColor="background1"/>
                <w:sz w:val="20"/>
                <w:szCs w:val="20"/>
              </w:rPr>
            </w:pPr>
          </w:p>
        </w:tc>
      </w:tr>
      <w:tr w:rsidR="009E64DA" w:rsidRPr="004F02EF" w14:paraId="102D86A0" w14:textId="77777777" w:rsidTr="00124568">
        <w:trPr>
          <w:trHeight w:val="622"/>
        </w:trPr>
        <w:tc>
          <w:tcPr>
            <w:tcW w:w="1696" w:type="dxa"/>
            <w:tcBorders>
              <w:top w:val="nil"/>
            </w:tcBorders>
            <w:shd w:val="clear" w:color="auto" w:fill="31849B" w:themeFill="accent5" w:themeFillShade="BF"/>
            <w:hideMark/>
          </w:tcPr>
          <w:p w14:paraId="48410178"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00E236A2"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015696C2"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71E242E7"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tr w:rsidR="00CE31CF" w:rsidRPr="004F02EF" w14:paraId="59641672" w14:textId="77777777" w:rsidTr="00124568">
        <w:trPr>
          <w:trHeight w:val="1284"/>
        </w:trPr>
        <w:tc>
          <w:tcPr>
            <w:tcW w:w="1696" w:type="dxa"/>
            <w:vMerge w:val="restart"/>
            <w:hideMark/>
          </w:tcPr>
          <w:p w14:paraId="5A79FF11" w14:textId="53E8FA81" w:rsidR="00CE31CF" w:rsidRPr="004F02EF" w:rsidRDefault="00CE31CF" w:rsidP="009E64DA">
            <w:pPr>
              <w:rPr>
                <w:rFonts w:ascii="Segoe UI" w:hAnsi="Segoe UI" w:cs="Segoe UI"/>
                <w:sz w:val="20"/>
                <w:szCs w:val="20"/>
              </w:rPr>
            </w:pPr>
            <w:r w:rsidRPr="004F02EF">
              <w:rPr>
                <w:rFonts w:ascii="Segoe UI" w:hAnsi="Segoe UI" w:cs="Segoe UI"/>
                <w:sz w:val="20"/>
                <w:szCs w:val="20"/>
              </w:rPr>
              <w:t>Supportive environment</w:t>
            </w:r>
          </w:p>
        </w:tc>
        <w:tc>
          <w:tcPr>
            <w:tcW w:w="4536" w:type="dxa"/>
            <w:vMerge w:val="restart"/>
            <w:hideMark/>
          </w:tcPr>
          <w:p w14:paraId="153B0832"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To what extent do you agree with the following statements about your post?</w:t>
            </w:r>
            <w:r w:rsidRPr="004F02EF">
              <w:rPr>
                <w:rFonts w:ascii="Segoe UI" w:hAnsi="Segoe UI" w:cs="Segoe UI"/>
                <w:sz w:val="20"/>
                <w:szCs w:val="20"/>
              </w:rPr>
              <w:br/>
              <w:t>The working environment is a fully supportive one.</w:t>
            </w:r>
          </w:p>
        </w:tc>
        <w:tc>
          <w:tcPr>
            <w:tcW w:w="2268" w:type="dxa"/>
            <w:noWrap/>
            <w:hideMark/>
          </w:tcPr>
          <w:p w14:paraId="14B6118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27CC083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CE31CF" w:rsidRPr="004F02EF" w14:paraId="18735A0F" w14:textId="77777777" w:rsidTr="00124568">
        <w:trPr>
          <w:trHeight w:val="600"/>
        </w:trPr>
        <w:tc>
          <w:tcPr>
            <w:tcW w:w="1696" w:type="dxa"/>
            <w:vMerge/>
            <w:hideMark/>
          </w:tcPr>
          <w:p w14:paraId="6FBE05E7" w14:textId="4598D661" w:rsidR="00CE31CF" w:rsidRPr="004F02EF" w:rsidRDefault="00CE31CF" w:rsidP="009E64DA">
            <w:pPr>
              <w:rPr>
                <w:rFonts w:ascii="Segoe UI" w:hAnsi="Segoe UI" w:cs="Segoe UI"/>
                <w:sz w:val="20"/>
                <w:szCs w:val="20"/>
              </w:rPr>
            </w:pPr>
          </w:p>
        </w:tc>
        <w:tc>
          <w:tcPr>
            <w:tcW w:w="4536" w:type="dxa"/>
            <w:vMerge/>
            <w:hideMark/>
          </w:tcPr>
          <w:p w14:paraId="67F55DBC" w14:textId="77777777" w:rsidR="00CE31CF" w:rsidRPr="004F02EF" w:rsidRDefault="00CE31CF" w:rsidP="009E64DA">
            <w:pPr>
              <w:rPr>
                <w:rFonts w:ascii="Segoe UI" w:hAnsi="Segoe UI" w:cs="Segoe UI"/>
                <w:sz w:val="20"/>
                <w:szCs w:val="20"/>
              </w:rPr>
            </w:pPr>
          </w:p>
        </w:tc>
        <w:tc>
          <w:tcPr>
            <w:tcW w:w="2268" w:type="dxa"/>
            <w:noWrap/>
            <w:hideMark/>
          </w:tcPr>
          <w:p w14:paraId="4B19E803"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R1.4</w:t>
            </w:r>
          </w:p>
        </w:tc>
        <w:tc>
          <w:tcPr>
            <w:tcW w:w="7106" w:type="dxa"/>
            <w:hideMark/>
          </w:tcPr>
          <w:p w14:paraId="3BE69873"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learning environment and culture that supports learners to be open and honest with patients when things go wrong – known as their professional duty of candour – and help them to develop the skills to communicate with tact, sensitivity and empathy.</w:t>
            </w:r>
          </w:p>
        </w:tc>
      </w:tr>
      <w:tr w:rsidR="00CE31CF" w:rsidRPr="004F02EF" w14:paraId="7ECE3ABE" w14:textId="77777777" w:rsidTr="00124568">
        <w:trPr>
          <w:trHeight w:val="600"/>
        </w:trPr>
        <w:tc>
          <w:tcPr>
            <w:tcW w:w="1696" w:type="dxa"/>
            <w:vMerge/>
            <w:hideMark/>
          </w:tcPr>
          <w:p w14:paraId="1C52A29B" w14:textId="3194B4CE" w:rsidR="00CE31CF" w:rsidRPr="004F02EF" w:rsidRDefault="00CE31CF" w:rsidP="009E64DA">
            <w:pPr>
              <w:rPr>
                <w:rFonts w:ascii="Segoe UI" w:hAnsi="Segoe UI" w:cs="Segoe UI"/>
                <w:sz w:val="20"/>
                <w:szCs w:val="20"/>
              </w:rPr>
            </w:pPr>
          </w:p>
        </w:tc>
        <w:tc>
          <w:tcPr>
            <w:tcW w:w="4536" w:type="dxa"/>
            <w:vMerge/>
            <w:hideMark/>
          </w:tcPr>
          <w:p w14:paraId="2934CDC8" w14:textId="77777777" w:rsidR="00CE31CF" w:rsidRPr="004F02EF" w:rsidRDefault="00CE31CF" w:rsidP="009E64DA">
            <w:pPr>
              <w:rPr>
                <w:rFonts w:ascii="Segoe UI" w:hAnsi="Segoe UI" w:cs="Segoe UI"/>
                <w:sz w:val="20"/>
                <w:szCs w:val="20"/>
              </w:rPr>
            </w:pPr>
          </w:p>
        </w:tc>
        <w:tc>
          <w:tcPr>
            <w:tcW w:w="2268" w:type="dxa"/>
            <w:noWrap/>
            <w:hideMark/>
          </w:tcPr>
          <w:p w14:paraId="69C7315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19BCE5F2"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CE31CF" w:rsidRPr="004F02EF" w14:paraId="4D0321DE" w14:textId="77777777" w:rsidTr="00124568">
        <w:trPr>
          <w:trHeight w:val="300"/>
        </w:trPr>
        <w:tc>
          <w:tcPr>
            <w:tcW w:w="1696" w:type="dxa"/>
            <w:vMerge/>
            <w:hideMark/>
          </w:tcPr>
          <w:p w14:paraId="48B09651" w14:textId="4897DC4F" w:rsidR="00CE31CF" w:rsidRPr="004F02EF" w:rsidRDefault="00CE31CF" w:rsidP="009E64DA">
            <w:pPr>
              <w:rPr>
                <w:rFonts w:ascii="Segoe UI" w:hAnsi="Segoe UI" w:cs="Segoe UI"/>
                <w:sz w:val="20"/>
                <w:szCs w:val="20"/>
              </w:rPr>
            </w:pPr>
          </w:p>
        </w:tc>
        <w:tc>
          <w:tcPr>
            <w:tcW w:w="4536" w:type="dxa"/>
            <w:vMerge/>
            <w:hideMark/>
          </w:tcPr>
          <w:p w14:paraId="39836EAD" w14:textId="77777777" w:rsidR="00CE31CF" w:rsidRPr="004F02EF" w:rsidRDefault="00CE31CF" w:rsidP="009E64DA">
            <w:pPr>
              <w:rPr>
                <w:rFonts w:ascii="Segoe UI" w:hAnsi="Segoe UI" w:cs="Segoe UI"/>
                <w:sz w:val="20"/>
                <w:szCs w:val="20"/>
              </w:rPr>
            </w:pPr>
          </w:p>
        </w:tc>
        <w:tc>
          <w:tcPr>
            <w:tcW w:w="2268" w:type="dxa"/>
            <w:noWrap/>
            <w:hideMark/>
          </w:tcPr>
          <w:p w14:paraId="0239C71B"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R3.3</w:t>
            </w:r>
          </w:p>
        </w:tc>
        <w:tc>
          <w:tcPr>
            <w:tcW w:w="7106" w:type="dxa"/>
            <w:hideMark/>
          </w:tcPr>
          <w:p w14:paraId="7D980BA1"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Learners must not be subjected to, or subject others to, behaviour that undermines their professional confidence, performance or self-esteem.</w:t>
            </w:r>
          </w:p>
        </w:tc>
      </w:tr>
      <w:tr w:rsidR="00CE31CF" w:rsidRPr="004F02EF" w14:paraId="1CECF9CF" w14:textId="77777777" w:rsidTr="00124568">
        <w:trPr>
          <w:trHeight w:val="600"/>
        </w:trPr>
        <w:tc>
          <w:tcPr>
            <w:tcW w:w="1696" w:type="dxa"/>
            <w:vMerge/>
            <w:hideMark/>
          </w:tcPr>
          <w:p w14:paraId="0C370E4E" w14:textId="3A605BF4" w:rsidR="00CE31CF" w:rsidRPr="004F02EF" w:rsidRDefault="00CE31CF" w:rsidP="009E64DA">
            <w:pPr>
              <w:rPr>
                <w:rFonts w:ascii="Segoe UI" w:hAnsi="Segoe UI" w:cs="Segoe UI"/>
                <w:sz w:val="20"/>
                <w:szCs w:val="20"/>
              </w:rPr>
            </w:pPr>
          </w:p>
        </w:tc>
        <w:tc>
          <w:tcPr>
            <w:tcW w:w="4536" w:type="dxa"/>
            <w:vMerge w:val="restart"/>
            <w:hideMark/>
          </w:tcPr>
          <w:p w14:paraId="372C72D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Staff, including doctors in training, are always treated fairly.</w:t>
            </w:r>
          </w:p>
        </w:tc>
        <w:tc>
          <w:tcPr>
            <w:tcW w:w="2268" w:type="dxa"/>
            <w:noWrap/>
            <w:hideMark/>
          </w:tcPr>
          <w:p w14:paraId="3F3E9E43"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604A495A"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CE31CF" w:rsidRPr="004F02EF" w14:paraId="575B650A" w14:textId="77777777" w:rsidTr="00124568">
        <w:trPr>
          <w:trHeight w:val="600"/>
        </w:trPr>
        <w:tc>
          <w:tcPr>
            <w:tcW w:w="1696" w:type="dxa"/>
            <w:vMerge/>
            <w:hideMark/>
          </w:tcPr>
          <w:p w14:paraId="4A383432" w14:textId="044344D5" w:rsidR="00CE31CF" w:rsidRPr="004F02EF" w:rsidRDefault="00CE31CF" w:rsidP="009E64DA">
            <w:pPr>
              <w:rPr>
                <w:rFonts w:ascii="Segoe UI" w:hAnsi="Segoe UI" w:cs="Segoe UI"/>
                <w:sz w:val="20"/>
                <w:szCs w:val="20"/>
              </w:rPr>
            </w:pPr>
          </w:p>
        </w:tc>
        <w:tc>
          <w:tcPr>
            <w:tcW w:w="4536" w:type="dxa"/>
            <w:vMerge/>
            <w:hideMark/>
          </w:tcPr>
          <w:p w14:paraId="69372C44" w14:textId="77777777" w:rsidR="00CE31CF" w:rsidRPr="004F02EF" w:rsidRDefault="00CE31CF" w:rsidP="009E64DA">
            <w:pPr>
              <w:rPr>
                <w:rFonts w:ascii="Segoe UI" w:hAnsi="Segoe UI" w:cs="Segoe UI"/>
                <w:sz w:val="20"/>
                <w:szCs w:val="20"/>
              </w:rPr>
            </w:pPr>
          </w:p>
        </w:tc>
        <w:tc>
          <w:tcPr>
            <w:tcW w:w="2268" w:type="dxa"/>
            <w:noWrap/>
            <w:hideMark/>
          </w:tcPr>
          <w:p w14:paraId="04AA1F33"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R1.4</w:t>
            </w:r>
          </w:p>
        </w:tc>
        <w:tc>
          <w:tcPr>
            <w:tcW w:w="7106" w:type="dxa"/>
            <w:hideMark/>
          </w:tcPr>
          <w:p w14:paraId="0D7B89A0"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learning environment and culture that supports learners to be open and honest with patients when things go wrong – known as their professional duty of candour – and help them to develop the skills to communicate with tact, sensitivity and empathy.</w:t>
            </w:r>
          </w:p>
        </w:tc>
      </w:tr>
      <w:tr w:rsidR="00CE31CF" w:rsidRPr="004F02EF" w14:paraId="338FB762" w14:textId="77777777" w:rsidTr="00124568">
        <w:trPr>
          <w:trHeight w:val="600"/>
        </w:trPr>
        <w:tc>
          <w:tcPr>
            <w:tcW w:w="1696" w:type="dxa"/>
            <w:vMerge/>
            <w:hideMark/>
          </w:tcPr>
          <w:p w14:paraId="68400706" w14:textId="400E8AF3" w:rsidR="00CE31CF" w:rsidRPr="004F02EF" w:rsidRDefault="00CE31CF" w:rsidP="009E64DA">
            <w:pPr>
              <w:rPr>
                <w:rFonts w:ascii="Segoe UI" w:hAnsi="Segoe UI" w:cs="Segoe UI"/>
                <w:sz w:val="20"/>
                <w:szCs w:val="20"/>
              </w:rPr>
            </w:pPr>
          </w:p>
        </w:tc>
        <w:tc>
          <w:tcPr>
            <w:tcW w:w="4536" w:type="dxa"/>
            <w:vMerge/>
            <w:hideMark/>
          </w:tcPr>
          <w:p w14:paraId="7B5A5B93" w14:textId="77777777" w:rsidR="00CE31CF" w:rsidRPr="004F02EF" w:rsidRDefault="00CE31CF" w:rsidP="009E64DA">
            <w:pPr>
              <w:rPr>
                <w:rFonts w:ascii="Segoe UI" w:hAnsi="Segoe UI" w:cs="Segoe UI"/>
                <w:sz w:val="20"/>
                <w:szCs w:val="20"/>
              </w:rPr>
            </w:pPr>
          </w:p>
        </w:tc>
        <w:tc>
          <w:tcPr>
            <w:tcW w:w="2268" w:type="dxa"/>
            <w:noWrap/>
            <w:hideMark/>
          </w:tcPr>
          <w:p w14:paraId="547813E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1DA08EB7"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CE31CF" w:rsidRPr="004F02EF" w14:paraId="64244C0B" w14:textId="77777777" w:rsidTr="00124568">
        <w:trPr>
          <w:trHeight w:val="300"/>
        </w:trPr>
        <w:tc>
          <w:tcPr>
            <w:tcW w:w="1696" w:type="dxa"/>
            <w:vMerge/>
            <w:hideMark/>
          </w:tcPr>
          <w:p w14:paraId="2B7AE738" w14:textId="0D05BF38" w:rsidR="00CE31CF" w:rsidRPr="004F02EF" w:rsidRDefault="00CE31CF" w:rsidP="009E64DA">
            <w:pPr>
              <w:rPr>
                <w:rFonts w:ascii="Segoe UI" w:hAnsi="Segoe UI" w:cs="Segoe UI"/>
                <w:sz w:val="20"/>
                <w:szCs w:val="20"/>
              </w:rPr>
            </w:pPr>
          </w:p>
        </w:tc>
        <w:tc>
          <w:tcPr>
            <w:tcW w:w="4536" w:type="dxa"/>
            <w:vMerge/>
            <w:hideMark/>
          </w:tcPr>
          <w:p w14:paraId="25052729" w14:textId="77777777" w:rsidR="00CE31CF" w:rsidRPr="004F02EF" w:rsidRDefault="00CE31CF" w:rsidP="009E64DA">
            <w:pPr>
              <w:rPr>
                <w:rFonts w:ascii="Segoe UI" w:hAnsi="Segoe UI" w:cs="Segoe UI"/>
                <w:sz w:val="20"/>
                <w:szCs w:val="20"/>
              </w:rPr>
            </w:pPr>
          </w:p>
        </w:tc>
        <w:tc>
          <w:tcPr>
            <w:tcW w:w="2268" w:type="dxa"/>
            <w:noWrap/>
            <w:hideMark/>
          </w:tcPr>
          <w:p w14:paraId="51BC253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R3.3</w:t>
            </w:r>
          </w:p>
        </w:tc>
        <w:tc>
          <w:tcPr>
            <w:tcW w:w="7106" w:type="dxa"/>
            <w:hideMark/>
          </w:tcPr>
          <w:p w14:paraId="39ED6ABB"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Learners must not be subjected to, or subject others to, behaviour that undermines their professional confidence, performance or self-esteem.</w:t>
            </w:r>
          </w:p>
        </w:tc>
      </w:tr>
      <w:tr w:rsidR="00CE31CF" w:rsidRPr="004F02EF" w14:paraId="01941672" w14:textId="77777777" w:rsidTr="00124568">
        <w:trPr>
          <w:trHeight w:val="924"/>
        </w:trPr>
        <w:tc>
          <w:tcPr>
            <w:tcW w:w="1696" w:type="dxa"/>
            <w:vMerge/>
            <w:hideMark/>
          </w:tcPr>
          <w:p w14:paraId="5F86201B" w14:textId="0102FBFA" w:rsidR="00CE31CF" w:rsidRPr="004F02EF" w:rsidRDefault="00CE31CF" w:rsidP="009E64DA">
            <w:pPr>
              <w:rPr>
                <w:rFonts w:ascii="Segoe UI" w:hAnsi="Segoe UI" w:cs="Segoe UI"/>
                <w:sz w:val="20"/>
                <w:szCs w:val="20"/>
              </w:rPr>
            </w:pPr>
          </w:p>
        </w:tc>
        <w:tc>
          <w:tcPr>
            <w:tcW w:w="4536" w:type="dxa"/>
            <w:vMerge w:val="restart"/>
            <w:hideMark/>
          </w:tcPr>
          <w:p w14:paraId="378A8B0B"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Staff, including doctors in training, always treat each other with respect.</w:t>
            </w:r>
          </w:p>
        </w:tc>
        <w:tc>
          <w:tcPr>
            <w:tcW w:w="2268" w:type="dxa"/>
            <w:noWrap/>
            <w:hideMark/>
          </w:tcPr>
          <w:p w14:paraId="5904F9AA"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2EEAD257"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CE31CF" w:rsidRPr="004F02EF" w14:paraId="46FD716B" w14:textId="77777777" w:rsidTr="00124568">
        <w:trPr>
          <w:trHeight w:val="300"/>
        </w:trPr>
        <w:tc>
          <w:tcPr>
            <w:tcW w:w="1696" w:type="dxa"/>
            <w:vMerge/>
            <w:hideMark/>
          </w:tcPr>
          <w:p w14:paraId="292DC7CA" w14:textId="4A436D34" w:rsidR="00CE31CF" w:rsidRPr="004F02EF" w:rsidRDefault="00CE31CF" w:rsidP="009E64DA">
            <w:pPr>
              <w:rPr>
                <w:rFonts w:ascii="Segoe UI" w:hAnsi="Segoe UI" w:cs="Segoe UI"/>
                <w:sz w:val="20"/>
                <w:szCs w:val="20"/>
              </w:rPr>
            </w:pPr>
          </w:p>
        </w:tc>
        <w:tc>
          <w:tcPr>
            <w:tcW w:w="4536" w:type="dxa"/>
            <w:vMerge/>
            <w:hideMark/>
          </w:tcPr>
          <w:p w14:paraId="5C5668F3" w14:textId="77777777" w:rsidR="00CE31CF" w:rsidRPr="004F02EF" w:rsidRDefault="00CE31CF" w:rsidP="009E64DA">
            <w:pPr>
              <w:rPr>
                <w:rFonts w:ascii="Segoe UI" w:hAnsi="Segoe UI" w:cs="Segoe UI"/>
                <w:sz w:val="20"/>
                <w:szCs w:val="20"/>
              </w:rPr>
            </w:pPr>
          </w:p>
        </w:tc>
        <w:tc>
          <w:tcPr>
            <w:tcW w:w="2268" w:type="dxa"/>
            <w:noWrap/>
            <w:hideMark/>
          </w:tcPr>
          <w:p w14:paraId="7A050C13"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R1.4</w:t>
            </w:r>
          </w:p>
        </w:tc>
        <w:tc>
          <w:tcPr>
            <w:tcW w:w="7106" w:type="dxa"/>
            <w:hideMark/>
          </w:tcPr>
          <w:p w14:paraId="2EAD3CAC"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learning environment and culture that supports learners to be open and honest with patients when things go wrong – known as their professional duty of candour – and help them to develop the skills to communicate with tact, sensitivity and empathy.</w:t>
            </w:r>
          </w:p>
        </w:tc>
      </w:tr>
      <w:tr w:rsidR="00CE31CF" w:rsidRPr="004F02EF" w14:paraId="2019F77C" w14:textId="77777777" w:rsidTr="00124568">
        <w:trPr>
          <w:trHeight w:val="300"/>
        </w:trPr>
        <w:tc>
          <w:tcPr>
            <w:tcW w:w="1696" w:type="dxa"/>
            <w:vMerge/>
            <w:hideMark/>
          </w:tcPr>
          <w:p w14:paraId="03F4F509" w14:textId="352CC408" w:rsidR="00CE31CF" w:rsidRPr="004F02EF" w:rsidRDefault="00CE31CF" w:rsidP="009E64DA">
            <w:pPr>
              <w:rPr>
                <w:rFonts w:ascii="Segoe UI" w:hAnsi="Segoe UI" w:cs="Segoe UI"/>
                <w:sz w:val="20"/>
                <w:szCs w:val="20"/>
              </w:rPr>
            </w:pPr>
          </w:p>
        </w:tc>
        <w:tc>
          <w:tcPr>
            <w:tcW w:w="4536" w:type="dxa"/>
            <w:vMerge/>
            <w:hideMark/>
          </w:tcPr>
          <w:p w14:paraId="6769019B" w14:textId="77777777" w:rsidR="00CE31CF" w:rsidRPr="004F02EF" w:rsidRDefault="00CE31CF" w:rsidP="009E64DA">
            <w:pPr>
              <w:rPr>
                <w:rFonts w:ascii="Segoe UI" w:hAnsi="Segoe UI" w:cs="Segoe UI"/>
                <w:sz w:val="20"/>
                <w:szCs w:val="20"/>
              </w:rPr>
            </w:pPr>
          </w:p>
        </w:tc>
        <w:tc>
          <w:tcPr>
            <w:tcW w:w="2268" w:type="dxa"/>
            <w:noWrap/>
            <w:hideMark/>
          </w:tcPr>
          <w:p w14:paraId="426F7F02"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4A68588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CE31CF" w:rsidRPr="004F02EF" w14:paraId="1853264D" w14:textId="77777777" w:rsidTr="00124568">
        <w:trPr>
          <w:trHeight w:val="300"/>
        </w:trPr>
        <w:tc>
          <w:tcPr>
            <w:tcW w:w="1696" w:type="dxa"/>
            <w:vMerge/>
            <w:hideMark/>
          </w:tcPr>
          <w:p w14:paraId="1F3816DB" w14:textId="3A3492B9" w:rsidR="00CE31CF" w:rsidRPr="004F02EF" w:rsidRDefault="00CE31CF" w:rsidP="009E64DA">
            <w:pPr>
              <w:rPr>
                <w:rFonts w:ascii="Segoe UI" w:hAnsi="Segoe UI" w:cs="Segoe UI"/>
                <w:sz w:val="20"/>
                <w:szCs w:val="20"/>
              </w:rPr>
            </w:pPr>
          </w:p>
        </w:tc>
        <w:tc>
          <w:tcPr>
            <w:tcW w:w="4536" w:type="dxa"/>
            <w:vMerge/>
            <w:hideMark/>
          </w:tcPr>
          <w:p w14:paraId="45D19BFC" w14:textId="77777777" w:rsidR="00CE31CF" w:rsidRPr="004F02EF" w:rsidRDefault="00CE31CF" w:rsidP="009E64DA">
            <w:pPr>
              <w:rPr>
                <w:rFonts w:ascii="Segoe UI" w:hAnsi="Segoe UI" w:cs="Segoe UI"/>
                <w:sz w:val="20"/>
                <w:szCs w:val="20"/>
              </w:rPr>
            </w:pPr>
          </w:p>
        </w:tc>
        <w:tc>
          <w:tcPr>
            <w:tcW w:w="2268" w:type="dxa"/>
            <w:noWrap/>
            <w:hideMark/>
          </w:tcPr>
          <w:p w14:paraId="1559F6E1"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R3.3</w:t>
            </w:r>
          </w:p>
        </w:tc>
        <w:tc>
          <w:tcPr>
            <w:tcW w:w="7106" w:type="dxa"/>
            <w:hideMark/>
          </w:tcPr>
          <w:p w14:paraId="3760D18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Learners must not be subjected to, or subject others to, behaviour that undermines their professional confidence, performance or self-esteem.</w:t>
            </w:r>
          </w:p>
        </w:tc>
      </w:tr>
      <w:tr w:rsidR="00CE31CF" w:rsidRPr="004F02EF" w14:paraId="7355AFC2" w14:textId="77777777" w:rsidTr="00124568">
        <w:trPr>
          <w:trHeight w:val="300"/>
        </w:trPr>
        <w:tc>
          <w:tcPr>
            <w:tcW w:w="1696" w:type="dxa"/>
            <w:vMerge/>
            <w:hideMark/>
          </w:tcPr>
          <w:p w14:paraId="48F10DEC" w14:textId="0F15C4FD" w:rsidR="00CE31CF" w:rsidRPr="004F02EF" w:rsidRDefault="00CE31CF" w:rsidP="009E64DA">
            <w:pPr>
              <w:rPr>
                <w:rFonts w:ascii="Segoe UI" w:hAnsi="Segoe UI" w:cs="Segoe UI"/>
                <w:sz w:val="20"/>
                <w:szCs w:val="20"/>
              </w:rPr>
            </w:pPr>
          </w:p>
        </w:tc>
        <w:tc>
          <w:tcPr>
            <w:tcW w:w="4536" w:type="dxa"/>
            <w:vMerge w:val="restart"/>
            <w:hideMark/>
          </w:tcPr>
          <w:p w14:paraId="62AFE82E"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To what extent do you agree or disagree with the following statements?</w:t>
            </w:r>
            <w:r w:rsidRPr="004F02EF">
              <w:rPr>
                <w:rFonts w:ascii="Segoe UI" w:hAnsi="Segoe UI" w:cs="Segoe UI"/>
                <w:sz w:val="20"/>
                <w:szCs w:val="20"/>
              </w:rPr>
              <w:br/>
              <w:t>My department/unit/practice provides a supportive environment for everyone regardless of background, beliefs or identity.</w:t>
            </w:r>
          </w:p>
        </w:tc>
        <w:tc>
          <w:tcPr>
            <w:tcW w:w="2268" w:type="dxa"/>
            <w:noWrap/>
            <w:hideMark/>
          </w:tcPr>
          <w:p w14:paraId="116B1790"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S2.3</w:t>
            </w:r>
          </w:p>
        </w:tc>
        <w:tc>
          <w:tcPr>
            <w:tcW w:w="7106" w:type="dxa"/>
            <w:noWrap/>
            <w:hideMark/>
          </w:tcPr>
          <w:p w14:paraId="5473A389"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The educational governance system makes sure that education and training is fair and is based on principles of equality and diversity</w:t>
            </w:r>
          </w:p>
        </w:tc>
      </w:tr>
      <w:tr w:rsidR="00CE31CF" w:rsidRPr="004F02EF" w14:paraId="3C6FDFB8" w14:textId="77777777" w:rsidTr="00124568">
        <w:trPr>
          <w:trHeight w:val="600"/>
        </w:trPr>
        <w:tc>
          <w:tcPr>
            <w:tcW w:w="1696" w:type="dxa"/>
            <w:vMerge/>
            <w:hideMark/>
          </w:tcPr>
          <w:p w14:paraId="3944A262" w14:textId="7DF58789" w:rsidR="00CE31CF" w:rsidRPr="004F02EF" w:rsidRDefault="00CE31CF" w:rsidP="009E64DA">
            <w:pPr>
              <w:rPr>
                <w:rFonts w:ascii="Segoe UI" w:hAnsi="Segoe UI" w:cs="Segoe UI"/>
                <w:sz w:val="20"/>
                <w:szCs w:val="20"/>
              </w:rPr>
            </w:pPr>
          </w:p>
        </w:tc>
        <w:tc>
          <w:tcPr>
            <w:tcW w:w="4536" w:type="dxa"/>
            <w:vMerge/>
            <w:hideMark/>
          </w:tcPr>
          <w:p w14:paraId="19165BA7" w14:textId="77777777" w:rsidR="00CE31CF" w:rsidRPr="004F02EF" w:rsidRDefault="00CE31CF" w:rsidP="009E64DA">
            <w:pPr>
              <w:rPr>
                <w:rFonts w:ascii="Segoe UI" w:hAnsi="Segoe UI" w:cs="Segoe UI"/>
                <w:sz w:val="20"/>
                <w:szCs w:val="20"/>
              </w:rPr>
            </w:pPr>
          </w:p>
        </w:tc>
        <w:tc>
          <w:tcPr>
            <w:tcW w:w="2268" w:type="dxa"/>
            <w:noWrap/>
            <w:hideMark/>
          </w:tcPr>
          <w:p w14:paraId="09C6C52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R2.1</w:t>
            </w:r>
          </w:p>
        </w:tc>
        <w:tc>
          <w:tcPr>
            <w:tcW w:w="7106" w:type="dxa"/>
            <w:hideMark/>
          </w:tcPr>
          <w:p w14:paraId="298708F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have effective, transparent and clearly understood educational governance systems and processes to manage or control the quality of medical education and training.</w:t>
            </w:r>
          </w:p>
        </w:tc>
      </w:tr>
      <w:tr w:rsidR="00CE31CF" w:rsidRPr="004F02EF" w14:paraId="74924B83" w14:textId="77777777" w:rsidTr="00124568">
        <w:trPr>
          <w:trHeight w:val="300"/>
        </w:trPr>
        <w:tc>
          <w:tcPr>
            <w:tcW w:w="1696" w:type="dxa"/>
            <w:vMerge/>
            <w:hideMark/>
          </w:tcPr>
          <w:p w14:paraId="2AE67694" w14:textId="5A7FF040" w:rsidR="00CE31CF" w:rsidRPr="004F02EF" w:rsidRDefault="00CE31CF" w:rsidP="009E64DA">
            <w:pPr>
              <w:rPr>
                <w:rFonts w:ascii="Segoe UI" w:hAnsi="Segoe UI" w:cs="Segoe UI"/>
                <w:sz w:val="20"/>
                <w:szCs w:val="20"/>
              </w:rPr>
            </w:pPr>
          </w:p>
        </w:tc>
        <w:tc>
          <w:tcPr>
            <w:tcW w:w="4536" w:type="dxa"/>
            <w:vMerge/>
            <w:hideMark/>
          </w:tcPr>
          <w:p w14:paraId="665FD259" w14:textId="77777777" w:rsidR="00CE31CF" w:rsidRPr="004F02EF" w:rsidRDefault="00CE31CF" w:rsidP="009E64DA">
            <w:pPr>
              <w:rPr>
                <w:rFonts w:ascii="Segoe UI" w:hAnsi="Segoe UI" w:cs="Segoe UI"/>
                <w:sz w:val="20"/>
                <w:szCs w:val="20"/>
              </w:rPr>
            </w:pPr>
          </w:p>
        </w:tc>
        <w:tc>
          <w:tcPr>
            <w:tcW w:w="2268" w:type="dxa"/>
            <w:noWrap/>
            <w:hideMark/>
          </w:tcPr>
          <w:p w14:paraId="05157E39"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R3.3</w:t>
            </w:r>
          </w:p>
        </w:tc>
        <w:tc>
          <w:tcPr>
            <w:tcW w:w="7106" w:type="dxa"/>
            <w:hideMark/>
          </w:tcPr>
          <w:p w14:paraId="2497F4A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Learners must not be subjected to, or subject others to, behaviour that undermines their professional confidence, performance or self-esteem.</w:t>
            </w:r>
          </w:p>
        </w:tc>
      </w:tr>
      <w:tr w:rsidR="00CE31CF" w:rsidRPr="004F02EF" w14:paraId="634DE144" w14:textId="77777777" w:rsidTr="00124568">
        <w:trPr>
          <w:trHeight w:val="1500"/>
        </w:trPr>
        <w:tc>
          <w:tcPr>
            <w:tcW w:w="1696" w:type="dxa"/>
            <w:vMerge/>
            <w:hideMark/>
          </w:tcPr>
          <w:p w14:paraId="2B67E969" w14:textId="4AC8B645" w:rsidR="00CE31CF" w:rsidRPr="004F02EF" w:rsidRDefault="00CE31CF" w:rsidP="009E64DA">
            <w:pPr>
              <w:rPr>
                <w:rFonts w:ascii="Segoe UI" w:hAnsi="Segoe UI" w:cs="Segoe UI"/>
                <w:sz w:val="20"/>
                <w:szCs w:val="20"/>
              </w:rPr>
            </w:pPr>
          </w:p>
        </w:tc>
        <w:tc>
          <w:tcPr>
            <w:tcW w:w="4536" w:type="dxa"/>
            <w:hideMark/>
          </w:tcPr>
          <w:p w14:paraId="4C722EB2"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To what extent do you agree or disagree with the following statement?</w:t>
            </w:r>
            <w:r w:rsidRPr="004F02EF">
              <w:rPr>
                <w:rFonts w:ascii="Segoe UI" w:hAnsi="Segoe UI" w:cs="Segoe UI"/>
                <w:sz w:val="20"/>
                <w:szCs w:val="20"/>
              </w:rPr>
              <w:br/>
              <w:t>Incident(s) of rudeness and incivility amongst doctors/healthcare staff are negatively affecting my experience in this post.</w:t>
            </w:r>
          </w:p>
        </w:tc>
        <w:tc>
          <w:tcPr>
            <w:tcW w:w="2268" w:type="dxa"/>
            <w:noWrap/>
            <w:hideMark/>
          </w:tcPr>
          <w:p w14:paraId="53763C6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R3.3</w:t>
            </w:r>
          </w:p>
        </w:tc>
        <w:tc>
          <w:tcPr>
            <w:tcW w:w="7106" w:type="dxa"/>
            <w:hideMark/>
          </w:tcPr>
          <w:p w14:paraId="79F912A9"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Learners must not be subjected to, or subject others to, behaviour that undermines their professional confidence, performance or self-esteem.</w:t>
            </w:r>
          </w:p>
        </w:tc>
      </w:tr>
      <w:tr w:rsidR="009E64DA" w:rsidRPr="004F02EF" w14:paraId="1EB5DAD7" w14:textId="77777777" w:rsidTr="009E64DA">
        <w:trPr>
          <w:trHeight w:val="886"/>
        </w:trPr>
        <w:tc>
          <w:tcPr>
            <w:tcW w:w="15606" w:type="dxa"/>
            <w:gridSpan w:val="4"/>
            <w:tcBorders>
              <w:bottom w:val="nil"/>
            </w:tcBorders>
            <w:shd w:val="clear" w:color="auto" w:fill="31849B" w:themeFill="accent5" w:themeFillShade="BF"/>
          </w:tcPr>
          <w:p w14:paraId="705F9A78" w14:textId="38D5AABB" w:rsidR="009E64DA" w:rsidRPr="004F02EF" w:rsidRDefault="009E64DA" w:rsidP="009E64DA">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t>Why is this score useful?                                                                                                                                                                                                                                                                                                                A supportive environment helps doctors in training to learn and develop. Low scores suggest that there may be issues with the training environment and indicate a poor learning culture generally. This may also have an impact on patient safety.</w:t>
            </w:r>
          </w:p>
        </w:tc>
      </w:tr>
      <w:tr w:rsidR="009E64DA" w:rsidRPr="004F02EF" w14:paraId="42FB63E1" w14:textId="77777777" w:rsidTr="009E64DA">
        <w:trPr>
          <w:trHeight w:val="412"/>
        </w:trPr>
        <w:tc>
          <w:tcPr>
            <w:tcW w:w="15606" w:type="dxa"/>
            <w:gridSpan w:val="4"/>
            <w:tcBorders>
              <w:top w:val="nil"/>
              <w:left w:val="nil"/>
              <w:bottom w:val="nil"/>
              <w:right w:val="nil"/>
            </w:tcBorders>
            <w:shd w:val="clear" w:color="auto" w:fill="auto"/>
          </w:tcPr>
          <w:p w14:paraId="490AEB8D" w14:textId="77777777" w:rsidR="009E64DA" w:rsidRPr="00E20295" w:rsidRDefault="009E64DA" w:rsidP="009E64DA">
            <w:pPr>
              <w:rPr>
                <w:rFonts w:ascii="Segoe UI" w:eastAsiaTheme="minorHAnsi" w:hAnsi="Segoe UI" w:cs="Segoe UI"/>
                <w:color w:val="FFFFFF" w:themeColor="background1"/>
                <w:sz w:val="20"/>
                <w:szCs w:val="20"/>
                <w:lang w:eastAsia="en-US"/>
              </w:rPr>
            </w:pPr>
          </w:p>
        </w:tc>
      </w:tr>
      <w:tr w:rsidR="009E64DA" w:rsidRPr="004F02EF" w14:paraId="276C9A68" w14:textId="77777777" w:rsidTr="00124568">
        <w:trPr>
          <w:trHeight w:val="622"/>
        </w:trPr>
        <w:tc>
          <w:tcPr>
            <w:tcW w:w="1696" w:type="dxa"/>
            <w:tcBorders>
              <w:top w:val="nil"/>
            </w:tcBorders>
            <w:shd w:val="clear" w:color="auto" w:fill="31849B" w:themeFill="accent5" w:themeFillShade="BF"/>
            <w:hideMark/>
          </w:tcPr>
          <w:p w14:paraId="6016973A" w14:textId="77777777" w:rsidR="009E64DA" w:rsidRPr="004F02EF" w:rsidRDefault="009E64DA" w:rsidP="00506D63">
            <w:pPr>
              <w:rPr>
                <w:rFonts w:ascii="Segoe UI" w:hAnsi="Segoe UI" w:cs="Segoe UI"/>
                <w:color w:val="FFFFFF" w:themeColor="background1"/>
                <w:sz w:val="20"/>
                <w:szCs w:val="20"/>
              </w:rPr>
            </w:pPr>
            <w:bookmarkStart w:id="16" w:name="_Hlk116922318"/>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5DB47B0A"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6FE108D8"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271D3AFC"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6"/>
      <w:tr w:rsidR="009E64DA" w:rsidRPr="004F02EF" w14:paraId="343A3BE2" w14:textId="77777777" w:rsidTr="00124568">
        <w:trPr>
          <w:trHeight w:val="1284"/>
        </w:trPr>
        <w:tc>
          <w:tcPr>
            <w:tcW w:w="1696" w:type="dxa"/>
            <w:vMerge w:val="restart"/>
            <w:hideMark/>
          </w:tcPr>
          <w:p w14:paraId="2B7E086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Reporting systems</w:t>
            </w:r>
          </w:p>
        </w:tc>
        <w:tc>
          <w:tcPr>
            <w:tcW w:w="4536" w:type="dxa"/>
            <w:vMerge w:val="restart"/>
            <w:hideMark/>
          </w:tcPr>
          <w:p w14:paraId="1D15C8C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To what extent do you agree with the following statements about your post?</w:t>
            </w:r>
            <w:r w:rsidRPr="004F02EF">
              <w:rPr>
                <w:rFonts w:ascii="Segoe UI" w:hAnsi="Segoe UI" w:cs="Segoe UI"/>
                <w:sz w:val="20"/>
                <w:szCs w:val="20"/>
              </w:rPr>
              <w:br/>
              <w:t>I have been made aware of how to report patient safety incidents and near misses.</w:t>
            </w:r>
          </w:p>
        </w:tc>
        <w:tc>
          <w:tcPr>
            <w:tcW w:w="2268" w:type="dxa"/>
            <w:noWrap/>
            <w:hideMark/>
          </w:tcPr>
          <w:p w14:paraId="67C3BD2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5B3C529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9E64DA" w:rsidRPr="004F02EF" w14:paraId="25A25A04" w14:textId="77777777" w:rsidTr="00124568">
        <w:trPr>
          <w:trHeight w:val="600"/>
        </w:trPr>
        <w:tc>
          <w:tcPr>
            <w:tcW w:w="1696" w:type="dxa"/>
            <w:vMerge/>
            <w:hideMark/>
          </w:tcPr>
          <w:p w14:paraId="391827B1" w14:textId="77777777" w:rsidR="009E64DA" w:rsidRPr="004F02EF" w:rsidRDefault="009E64DA" w:rsidP="009E64DA">
            <w:pPr>
              <w:rPr>
                <w:rFonts w:ascii="Segoe UI" w:hAnsi="Segoe UI" w:cs="Segoe UI"/>
                <w:sz w:val="20"/>
                <w:szCs w:val="20"/>
              </w:rPr>
            </w:pPr>
          </w:p>
        </w:tc>
        <w:tc>
          <w:tcPr>
            <w:tcW w:w="4536" w:type="dxa"/>
            <w:vMerge/>
            <w:hideMark/>
          </w:tcPr>
          <w:p w14:paraId="6EB77BED" w14:textId="77777777" w:rsidR="009E64DA" w:rsidRPr="004F02EF" w:rsidRDefault="009E64DA" w:rsidP="009E64DA">
            <w:pPr>
              <w:rPr>
                <w:rFonts w:ascii="Segoe UI" w:hAnsi="Segoe UI" w:cs="Segoe UI"/>
                <w:sz w:val="20"/>
                <w:szCs w:val="20"/>
              </w:rPr>
            </w:pPr>
          </w:p>
        </w:tc>
        <w:tc>
          <w:tcPr>
            <w:tcW w:w="2268" w:type="dxa"/>
            <w:noWrap/>
            <w:hideMark/>
          </w:tcPr>
          <w:p w14:paraId="101A3002"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R1.2</w:t>
            </w:r>
          </w:p>
        </w:tc>
        <w:tc>
          <w:tcPr>
            <w:tcW w:w="7106" w:type="dxa"/>
            <w:hideMark/>
          </w:tcPr>
          <w:p w14:paraId="57B0686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investigate and take appropriate action locally to make sure concerns are properly dealt with. Concerns affecting the safety of patients or learners must be addressed immediately and effectively.</w:t>
            </w:r>
          </w:p>
        </w:tc>
      </w:tr>
      <w:tr w:rsidR="009E64DA" w:rsidRPr="004F02EF" w14:paraId="51D10D21" w14:textId="77777777" w:rsidTr="00124568">
        <w:trPr>
          <w:trHeight w:val="600"/>
        </w:trPr>
        <w:tc>
          <w:tcPr>
            <w:tcW w:w="1696" w:type="dxa"/>
            <w:vMerge/>
            <w:hideMark/>
          </w:tcPr>
          <w:p w14:paraId="60640512" w14:textId="77777777" w:rsidR="009E64DA" w:rsidRPr="004F02EF" w:rsidRDefault="009E64DA" w:rsidP="009E64DA">
            <w:pPr>
              <w:rPr>
                <w:rFonts w:ascii="Segoe UI" w:hAnsi="Segoe UI" w:cs="Segoe UI"/>
                <w:sz w:val="20"/>
                <w:szCs w:val="20"/>
              </w:rPr>
            </w:pPr>
          </w:p>
        </w:tc>
        <w:tc>
          <w:tcPr>
            <w:tcW w:w="4536" w:type="dxa"/>
            <w:vMerge/>
            <w:hideMark/>
          </w:tcPr>
          <w:p w14:paraId="78237786" w14:textId="77777777" w:rsidR="009E64DA" w:rsidRPr="004F02EF" w:rsidRDefault="009E64DA" w:rsidP="009E64DA">
            <w:pPr>
              <w:rPr>
                <w:rFonts w:ascii="Segoe UI" w:hAnsi="Segoe UI" w:cs="Segoe UI"/>
                <w:sz w:val="20"/>
                <w:szCs w:val="20"/>
              </w:rPr>
            </w:pPr>
          </w:p>
        </w:tc>
        <w:tc>
          <w:tcPr>
            <w:tcW w:w="2268" w:type="dxa"/>
            <w:noWrap/>
            <w:hideMark/>
          </w:tcPr>
          <w:p w14:paraId="03AD56C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R1.3</w:t>
            </w:r>
          </w:p>
        </w:tc>
        <w:tc>
          <w:tcPr>
            <w:tcW w:w="7106" w:type="dxa"/>
            <w:hideMark/>
          </w:tcPr>
          <w:p w14:paraId="2BE6D6F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demonstrate a culture that investigates and learns from mistakes and reflects on incidents and near misses. Learning will be facilitated </w:t>
            </w:r>
            <w:r w:rsidRPr="004F02EF">
              <w:rPr>
                <w:rFonts w:ascii="Segoe UI" w:hAnsi="Segoe UI" w:cs="Segoe UI"/>
                <w:sz w:val="20"/>
                <w:szCs w:val="20"/>
              </w:rPr>
              <w:lastRenderedPageBreak/>
              <w:t>through effective reporting mechanisms, feedback and local clinical governance activities.</w:t>
            </w:r>
          </w:p>
        </w:tc>
      </w:tr>
      <w:tr w:rsidR="009E64DA" w:rsidRPr="004F02EF" w14:paraId="3A855E07" w14:textId="77777777" w:rsidTr="00124568">
        <w:trPr>
          <w:trHeight w:val="600"/>
        </w:trPr>
        <w:tc>
          <w:tcPr>
            <w:tcW w:w="1696" w:type="dxa"/>
            <w:vMerge/>
            <w:hideMark/>
          </w:tcPr>
          <w:p w14:paraId="5BF1978F" w14:textId="77777777" w:rsidR="009E64DA" w:rsidRPr="004F02EF" w:rsidRDefault="009E64DA" w:rsidP="009E64DA">
            <w:pPr>
              <w:rPr>
                <w:rFonts w:ascii="Segoe UI" w:hAnsi="Segoe UI" w:cs="Segoe UI"/>
                <w:sz w:val="20"/>
                <w:szCs w:val="20"/>
              </w:rPr>
            </w:pPr>
          </w:p>
        </w:tc>
        <w:tc>
          <w:tcPr>
            <w:tcW w:w="4536" w:type="dxa"/>
            <w:vMerge/>
            <w:hideMark/>
          </w:tcPr>
          <w:p w14:paraId="5E502A5B" w14:textId="77777777" w:rsidR="009E64DA" w:rsidRPr="004F02EF" w:rsidRDefault="009E64DA" w:rsidP="009E64DA">
            <w:pPr>
              <w:rPr>
                <w:rFonts w:ascii="Segoe UI" w:hAnsi="Segoe UI" w:cs="Segoe UI"/>
                <w:sz w:val="20"/>
                <w:szCs w:val="20"/>
              </w:rPr>
            </w:pPr>
          </w:p>
        </w:tc>
        <w:tc>
          <w:tcPr>
            <w:tcW w:w="2268" w:type="dxa"/>
            <w:noWrap/>
            <w:hideMark/>
          </w:tcPr>
          <w:p w14:paraId="4475C3F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74ECC66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9E64DA" w:rsidRPr="004F02EF" w14:paraId="0D4C966B" w14:textId="77777777" w:rsidTr="00124568">
        <w:trPr>
          <w:trHeight w:val="600"/>
        </w:trPr>
        <w:tc>
          <w:tcPr>
            <w:tcW w:w="1696" w:type="dxa"/>
            <w:vMerge/>
            <w:hideMark/>
          </w:tcPr>
          <w:p w14:paraId="2974F3F5" w14:textId="77777777" w:rsidR="009E64DA" w:rsidRPr="004F02EF" w:rsidRDefault="009E64DA" w:rsidP="009E64DA">
            <w:pPr>
              <w:rPr>
                <w:rFonts w:ascii="Segoe UI" w:hAnsi="Segoe UI" w:cs="Segoe UI"/>
                <w:sz w:val="20"/>
                <w:szCs w:val="20"/>
              </w:rPr>
            </w:pPr>
          </w:p>
        </w:tc>
        <w:tc>
          <w:tcPr>
            <w:tcW w:w="4536" w:type="dxa"/>
            <w:vMerge/>
            <w:hideMark/>
          </w:tcPr>
          <w:p w14:paraId="06BFC770" w14:textId="77777777" w:rsidR="009E64DA" w:rsidRPr="004F02EF" w:rsidRDefault="009E64DA" w:rsidP="009E64DA">
            <w:pPr>
              <w:rPr>
                <w:rFonts w:ascii="Segoe UI" w:hAnsi="Segoe UI" w:cs="Segoe UI"/>
                <w:sz w:val="20"/>
                <w:szCs w:val="20"/>
              </w:rPr>
            </w:pPr>
          </w:p>
        </w:tc>
        <w:tc>
          <w:tcPr>
            <w:tcW w:w="2268" w:type="dxa"/>
            <w:noWrap/>
            <w:hideMark/>
          </w:tcPr>
          <w:p w14:paraId="0652C77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R1.6</w:t>
            </w:r>
          </w:p>
        </w:tc>
        <w:tc>
          <w:tcPr>
            <w:tcW w:w="7106" w:type="dxa"/>
            <w:hideMark/>
          </w:tcPr>
          <w:p w14:paraId="30BAE76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124568" w:rsidRPr="004F02EF" w14:paraId="656F2D8B" w14:textId="77777777" w:rsidTr="00124568">
        <w:trPr>
          <w:trHeight w:val="600"/>
        </w:trPr>
        <w:tc>
          <w:tcPr>
            <w:tcW w:w="1696" w:type="dxa"/>
            <w:vMerge w:val="restart"/>
            <w:hideMark/>
          </w:tcPr>
          <w:p w14:paraId="4E33303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Reporting systems</w:t>
            </w:r>
          </w:p>
        </w:tc>
        <w:tc>
          <w:tcPr>
            <w:tcW w:w="4536" w:type="dxa"/>
            <w:vMerge w:val="restart"/>
            <w:hideMark/>
          </w:tcPr>
          <w:p w14:paraId="1CCE2B7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There is a culture of proactively reporting concerns.</w:t>
            </w:r>
          </w:p>
        </w:tc>
        <w:tc>
          <w:tcPr>
            <w:tcW w:w="2268" w:type="dxa"/>
            <w:noWrap/>
            <w:hideMark/>
          </w:tcPr>
          <w:p w14:paraId="2C663A8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68DF9BF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9E64DA" w:rsidRPr="004F02EF" w14:paraId="50FDA9E2" w14:textId="77777777" w:rsidTr="00124568">
        <w:trPr>
          <w:trHeight w:val="600"/>
        </w:trPr>
        <w:tc>
          <w:tcPr>
            <w:tcW w:w="1696" w:type="dxa"/>
            <w:vMerge/>
            <w:hideMark/>
          </w:tcPr>
          <w:p w14:paraId="75330D07" w14:textId="77777777" w:rsidR="009E64DA" w:rsidRPr="004F02EF" w:rsidRDefault="009E64DA" w:rsidP="009E64DA">
            <w:pPr>
              <w:rPr>
                <w:rFonts w:ascii="Segoe UI" w:hAnsi="Segoe UI" w:cs="Segoe UI"/>
                <w:sz w:val="20"/>
                <w:szCs w:val="20"/>
              </w:rPr>
            </w:pPr>
          </w:p>
        </w:tc>
        <w:tc>
          <w:tcPr>
            <w:tcW w:w="4536" w:type="dxa"/>
            <w:vMerge/>
            <w:hideMark/>
          </w:tcPr>
          <w:p w14:paraId="4287B616" w14:textId="77777777" w:rsidR="009E64DA" w:rsidRPr="004F02EF" w:rsidRDefault="009E64DA" w:rsidP="009E64DA">
            <w:pPr>
              <w:rPr>
                <w:rFonts w:ascii="Segoe UI" w:hAnsi="Segoe UI" w:cs="Segoe UI"/>
                <w:sz w:val="20"/>
                <w:szCs w:val="20"/>
              </w:rPr>
            </w:pPr>
          </w:p>
        </w:tc>
        <w:tc>
          <w:tcPr>
            <w:tcW w:w="2268" w:type="dxa"/>
            <w:noWrap/>
            <w:hideMark/>
          </w:tcPr>
          <w:p w14:paraId="6B613D3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R1.2</w:t>
            </w:r>
          </w:p>
        </w:tc>
        <w:tc>
          <w:tcPr>
            <w:tcW w:w="7106" w:type="dxa"/>
            <w:hideMark/>
          </w:tcPr>
          <w:p w14:paraId="0C771F6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investigate and take appropriate action locally to make sure concerns are properly dealt with. Concerns affecting the safety of patients or learners must be addressed immediately and effectively.</w:t>
            </w:r>
          </w:p>
        </w:tc>
      </w:tr>
      <w:tr w:rsidR="009E64DA" w:rsidRPr="004F02EF" w14:paraId="77C28D75" w14:textId="77777777" w:rsidTr="00124568">
        <w:trPr>
          <w:trHeight w:val="600"/>
        </w:trPr>
        <w:tc>
          <w:tcPr>
            <w:tcW w:w="1696" w:type="dxa"/>
            <w:vMerge/>
            <w:hideMark/>
          </w:tcPr>
          <w:p w14:paraId="2E6B24A9" w14:textId="77777777" w:rsidR="009E64DA" w:rsidRPr="004F02EF" w:rsidRDefault="009E64DA" w:rsidP="009E64DA">
            <w:pPr>
              <w:rPr>
                <w:rFonts w:ascii="Segoe UI" w:hAnsi="Segoe UI" w:cs="Segoe UI"/>
                <w:sz w:val="20"/>
                <w:szCs w:val="20"/>
              </w:rPr>
            </w:pPr>
          </w:p>
        </w:tc>
        <w:tc>
          <w:tcPr>
            <w:tcW w:w="4536" w:type="dxa"/>
            <w:vMerge/>
            <w:hideMark/>
          </w:tcPr>
          <w:p w14:paraId="5F6A2DE7" w14:textId="77777777" w:rsidR="009E64DA" w:rsidRPr="004F02EF" w:rsidRDefault="009E64DA" w:rsidP="009E64DA">
            <w:pPr>
              <w:rPr>
                <w:rFonts w:ascii="Segoe UI" w:hAnsi="Segoe UI" w:cs="Segoe UI"/>
                <w:sz w:val="20"/>
                <w:szCs w:val="20"/>
              </w:rPr>
            </w:pPr>
          </w:p>
        </w:tc>
        <w:tc>
          <w:tcPr>
            <w:tcW w:w="2268" w:type="dxa"/>
            <w:noWrap/>
            <w:hideMark/>
          </w:tcPr>
          <w:p w14:paraId="076FCDD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R1.3</w:t>
            </w:r>
          </w:p>
        </w:tc>
        <w:tc>
          <w:tcPr>
            <w:tcW w:w="7106" w:type="dxa"/>
            <w:hideMark/>
          </w:tcPr>
          <w:p w14:paraId="67385931"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investigates and learns from mistakes and reflects on incidents and near misses. Learning will be facilitated through effective reporting mechanisms, feedback and local clinical governance activities.</w:t>
            </w:r>
          </w:p>
        </w:tc>
      </w:tr>
      <w:tr w:rsidR="009E64DA" w:rsidRPr="004F02EF" w14:paraId="6CB78D69" w14:textId="77777777" w:rsidTr="00124568">
        <w:trPr>
          <w:trHeight w:val="600"/>
        </w:trPr>
        <w:tc>
          <w:tcPr>
            <w:tcW w:w="1696" w:type="dxa"/>
            <w:vMerge/>
            <w:hideMark/>
          </w:tcPr>
          <w:p w14:paraId="7DB9A77A" w14:textId="77777777" w:rsidR="009E64DA" w:rsidRPr="004F02EF" w:rsidRDefault="009E64DA" w:rsidP="009E64DA">
            <w:pPr>
              <w:rPr>
                <w:rFonts w:ascii="Segoe UI" w:hAnsi="Segoe UI" w:cs="Segoe UI"/>
                <w:sz w:val="20"/>
                <w:szCs w:val="20"/>
              </w:rPr>
            </w:pPr>
          </w:p>
        </w:tc>
        <w:tc>
          <w:tcPr>
            <w:tcW w:w="4536" w:type="dxa"/>
            <w:vMerge/>
            <w:hideMark/>
          </w:tcPr>
          <w:p w14:paraId="565AFBC4" w14:textId="77777777" w:rsidR="009E64DA" w:rsidRPr="004F02EF" w:rsidRDefault="009E64DA" w:rsidP="009E64DA">
            <w:pPr>
              <w:rPr>
                <w:rFonts w:ascii="Segoe UI" w:hAnsi="Segoe UI" w:cs="Segoe UI"/>
                <w:sz w:val="20"/>
                <w:szCs w:val="20"/>
              </w:rPr>
            </w:pPr>
          </w:p>
        </w:tc>
        <w:tc>
          <w:tcPr>
            <w:tcW w:w="2268" w:type="dxa"/>
            <w:noWrap/>
            <w:hideMark/>
          </w:tcPr>
          <w:p w14:paraId="7B795F33"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7A460EE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9E64DA" w:rsidRPr="004F02EF" w14:paraId="2B348DF5" w14:textId="77777777" w:rsidTr="00124568">
        <w:trPr>
          <w:trHeight w:val="600"/>
        </w:trPr>
        <w:tc>
          <w:tcPr>
            <w:tcW w:w="1696" w:type="dxa"/>
            <w:vMerge/>
            <w:hideMark/>
          </w:tcPr>
          <w:p w14:paraId="58B8E3F6" w14:textId="77777777" w:rsidR="009E64DA" w:rsidRPr="004F02EF" w:rsidRDefault="009E64DA" w:rsidP="009E64DA">
            <w:pPr>
              <w:rPr>
                <w:rFonts w:ascii="Segoe UI" w:hAnsi="Segoe UI" w:cs="Segoe UI"/>
                <w:sz w:val="20"/>
                <w:szCs w:val="20"/>
              </w:rPr>
            </w:pPr>
          </w:p>
        </w:tc>
        <w:tc>
          <w:tcPr>
            <w:tcW w:w="4536" w:type="dxa"/>
            <w:vMerge/>
            <w:hideMark/>
          </w:tcPr>
          <w:p w14:paraId="480E4715" w14:textId="77777777" w:rsidR="009E64DA" w:rsidRPr="004F02EF" w:rsidRDefault="009E64DA" w:rsidP="009E64DA">
            <w:pPr>
              <w:rPr>
                <w:rFonts w:ascii="Segoe UI" w:hAnsi="Segoe UI" w:cs="Segoe UI"/>
                <w:sz w:val="20"/>
                <w:szCs w:val="20"/>
              </w:rPr>
            </w:pPr>
          </w:p>
        </w:tc>
        <w:tc>
          <w:tcPr>
            <w:tcW w:w="2268" w:type="dxa"/>
            <w:noWrap/>
            <w:hideMark/>
          </w:tcPr>
          <w:p w14:paraId="66C9CDF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R1.6</w:t>
            </w:r>
          </w:p>
        </w:tc>
        <w:tc>
          <w:tcPr>
            <w:tcW w:w="7106" w:type="dxa"/>
            <w:hideMark/>
          </w:tcPr>
          <w:p w14:paraId="66F0492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9E64DA" w:rsidRPr="004F02EF" w14:paraId="49D990A3" w14:textId="77777777" w:rsidTr="00124568">
        <w:trPr>
          <w:trHeight w:val="600"/>
        </w:trPr>
        <w:tc>
          <w:tcPr>
            <w:tcW w:w="1696" w:type="dxa"/>
            <w:vMerge w:val="restart"/>
            <w:hideMark/>
          </w:tcPr>
          <w:p w14:paraId="1A36A97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Reporting systems</w:t>
            </w:r>
          </w:p>
        </w:tc>
        <w:tc>
          <w:tcPr>
            <w:tcW w:w="4536" w:type="dxa"/>
            <w:vMerge w:val="restart"/>
            <w:hideMark/>
          </w:tcPr>
          <w:p w14:paraId="3E106D03"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There is a culture of learning lessons from concerns raised.</w:t>
            </w:r>
          </w:p>
        </w:tc>
        <w:tc>
          <w:tcPr>
            <w:tcW w:w="2268" w:type="dxa"/>
            <w:noWrap/>
            <w:hideMark/>
          </w:tcPr>
          <w:p w14:paraId="1732CEB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1330953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9E64DA" w:rsidRPr="004F02EF" w14:paraId="261615C5" w14:textId="77777777" w:rsidTr="00124568">
        <w:trPr>
          <w:trHeight w:val="600"/>
        </w:trPr>
        <w:tc>
          <w:tcPr>
            <w:tcW w:w="1696" w:type="dxa"/>
            <w:vMerge/>
            <w:hideMark/>
          </w:tcPr>
          <w:p w14:paraId="3A8E8A64" w14:textId="77777777" w:rsidR="009E64DA" w:rsidRPr="004F02EF" w:rsidRDefault="009E64DA" w:rsidP="009E64DA">
            <w:pPr>
              <w:rPr>
                <w:rFonts w:ascii="Segoe UI" w:hAnsi="Segoe UI" w:cs="Segoe UI"/>
                <w:sz w:val="20"/>
                <w:szCs w:val="20"/>
              </w:rPr>
            </w:pPr>
          </w:p>
        </w:tc>
        <w:tc>
          <w:tcPr>
            <w:tcW w:w="4536" w:type="dxa"/>
            <w:vMerge/>
            <w:hideMark/>
          </w:tcPr>
          <w:p w14:paraId="095FFB9E" w14:textId="77777777" w:rsidR="009E64DA" w:rsidRPr="004F02EF" w:rsidRDefault="009E64DA" w:rsidP="009E64DA">
            <w:pPr>
              <w:rPr>
                <w:rFonts w:ascii="Segoe UI" w:hAnsi="Segoe UI" w:cs="Segoe UI"/>
                <w:sz w:val="20"/>
                <w:szCs w:val="20"/>
              </w:rPr>
            </w:pPr>
          </w:p>
        </w:tc>
        <w:tc>
          <w:tcPr>
            <w:tcW w:w="2268" w:type="dxa"/>
            <w:noWrap/>
            <w:hideMark/>
          </w:tcPr>
          <w:p w14:paraId="4244955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R1.2</w:t>
            </w:r>
          </w:p>
        </w:tc>
        <w:tc>
          <w:tcPr>
            <w:tcW w:w="7106" w:type="dxa"/>
            <w:hideMark/>
          </w:tcPr>
          <w:p w14:paraId="5C222C9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investigate and take appropriate action locally to make sure concerns are properly dealt with. Concerns affecting the safety of patients or learners must be addressed immediately and effectively.</w:t>
            </w:r>
          </w:p>
        </w:tc>
      </w:tr>
      <w:tr w:rsidR="009E64DA" w:rsidRPr="004F02EF" w14:paraId="296E6A2B" w14:textId="77777777" w:rsidTr="00124568">
        <w:trPr>
          <w:trHeight w:val="600"/>
        </w:trPr>
        <w:tc>
          <w:tcPr>
            <w:tcW w:w="1696" w:type="dxa"/>
            <w:vMerge/>
            <w:hideMark/>
          </w:tcPr>
          <w:p w14:paraId="384DE9C7" w14:textId="77777777" w:rsidR="009E64DA" w:rsidRPr="004F02EF" w:rsidRDefault="009E64DA" w:rsidP="009E64DA">
            <w:pPr>
              <w:rPr>
                <w:rFonts w:ascii="Segoe UI" w:hAnsi="Segoe UI" w:cs="Segoe UI"/>
                <w:sz w:val="20"/>
                <w:szCs w:val="20"/>
              </w:rPr>
            </w:pPr>
          </w:p>
        </w:tc>
        <w:tc>
          <w:tcPr>
            <w:tcW w:w="4536" w:type="dxa"/>
            <w:vMerge/>
            <w:hideMark/>
          </w:tcPr>
          <w:p w14:paraId="200E4E83" w14:textId="77777777" w:rsidR="009E64DA" w:rsidRPr="004F02EF" w:rsidRDefault="009E64DA" w:rsidP="009E64DA">
            <w:pPr>
              <w:rPr>
                <w:rFonts w:ascii="Segoe UI" w:hAnsi="Segoe UI" w:cs="Segoe UI"/>
                <w:sz w:val="20"/>
                <w:szCs w:val="20"/>
              </w:rPr>
            </w:pPr>
          </w:p>
        </w:tc>
        <w:tc>
          <w:tcPr>
            <w:tcW w:w="2268" w:type="dxa"/>
            <w:noWrap/>
            <w:hideMark/>
          </w:tcPr>
          <w:p w14:paraId="5FE6BB8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R1.3</w:t>
            </w:r>
          </w:p>
        </w:tc>
        <w:tc>
          <w:tcPr>
            <w:tcW w:w="7106" w:type="dxa"/>
            <w:hideMark/>
          </w:tcPr>
          <w:p w14:paraId="31B5E06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investigates and learns from mistakes and reflects on incidents and near misses. Learning will be facilitated through effective reporting mechanisms, feedback and local clinical governance activities.</w:t>
            </w:r>
          </w:p>
        </w:tc>
      </w:tr>
      <w:tr w:rsidR="009E64DA" w:rsidRPr="004F02EF" w14:paraId="29A4CFA0" w14:textId="77777777" w:rsidTr="00124568">
        <w:trPr>
          <w:trHeight w:val="600"/>
        </w:trPr>
        <w:tc>
          <w:tcPr>
            <w:tcW w:w="1696" w:type="dxa"/>
            <w:vMerge/>
            <w:hideMark/>
          </w:tcPr>
          <w:p w14:paraId="0BEBC78B" w14:textId="77777777" w:rsidR="009E64DA" w:rsidRPr="004F02EF" w:rsidRDefault="009E64DA" w:rsidP="009E64DA">
            <w:pPr>
              <w:rPr>
                <w:rFonts w:ascii="Segoe UI" w:hAnsi="Segoe UI" w:cs="Segoe UI"/>
                <w:sz w:val="20"/>
                <w:szCs w:val="20"/>
              </w:rPr>
            </w:pPr>
          </w:p>
        </w:tc>
        <w:tc>
          <w:tcPr>
            <w:tcW w:w="4536" w:type="dxa"/>
            <w:vMerge/>
            <w:hideMark/>
          </w:tcPr>
          <w:p w14:paraId="6F52E3C1" w14:textId="77777777" w:rsidR="009E64DA" w:rsidRPr="004F02EF" w:rsidRDefault="009E64DA" w:rsidP="009E64DA">
            <w:pPr>
              <w:rPr>
                <w:rFonts w:ascii="Segoe UI" w:hAnsi="Segoe UI" w:cs="Segoe UI"/>
                <w:sz w:val="20"/>
                <w:szCs w:val="20"/>
              </w:rPr>
            </w:pPr>
          </w:p>
        </w:tc>
        <w:tc>
          <w:tcPr>
            <w:tcW w:w="2268" w:type="dxa"/>
            <w:noWrap/>
            <w:hideMark/>
          </w:tcPr>
          <w:p w14:paraId="59F84F2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2601AF0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9E64DA" w:rsidRPr="004F02EF" w14:paraId="1A271E0C" w14:textId="77777777" w:rsidTr="00124568">
        <w:trPr>
          <w:trHeight w:val="600"/>
        </w:trPr>
        <w:tc>
          <w:tcPr>
            <w:tcW w:w="1696" w:type="dxa"/>
            <w:vMerge/>
            <w:hideMark/>
          </w:tcPr>
          <w:p w14:paraId="32BE016C" w14:textId="77777777" w:rsidR="009E64DA" w:rsidRPr="004F02EF" w:rsidRDefault="009E64DA" w:rsidP="009E64DA">
            <w:pPr>
              <w:rPr>
                <w:rFonts w:ascii="Segoe UI" w:hAnsi="Segoe UI" w:cs="Segoe UI"/>
                <w:sz w:val="20"/>
                <w:szCs w:val="20"/>
              </w:rPr>
            </w:pPr>
          </w:p>
        </w:tc>
        <w:tc>
          <w:tcPr>
            <w:tcW w:w="4536" w:type="dxa"/>
            <w:vMerge/>
            <w:hideMark/>
          </w:tcPr>
          <w:p w14:paraId="3E494CF9" w14:textId="77777777" w:rsidR="009E64DA" w:rsidRPr="004F02EF" w:rsidRDefault="009E64DA" w:rsidP="009E64DA">
            <w:pPr>
              <w:rPr>
                <w:rFonts w:ascii="Segoe UI" w:hAnsi="Segoe UI" w:cs="Segoe UI"/>
                <w:sz w:val="20"/>
                <w:szCs w:val="20"/>
              </w:rPr>
            </w:pPr>
          </w:p>
        </w:tc>
        <w:tc>
          <w:tcPr>
            <w:tcW w:w="2268" w:type="dxa"/>
            <w:noWrap/>
            <w:hideMark/>
          </w:tcPr>
          <w:p w14:paraId="1D1AC3E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R1.6</w:t>
            </w:r>
          </w:p>
        </w:tc>
        <w:tc>
          <w:tcPr>
            <w:tcW w:w="7106" w:type="dxa"/>
            <w:hideMark/>
          </w:tcPr>
          <w:p w14:paraId="26DA276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9E64DA" w:rsidRPr="004F02EF" w14:paraId="705E482C" w14:textId="77777777" w:rsidTr="00124568">
        <w:trPr>
          <w:trHeight w:val="600"/>
        </w:trPr>
        <w:tc>
          <w:tcPr>
            <w:tcW w:w="1696" w:type="dxa"/>
            <w:vMerge/>
            <w:hideMark/>
          </w:tcPr>
          <w:p w14:paraId="69B87498" w14:textId="77777777" w:rsidR="009E64DA" w:rsidRPr="004F02EF" w:rsidRDefault="009E64DA" w:rsidP="009E64DA">
            <w:pPr>
              <w:rPr>
                <w:rFonts w:ascii="Segoe UI" w:hAnsi="Segoe UI" w:cs="Segoe UI"/>
                <w:sz w:val="20"/>
                <w:szCs w:val="20"/>
              </w:rPr>
            </w:pPr>
          </w:p>
        </w:tc>
        <w:tc>
          <w:tcPr>
            <w:tcW w:w="4536" w:type="dxa"/>
            <w:vMerge/>
            <w:hideMark/>
          </w:tcPr>
          <w:p w14:paraId="645DDAEF" w14:textId="77777777" w:rsidR="009E64DA" w:rsidRPr="004F02EF" w:rsidRDefault="009E64DA" w:rsidP="009E64DA">
            <w:pPr>
              <w:rPr>
                <w:rFonts w:ascii="Segoe UI" w:hAnsi="Segoe UI" w:cs="Segoe UI"/>
                <w:sz w:val="20"/>
                <w:szCs w:val="20"/>
              </w:rPr>
            </w:pPr>
          </w:p>
        </w:tc>
        <w:tc>
          <w:tcPr>
            <w:tcW w:w="2268" w:type="dxa"/>
            <w:noWrap/>
            <w:hideMark/>
          </w:tcPr>
          <w:p w14:paraId="7FA4FC5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R1.17</w:t>
            </w:r>
          </w:p>
        </w:tc>
        <w:tc>
          <w:tcPr>
            <w:tcW w:w="7106" w:type="dxa"/>
            <w:hideMark/>
          </w:tcPr>
          <w:p w14:paraId="777220B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support every learner to be an effective member of the multiprofessional team by promoting a culture of learning and collaboration between specialties and professions.</w:t>
            </w:r>
          </w:p>
        </w:tc>
      </w:tr>
      <w:tr w:rsidR="00124568" w:rsidRPr="004F02EF" w14:paraId="090F4C32" w14:textId="77777777" w:rsidTr="00124568">
        <w:trPr>
          <w:trHeight w:val="1284"/>
        </w:trPr>
        <w:tc>
          <w:tcPr>
            <w:tcW w:w="1696" w:type="dxa"/>
            <w:vMerge w:val="restart"/>
            <w:hideMark/>
          </w:tcPr>
          <w:p w14:paraId="6C03C0A2"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Reporting systems</w:t>
            </w:r>
          </w:p>
        </w:tc>
        <w:tc>
          <w:tcPr>
            <w:tcW w:w="4536" w:type="dxa"/>
            <w:vMerge w:val="restart"/>
            <w:hideMark/>
          </w:tcPr>
          <w:p w14:paraId="6702026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I am confident that concerns are effectively dealt with.</w:t>
            </w:r>
          </w:p>
        </w:tc>
        <w:tc>
          <w:tcPr>
            <w:tcW w:w="2268" w:type="dxa"/>
            <w:noWrap/>
            <w:hideMark/>
          </w:tcPr>
          <w:p w14:paraId="53233DD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0A08A78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9E64DA" w:rsidRPr="004F02EF" w14:paraId="76B309AF" w14:textId="77777777" w:rsidTr="00124568">
        <w:trPr>
          <w:trHeight w:val="600"/>
        </w:trPr>
        <w:tc>
          <w:tcPr>
            <w:tcW w:w="1696" w:type="dxa"/>
            <w:vMerge/>
            <w:hideMark/>
          </w:tcPr>
          <w:p w14:paraId="2AEADA74" w14:textId="77777777" w:rsidR="009E64DA" w:rsidRPr="004F02EF" w:rsidRDefault="009E64DA" w:rsidP="009E64DA">
            <w:pPr>
              <w:rPr>
                <w:rFonts w:ascii="Segoe UI" w:hAnsi="Segoe UI" w:cs="Segoe UI"/>
                <w:sz w:val="20"/>
                <w:szCs w:val="20"/>
              </w:rPr>
            </w:pPr>
          </w:p>
        </w:tc>
        <w:tc>
          <w:tcPr>
            <w:tcW w:w="4536" w:type="dxa"/>
            <w:vMerge/>
            <w:hideMark/>
          </w:tcPr>
          <w:p w14:paraId="0ECB6823" w14:textId="77777777" w:rsidR="009E64DA" w:rsidRPr="004F02EF" w:rsidRDefault="009E64DA" w:rsidP="009E64DA">
            <w:pPr>
              <w:rPr>
                <w:rFonts w:ascii="Segoe UI" w:hAnsi="Segoe UI" w:cs="Segoe UI"/>
                <w:sz w:val="20"/>
                <w:szCs w:val="20"/>
              </w:rPr>
            </w:pPr>
          </w:p>
        </w:tc>
        <w:tc>
          <w:tcPr>
            <w:tcW w:w="2268" w:type="dxa"/>
            <w:noWrap/>
            <w:hideMark/>
          </w:tcPr>
          <w:p w14:paraId="2C66D1F2"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R1.2</w:t>
            </w:r>
          </w:p>
        </w:tc>
        <w:tc>
          <w:tcPr>
            <w:tcW w:w="7106" w:type="dxa"/>
            <w:hideMark/>
          </w:tcPr>
          <w:p w14:paraId="7F90F27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investigate and take appropriate action locally to make sure concerns are properly dealt with. Concerns affecting the safety of patients or learners must be addressed immediately and effectively.</w:t>
            </w:r>
          </w:p>
        </w:tc>
      </w:tr>
      <w:tr w:rsidR="009E64DA" w:rsidRPr="004F02EF" w14:paraId="2649B1FE" w14:textId="77777777" w:rsidTr="00124568">
        <w:trPr>
          <w:trHeight w:val="600"/>
        </w:trPr>
        <w:tc>
          <w:tcPr>
            <w:tcW w:w="1696" w:type="dxa"/>
            <w:vMerge/>
            <w:hideMark/>
          </w:tcPr>
          <w:p w14:paraId="4D8776FC" w14:textId="77777777" w:rsidR="009E64DA" w:rsidRPr="004F02EF" w:rsidRDefault="009E64DA" w:rsidP="009E64DA">
            <w:pPr>
              <w:rPr>
                <w:rFonts w:ascii="Segoe UI" w:hAnsi="Segoe UI" w:cs="Segoe UI"/>
                <w:sz w:val="20"/>
                <w:szCs w:val="20"/>
              </w:rPr>
            </w:pPr>
          </w:p>
        </w:tc>
        <w:tc>
          <w:tcPr>
            <w:tcW w:w="4536" w:type="dxa"/>
            <w:vMerge/>
            <w:hideMark/>
          </w:tcPr>
          <w:p w14:paraId="60EC777D" w14:textId="77777777" w:rsidR="009E64DA" w:rsidRPr="004F02EF" w:rsidRDefault="009E64DA" w:rsidP="009E64DA">
            <w:pPr>
              <w:rPr>
                <w:rFonts w:ascii="Segoe UI" w:hAnsi="Segoe UI" w:cs="Segoe UI"/>
                <w:sz w:val="20"/>
                <w:szCs w:val="20"/>
              </w:rPr>
            </w:pPr>
          </w:p>
        </w:tc>
        <w:tc>
          <w:tcPr>
            <w:tcW w:w="2268" w:type="dxa"/>
            <w:noWrap/>
            <w:hideMark/>
          </w:tcPr>
          <w:p w14:paraId="6AB0DD5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R1.3</w:t>
            </w:r>
          </w:p>
        </w:tc>
        <w:tc>
          <w:tcPr>
            <w:tcW w:w="7106" w:type="dxa"/>
            <w:hideMark/>
          </w:tcPr>
          <w:p w14:paraId="1E29024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investigates and learns from mistakes and reflects on incidents and near misses. Learning will be facilitated through effective reporting mechanisms, feedback and local clinical governance activities.</w:t>
            </w:r>
          </w:p>
        </w:tc>
      </w:tr>
      <w:tr w:rsidR="009E64DA" w:rsidRPr="004F02EF" w14:paraId="36F90BFB" w14:textId="77777777" w:rsidTr="00124568">
        <w:trPr>
          <w:trHeight w:val="600"/>
        </w:trPr>
        <w:tc>
          <w:tcPr>
            <w:tcW w:w="1696" w:type="dxa"/>
            <w:vMerge/>
            <w:hideMark/>
          </w:tcPr>
          <w:p w14:paraId="743E2055" w14:textId="77777777" w:rsidR="009E64DA" w:rsidRPr="004F02EF" w:rsidRDefault="009E64DA" w:rsidP="009E64DA">
            <w:pPr>
              <w:rPr>
                <w:rFonts w:ascii="Segoe UI" w:hAnsi="Segoe UI" w:cs="Segoe UI"/>
                <w:sz w:val="20"/>
                <w:szCs w:val="20"/>
              </w:rPr>
            </w:pPr>
          </w:p>
        </w:tc>
        <w:tc>
          <w:tcPr>
            <w:tcW w:w="4536" w:type="dxa"/>
            <w:vMerge/>
            <w:hideMark/>
          </w:tcPr>
          <w:p w14:paraId="0E6B4C87" w14:textId="77777777" w:rsidR="009E64DA" w:rsidRPr="004F02EF" w:rsidRDefault="009E64DA" w:rsidP="009E64DA">
            <w:pPr>
              <w:rPr>
                <w:rFonts w:ascii="Segoe UI" w:hAnsi="Segoe UI" w:cs="Segoe UI"/>
                <w:sz w:val="20"/>
                <w:szCs w:val="20"/>
              </w:rPr>
            </w:pPr>
          </w:p>
        </w:tc>
        <w:tc>
          <w:tcPr>
            <w:tcW w:w="2268" w:type="dxa"/>
            <w:noWrap/>
            <w:hideMark/>
          </w:tcPr>
          <w:p w14:paraId="45637D0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14C0794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9E64DA" w:rsidRPr="004F02EF" w14:paraId="0B53FF29" w14:textId="77777777" w:rsidTr="00124568">
        <w:trPr>
          <w:trHeight w:val="600"/>
        </w:trPr>
        <w:tc>
          <w:tcPr>
            <w:tcW w:w="1696" w:type="dxa"/>
            <w:vMerge/>
            <w:hideMark/>
          </w:tcPr>
          <w:p w14:paraId="0B4D73B4" w14:textId="77777777" w:rsidR="009E64DA" w:rsidRPr="004F02EF" w:rsidRDefault="009E64DA" w:rsidP="009E64DA">
            <w:pPr>
              <w:rPr>
                <w:rFonts w:ascii="Segoe UI" w:hAnsi="Segoe UI" w:cs="Segoe UI"/>
                <w:sz w:val="20"/>
                <w:szCs w:val="20"/>
              </w:rPr>
            </w:pPr>
          </w:p>
        </w:tc>
        <w:tc>
          <w:tcPr>
            <w:tcW w:w="4536" w:type="dxa"/>
            <w:vMerge/>
            <w:hideMark/>
          </w:tcPr>
          <w:p w14:paraId="355C79DD" w14:textId="77777777" w:rsidR="009E64DA" w:rsidRPr="004F02EF" w:rsidRDefault="009E64DA" w:rsidP="009E64DA">
            <w:pPr>
              <w:rPr>
                <w:rFonts w:ascii="Segoe UI" w:hAnsi="Segoe UI" w:cs="Segoe UI"/>
                <w:sz w:val="20"/>
                <w:szCs w:val="20"/>
              </w:rPr>
            </w:pPr>
          </w:p>
        </w:tc>
        <w:tc>
          <w:tcPr>
            <w:tcW w:w="2268" w:type="dxa"/>
            <w:noWrap/>
            <w:hideMark/>
          </w:tcPr>
          <w:p w14:paraId="37BBD2F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R1.6</w:t>
            </w:r>
          </w:p>
        </w:tc>
        <w:tc>
          <w:tcPr>
            <w:tcW w:w="7106" w:type="dxa"/>
            <w:hideMark/>
          </w:tcPr>
          <w:p w14:paraId="3B99836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9E64DA" w:rsidRPr="004F02EF" w14:paraId="4628C2DE" w14:textId="77777777" w:rsidTr="00124568">
        <w:trPr>
          <w:trHeight w:val="1284"/>
        </w:trPr>
        <w:tc>
          <w:tcPr>
            <w:tcW w:w="1696" w:type="dxa"/>
            <w:vMerge w:val="restart"/>
            <w:hideMark/>
          </w:tcPr>
          <w:p w14:paraId="3070867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Reporting systems</w:t>
            </w:r>
          </w:p>
        </w:tc>
        <w:tc>
          <w:tcPr>
            <w:tcW w:w="4536" w:type="dxa"/>
            <w:vMerge w:val="restart"/>
            <w:hideMark/>
          </w:tcPr>
          <w:p w14:paraId="67E32A0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When concerns are raised, the subsequent actions are fed back appropriately.</w:t>
            </w:r>
          </w:p>
        </w:tc>
        <w:tc>
          <w:tcPr>
            <w:tcW w:w="2268" w:type="dxa"/>
            <w:noWrap/>
            <w:hideMark/>
          </w:tcPr>
          <w:p w14:paraId="10D0C54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342D3A7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9E64DA" w:rsidRPr="004F02EF" w14:paraId="54B2306C" w14:textId="77777777" w:rsidTr="00124568">
        <w:trPr>
          <w:trHeight w:val="600"/>
        </w:trPr>
        <w:tc>
          <w:tcPr>
            <w:tcW w:w="1696" w:type="dxa"/>
            <w:vMerge/>
            <w:hideMark/>
          </w:tcPr>
          <w:p w14:paraId="24C89E1C" w14:textId="77777777" w:rsidR="009E64DA" w:rsidRPr="004F02EF" w:rsidRDefault="009E64DA" w:rsidP="009E64DA">
            <w:pPr>
              <w:rPr>
                <w:rFonts w:ascii="Segoe UI" w:hAnsi="Segoe UI" w:cs="Segoe UI"/>
                <w:sz w:val="20"/>
                <w:szCs w:val="20"/>
              </w:rPr>
            </w:pPr>
          </w:p>
        </w:tc>
        <w:tc>
          <w:tcPr>
            <w:tcW w:w="4536" w:type="dxa"/>
            <w:vMerge/>
            <w:hideMark/>
          </w:tcPr>
          <w:p w14:paraId="3F665B62" w14:textId="77777777" w:rsidR="009E64DA" w:rsidRPr="004F02EF" w:rsidRDefault="009E64DA" w:rsidP="009E64DA">
            <w:pPr>
              <w:rPr>
                <w:rFonts w:ascii="Segoe UI" w:hAnsi="Segoe UI" w:cs="Segoe UI"/>
                <w:sz w:val="20"/>
                <w:szCs w:val="20"/>
              </w:rPr>
            </w:pPr>
          </w:p>
        </w:tc>
        <w:tc>
          <w:tcPr>
            <w:tcW w:w="2268" w:type="dxa"/>
            <w:noWrap/>
            <w:hideMark/>
          </w:tcPr>
          <w:p w14:paraId="54CC95D1"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R1.2</w:t>
            </w:r>
          </w:p>
        </w:tc>
        <w:tc>
          <w:tcPr>
            <w:tcW w:w="7106" w:type="dxa"/>
            <w:hideMark/>
          </w:tcPr>
          <w:p w14:paraId="479C5D40"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investigate and take appropriate action locally to make sure concerns are properly dealt with. Concerns affecting the safety of patients or learners must be addressed immediately and effectively.</w:t>
            </w:r>
          </w:p>
        </w:tc>
      </w:tr>
      <w:tr w:rsidR="009E64DA" w:rsidRPr="004F02EF" w14:paraId="001EE95F" w14:textId="77777777" w:rsidTr="00124568">
        <w:trPr>
          <w:trHeight w:val="600"/>
        </w:trPr>
        <w:tc>
          <w:tcPr>
            <w:tcW w:w="1696" w:type="dxa"/>
            <w:vMerge/>
            <w:hideMark/>
          </w:tcPr>
          <w:p w14:paraId="52F886B6" w14:textId="77777777" w:rsidR="009E64DA" w:rsidRPr="004F02EF" w:rsidRDefault="009E64DA" w:rsidP="009E64DA">
            <w:pPr>
              <w:rPr>
                <w:rFonts w:ascii="Segoe UI" w:hAnsi="Segoe UI" w:cs="Segoe UI"/>
                <w:sz w:val="20"/>
                <w:szCs w:val="20"/>
              </w:rPr>
            </w:pPr>
          </w:p>
        </w:tc>
        <w:tc>
          <w:tcPr>
            <w:tcW w:w="4536" w:type="dxa"/>
            <w:vMerge/>
            <w:hideMark/>
          </w:tcPr>
          <w:p w14:paraId="2354C80A" w14:textId="77777777" w:rsidR="009E64DA" w:rsidRPr="004F02EF" w:rsidRDefault="009E64DA" w:rsidP="009E64DA">
            <w:pPr>
              <w:rPr>
                <w:rFonts w:ascii="Segoe UI" w:hAnsi="Segoe UI" w:cs="Segoe UI"/>
                <w:sz w:val="20"/>
                <w:szCs w:val="20"/>
              </w:rPr>
            </w:pPr>
          </w:p>
        </w:tc>
        <w:tc>
          <w:tcPr>
            <w:tcW w:w="2268" w:type="dxa"/>
            <w:noWrap/>
            <w:hideMark/>
          </w:tcPr>
          <w:p w14:paraId="068AEBE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R1.3</w:t>
            </w:r>
          </w:p>
        </w:tc>
        <w:tc>
          <w:tcPr>
            <w:tcW w:w="7106" w:type="dxa"/>
            <w:hideMark/>
          </w:tcPr>
          <w:p w14:paraId="1A8875E1"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investigates and learns from mistakes and reflects on incidents and near misses. Learning will be facilitated through effective reporting mechanisms, feedback and local clinical governance activities.</w:t>
            </w:r>
          </w:p>
        </w:tc>
      </w:tr>
      <w:tr w:rsidR="009E64DA" w:rsidRPr="004F02EF" w14:paraId="2978847D" w14:textId="77777777" w:rsidTr="00124568">
        <w:trPr>
          <w:trHeight w:val="600"/>
        </w:trPr>
        <w:tc>
          <w:tcPr>
            <w:tcW w:w="1696" w:type="dxa"/>
            <w:vMerge/>
            <w:hideMark/>
          </w:tcPr>
          <w:p w14:paraId="3CEB9091" w14:textId="77777777" w:rsidR="009E64DA" w:rsidRPr="004F02EF" w:rsidRDefault="009E64DA" w:rsidP="009E64DA">
            <w:pPr>
              <w:rPr>
                <w:rFonts w:ascii="Segoe UI" w:hAnsi="Segoe UI" w:cs="Segoe UI"/>
                <w:sz w:val="20"/>
                <w:szCs w:val="20"/>
              </w:rPr>
            </w:pPr>
          </w:p>
        </w:tc>
        <w:tc>
          <w:tcPr>
            <w:tcW w:w="4536" w:type="dxa"/>
            <w:vMerge/>
            <w:hideMark/>
          </w:tcPr>
          <w:p w14:paraId="3415E737" w14:textId="77777777" w:rsidR="009E64DA" w:rsidRPr="004F02EF" w:rsidRDefault="009E64DA" w:rsidP="009E64DA">
            <w:pPr>
              <w:rPr>
                <w:rFonts w:ascii="Segoe UI" w:hAnsi="Segoe UI" w:cs="Segoe UI"/>
                <w:sz w:val="20"/>
                <w:szCs w:val="20"/>
              </w:rPr>
            </w:pPr>
          </w:p>
        </w:tc>
        <w:tc>
          <w:tcPr>
            <w:tcW w:w="2268" w:type="dxa"/>
            <w:noWrap/>
            <w:hideMark/>
          </w:tcPr>
          <w:p w14:paraId="4753F75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7B4537B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9E64DA" w:rsidRPr="004F02EF" w14:paraId="4F54DD66" w14:textId="77777777" w:rsidTr="00124568">
        <w:trPr>
          <w:trHeight w:val="600"/>
        </w:trPr>
        <w:tc>
          <w:tcPr>
            <w:tcW w:w="1696" w:type="dxa"/>
            <w:vMerge/>
            <w:hideMark/>
          </w:tcPr>
          <w:p w14:paraId="0F7F6AAF" w14:textId="77777777" w:rsidR="009E64DA" w:rsidRPr="004F02EF" w:rsidRDefault="009E64DA" w:rsidP="009E64DA">
            <w:pPr>
              <w:rPr>
                <w:rFonts w:ascii="Segoe UI" w:hAnsi="Segoe UI" w:cs="Segoe UI"/>
                <w:sz w:val="20"/>
                <w:szCs w:val="20"/>
              </w:rPr>
            </w:pPr>
          </w:p>
        </w:tc>
        <w:tc>
          <w:tcPr>
            <w:tcW w:w="4536" w:type="dxa"/>
            <w:vMerge/>
            <w:hideMark/>
          </w:tcPr>
          <w:p w14:paraId="262C62B0" w14:textId="77777777" w:rsidR="009E64DA" w:rsidRPr="004F02EF" w:rsidRDefault="009E64DA" w:rsidP="009E64DA">
            <w:pPr>
              <w:rPr>
                <w:rFonts w:ascii="Segoe UI" w:hAnsi="Segoe UI" w:cs="Segoe UI"/>
                <w:sz w:val="20"/>
                <w:szCs w:val="20"/>
              </w:rPr>
            </w:pPr>
          </w:p>
        </w:tc>
        <w:tc>
          <w:tcPr>
            <w:tcW w:w="2268" w:type="dxa"/>
            <w:noWrap/>
            <w:hideMark/>
          </w:tcPr>
          <w:p w14:paraId="0FD2CCB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R1.6</w:t>
            </w:r>
          </w:p>
        </w:tc>
        <w:tc>
          <w:tcPr>
            <w:tcW w:w="7106" w:type="dxa"/>
            <w:hideMark/>
          </w:tcPr>
          <w:p w14:paraId="25051720"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9E64DA" w:rsidRPr="004F02EF" w14:paraId="685476F5" w14:textId="77777777" w:rsidTr="00124568">
        <w:trPr>
          <w:trHeight w:val="600"/>
        </w:trPr>
        <w:tc>
          <w:tcPr>
            <w:tcW w:w="1696" w:type="dxa"/>
            <w:vMerge/>
            <w:hideMark/>
          </w:tcPr>
          <w:p w14:paraId="05BE636E" w14:textId="77777777" w:rsidR="009E64DA" w:rsidRPr="004F02EF" w:rsidRDefault="009E64DA" w:rsidP="009E64DA">
            <w:pPr>
              <w:rPr>
                <w:rFonts w:ascii="Segoe UI" w:hAnsi="Segoe UI" w:cs="Segoe UI"/>
                <w:sz w:val="20"/>
                <w:szCs w:val="20"/>
              </w:rPr>
            </w:pPr>
          </w:p>
        </w:tc>
        <w:tc>
          <w:tcPr>
            <w:tcW w:w="4536" w:type="dxa"/>
            <w:vMerge/>
            <w:hideMark/>
          </w:tcPr>
          <w:p w14:paraId="73F93079" w14:textId="77777777" w:rsidR="009E64DA" w:rsidRPr="004F02EF" w:rsidRDefault="009E64DA" w:rsidP="009E64DA">
            <w:pPr>
              <w:rPr>
                <w:rFonts w:ascii="Segoe UI" w:hAnsi="Segoe UI" w:cs="Segoe UI"/>
                <w:sz w:val="20"/>
                <w:szCs w:val="20"/>
              </w:rPr>
            </w:pPr>
          </w:p>
        </w:tc>
        <w:tc>
          <w:tcPr>
            <w:tcW w:w="2268" w:type="dxa"/>
            <w:noWrap/>
            <w:hideMark/>
          </w:tcPr>
          <w:p w14:paraId="39C5970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R1.17</w:t>
            </w:r>
          </w:p>
        </w:tc>
        <w:tc>
          <w:tcPr>
            <w:tcW w:w="7106" w:type="dxa"/>
            <w:hideMark/>
          </w:tcPr>
          <w:p w14:paraId="6C3FD82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support every learner to be an effective member of the multiprofessional team by promoting a culture of learning and collaboration between specialties and professions.</w:t>
            </w:r>
          </w:p>
        </w:tc>
      </w:tr>
      <w:tr w:rsidR="009E64DA" w:rsidRPr="004F02EF" w14:paraId="63347FCE" w14:textId="77777777" w:rsidTr="00124568">
        <w:trPr>
          <w:trHeight w:val="1500"/>
        </w:trPr>
        <w:tc>
          <w:tcPr>
            <w:tcW w:w="1696" w:type="dxa"/>
            <w:vMerge/>
            <w:hideMark/>
          </w:tcPr>
          <w:p w14:paraId="7E4226E1" w14:textId="77777777" w:rsidR="009E64DA" w:rsidRPr="004F02EF" w:rsidRDefault="009E64DA" w:rsidP="009E64DA">
            <w:pPr>
              <w:rPr>
                <w:rFonts w:ascii="Segoe UI" w:hAnsi="Segoe UI" w:cs="Segoe UI"/>
                <w:sz w:val="20"/>
                <w:szCs w:val="20"/>
              </w:rPr>
            </w:pPr>
            <w:bookmarkStart w:id="17" w:name="_Hlk116916266"/>
          </w:p>
        </w:tc>
        <w:tc>
          <w:tcPr>
            <w:tcW w:w="4536" w:type="dxa"/>
            <w:vMerge/>
            <w:hideMark/>
          </w:tcPr>
          <w:p w14:paraId="4ADA75E8" w14:textId="77777777" w:rsidR="009E64DA" w:rsidRPr="004F02EF" w:rsidRDefault="009E64DA" w:rsidP="009E64DA">
            <w:pPr>
              <w:rPr>
                <w:rFonts w:ascii="Segoe UI" w:hAnsi="Segoe UI" w:cs="Segoe UI"/>
                <w:sz w:val="20"/>
                <w:szCs w:val="20"/>
              </w:rPr>
            </w:pPr>
          </w:p>
        </w:tc>
        <w:tc>
          <w:tcPr>
            <w:tcW w:w="2268" w:type="dxa"/>
            <w:noWrap/>
            <w:hideMark/>
          </w:tcPr>
          <w:p w14:paraId="39EA1BF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R1.8</w:t>
            </w:r>
          </w:p>
        </w:tc>
        <w:tc>
          <w:tcPr>
            <w:tcW w:w="7106" w:type="dxa"/>
            <w:hideMark/>
          </w:tcPr>
          <w:p w14:paraId="653FFF5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learners have an appropriate level of clinical supervision at all times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4F02EF">
              <w:rPr>
                <w:rFonts w:ascii="Segoe UI" w:hAnsi="Segoe UI" w:cs="Segoe UI"/>
                <w:sz w:val="20"/>
                <w:szCs w:val="20"/>
              </w:rPr>
              <w:br/>
              <w:t>Foundation doctors must at all times have on-site access to a senior colleague who is suitably qualified to deal with problems that may arise during the session.* Medical students on placement must be supervised, with closer supervision when they are at lower levels of competence.</w:t>
            </w:r>
          </w:p>
        </w:tc>
      </w:tr>
      <w:tr w:rsidR="009E64DA" w:rsidRPr="004F02EF" w14:paraId="7DF35711" w14:textId="77777777" w:rsidTr="00124568">
        <w:trPr>
          <w:trHeight w:val="600"/>
        </w:trPr>
        <w:tc>
          <w:tcPr>
            <w:tcW w:w="1696" w:type="dxa"/>
            <w:vMerge/>
            <w:hideMark/>
          </w:tcPr>
          <w:p w14:paraId="7017E6B0" w14:textId="77777777" w:rsidR="009E64DA" w:rsidRPr="004F02EF" w:rsidRDefault="009E64DA" w:rsidP="009E64DA">
            <w:pPr>
              <w:rPr>
                <w:rFonts w:ascii="Segoe UI" w:hAnsi="Segoe UI" w:cs="Segoe UI"/>
                <w:sz w:val="20"/>
                <w:szCs w:val="20"/>
              </w:rPr>
            </w:pPr>
          </w:p>
        </w:tc>
        <w:tc>
          <w:tcPr>
            <w:tcW w:w="4536" w:type="dxa"/>
            <w:vMerge/>
            <w:hideMark/>
          </w:tcPr>
          <w:p w14:paraId="5FF9DA82" w14:textId="77777777" w:rsidR="009E64DA" w:rsidRPr="004F02EF" w:rsidRDefault="009E64DA" w:rsidP="009E64DA">
            <w:pPr>
              <w:rPr>
                <w:rFonts w:ascii="Segoe UI" w:hAnsi="Segoe UI" w:cs="Segoe UI"/>
                <w:sz w:val="20"/>
                <w:szCs w:val="20"/>
              </w:rPr>
            </w:pPr>
          </w:p>
        </w:tc>
        <w:tc>
          <w:tcPr>
            <w:tcW w:w="2268" w:type="dxa"/>
            <w:noWrap/>
            <w:hideMark/>
          </w:tcPr>
          <w:p w14:paraId="0F408EB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R1.10</w:t>
            </w:r>
          </w:p>
        </w:tc>
        <w:tc>
          <w:tcPr>
            <w:tcW w:w="7106" w:type="dxa"/>
            <w:hideMark/>
          </w:tcPr>
          <w:p w14:paraId="3AAF9BA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9E64DA" w:rsidRPr="004F02EF" w14:paraId="22877141" w14:textId="77777777" w:rsidTr="00124568">
        <w:trPr>
          <w:trHeight w:val="900"/>
        </w:trPr>
        <w:tc>
          <w:tcPr>
            <w:tcW w:w="1696" w:type="dxa"/>
            <w:vMerge/>
            <w:hideMark/>
          </w:tcPr>
          <w:p w14:paraId="7B601B9C" w14:textId="77777777" w:rsidR="009E64DA" w:rsidRPr="004F02EF" w:rsidRDefault="009E64DA" w:rsidP="009E64DA">
            <w:pPr>
              <w:rPr>
                <w:rFonts w:ascii="Segoe UI" w:hAnsi="Segoe UI" w:cs="Segoe UI"/>
                <w:sz w:val="20"/>
                <w:szCs w:val="20"/>
              </w:rPr>
            </w:pPr>
          </w:p>
        </w:tc>
        <w:tc>
          <w:tcPr>
            <w:tcW w:w="4536" w:type="dxa"/>
            <w:vMerge/>
            <w:hideMark/>
          </w:tcPr>
          <w:p w14:paraId="31103A5E" w14:textId="77777777" w:rsidR="009E64DA" w:rsidRPr="004F02EF" w:rsidRDefault="009E64DA" w:rsidP="009E64DA">
            <w:pPr>
              <w:rPr>
                <w:rFonts w:ascii="Segoe UI" w:hAnsi="Segoe UI" w:cs="Segoe UI"/>
                <w:sz w:val="20"/>
                <w:szCs w:val="20"/>
              </w:rPr>
            </w:pPr>
          </w:p>
        </w:tc>
        <w:tc>
          <w:tcPr>
            <w:tcW w:w="2268" w:type="dxa"/>
            <w:noWrap/>
            <w:hideMark/>
          </w:tcPr>
          <w:p w14:paraId="569BE40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R1.11</w:t>
            </w:r>
          </w:p>
        </w:tc>
        <w:tc>
          <w:tcPr>
            <w:tcW w:w="7106" w:type="dxa"/>
            <w:hideMark/>
          </w:tcPr>
          <w:p w14:paraId="35874C50"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9E64DA" w:rsidRPr="004F02EF" w14:paraId="545B38EB" w14:textId="77777777" w:rsidTr="00124568">
        <w:trPr>
          <w:trHeight w:val="300"/>
        </w:trPr>
        <w:tc>
          <w:tcPr>
            <w:tcW w:w="1696" w:type="dxa"/>
            <w:vMerge/>
            <w:hideMark/>
          </w:tcPr>
          <w:p w14:paraId="41109C6F" w14:textId="77777777" w:rsidR="009E64DA" w:rsidRPr="004F02EF" w:rsidRDefault="009E64DA" w:rsidP="009E64DA">
            <w:pPr>
              <w:rPr>
                <w:rFonts w:ascii="Segoe UI" w:hAnsi="Segoe UI" w:cs="Segoe UI"/>
                <w:sz w:val="20"/>
                <w:szCs w:val="20"/>
              </w:rPr>
            </w:pPr>
          </w:p>
        </w:tc>
        <w:tc>
          <w:tcPr>
            <w:tcW w:w="4536" w:type="dxa"/>
            <w:vMerge/>
            <w:hideMark/>
          </w:tcPr>
          <w:p w14:paraId="354E35A7" w14:textId="77777777" w:rsidR="009E64DA" w:rsidRPr="004F02EF" w:rsidRDefault="009E64DA" w:rsidP="009E64DA">
            <w:pPr>
              <w:rPr>
                <w:rFonts w:ascii="Segoe UI" w:hAnsi="Segoe UI" w:cs="Segoe UI"/>
                <w:sz w:val="20"/>
                <w:szCs w:val="20"/>
              </w:rPr>
            </w:pPr>
          </w:p>
        </w:tc>
        <w:tc>
          <w:tcPr>
            <w:tcW w:w="2268" w:type="dxa"/>
            <w:noWrap/>
            <w:hideMark/>
          </w:tcPr>
          <w:p w14:paraId="146D0DA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R1.12(a)</w:t>
            </w:r>
          </w:p>
        </w:tc>
        <w:tc>
          <w:tcPr>
            <w:tcW w:w="7106" w:type="dxa"/>
            <w:hideMark/>
          </w:tcPr>
          <w:p w14:paraId="36B18C2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9E64DA" w:rsidRPr="004F02EF" w14:paraId="1403EA52" w14:textId="77777777" w:rsidTr="00124568">
        <w:trPr>
          <w:trHeight w:val="600"/>
        </w:trPr>
        <w:tc>
          <w:tcPr>
            <w:tcW w:w="1696" w:type="dxa"/>
            <w:vMerge/>
            <w:hideMark/>
          </w:tcPr>
          <w:p w14:paraId="4AA36D68" w14:textId="77777777" w:rsidR="009E64DA" w:rsidRPr="004F02EF" w:rsidRDefault="009E64DA" w:rsidP="009E64DA">
            <w:pPr>
              <w:rPr>
                <w:rFonts w:ascii="Segoe UI" w:hAnsi="Segoe UI" w:cs="Segoe UI"/>
                <w:sz w:val="20"/>
                <w:szCs w:val="20"/>
              </w:rPr>
            </w:pPr>
          </w:p>
        </w:tc>
        <w:tc>
          <w:tcPr>
            <w:tcW w:w="4536" w:type="dxa"/>
            <w:vMerge/>
            <w:hideMark/>
          </w:tcPr>
          <w:p w14:paraId="7AA9070B" w14:textId="77777777" w:rsidR="009E64DA" w:rsidRPr="004F02EF" w:rsidRDefault="009E64DA" w:rsidP="009E64DA">
            <w:pPr>
              <w:rPr>
                <w:rFonts w:ascii="Segoe UI" w:hAnsi="Segoe UI" w:cs="Segoe UI"/>
                <w:sz w:val="20"/>
                <w:szCs w:val="20"/>
              </w:rPr>
            </w:pPr>
          </w:p>
        </w:tc>
        <w:tc>
          <w:tcPr>
            <w:tcW w:w="2268" w:type="dxa"/>
            <w:noWrap/>
            <w:hideMark/>
          </w:tcPr>
          <w:p w14:paraId="4180302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R1.19</w:t>
            </w:r>
          </w:p>
        </w:tc>
        <w:tc>
          <w:tcPr>
            <w:tcW w:w="7106" w:type="dxa"/>
            <w:hideMark/>
          </w:tcPr>
          <w:p w14:paraId="6DC4051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9E64DA" w:rsidRPr="004F02EF" w14:paraId="49E9129A" w14:textId="77777777" w:rsidTr="00124568">
        <w:trPr>
          <w:trHeight w:val="600"/>
        </w:trPr>
        <w:tc>
          <w:tcPr>
            <w:tcW w:w="1696" w:type="dxa"/>
            <w:vMerge/>
            <w:hideMark/>
          </w:tcPr>
          <w:p w14:paraId="754110A5" w14:textId="77777777" w:rsidR="009E64DA" w:rsidRPr="004F02EF" w:rsidRDefault="009E64DA" w:rsidP="009E64DA">
            <w:pPr>
              <w:rPr>
                <w:rFonts w:ascii="Segoe UI" w:hAnsi="Segoe UI" w:cs="Segoe UI"/>
                <w:sz w:val="20"/>
                <w:szCs w:val="20"/>
              </w:rPr>
            </w:pPr>
          </w:p>
        </w:tc>
        <w:tc>
          <w:tcPr>
            <w:tcW w:w="4536" w:type="dxa"/>
            <w:vMerge/>
            <w:hideMark/>
          </w:tcPr>
          <w:p w14:paraId="5C28875F" w14:textId="77777777" w:rsidR="009E64DA" w:rsidRPr="004F02EF" w:rsidRDefault="009E64DA" w:rsidP="009E64DA">
            <w:pPr>
              <w:rPr>
                <w:rFonts w:ascii="Segoe UI" w:hAnsi="Segoe UI" w:cs="Segoe UI"/>
                <w:sz w:val="20"/>
                <w:szCs w:val="20"/>
              </w:rPr>
            </w:pPr>
          </w:p>
        </w:tc>
        <w:tc>
          <w:tcPr>
            <w:tcW w:w="2268" w:type="dxa"/>
            <w:noWrap/>
            <w:hideMark/>
          </w:tcPr>
          <w:p w14:paraId="19DE240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R2.11</w:t>
            </w:r>
          </w:p>
        </w:tc>
        <w:tc>
          <w:tcPr>
            <w:tcW w:w="7106" w:type="dxa"/>
            <w:hideMark/>
          </w:tcPr>
          <w:p w14:paraId="7A19C6B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have systems and processes to make sure learners have appropriate supervision. Educational and clinical governance must be integrated so that learners do not pose a safety risk, and education and training takes place in a safe environment and culture.</w:t>
            </w:r>
          </w:p>
        </w:tc>
      </w:tr>
      <w:tr w:rsidR="009E64DA" w:rsidRPr="004F02EF" w14:paraId="3148D864" w14:textId="77777777" w:rsidTr="00124568">
        <w:trPr>
          <w:trHeight w:val="300"/>
        </w:trPr>
        <w:tc>
          <w:tcPr>
            <w:tcW w:w="1696" w:type="dxa"/>
            <w:vMerge/>
            <w:hideMark/>
          </w:tcPr>
          <w:p w14:paraId="0D7B79BC" w14:textId="77777777" w:rsidR="009E64DA" w:rsidRPr="004F02EF" w:rsidRDefault="009E64DA" w:rsidP="009E64DA">
            <w:pPr>
              <w:rPr>
                <w:rFonts w:ascii="Segoe UI" w:hAnsi="Segoe UI" w:cs="Segoe UI"/>
                <w:sz w:val="20"/>
                <w:szCs w:val="20"/>
              </w:rPr>
            </w:pPr>
          </w:p>
        </w:tc>
        <w:tc>
          <w:tcPr>
            <w:tcW w:w="4536" w:type="dxa"/>
            <w:vMerge/>
            <w:hideMark/>
          </w:tcPr>
          <w:p w14:paraId="54F9E854" w14:textId="77777777" w:rsidR="009E64DA" w:rsidRPr="004F02EF" w:rsidRDefault="009E64DA" w:rsidP="009E64DA">
            <w:pPr>
              <w:rPr>
                <w:rFonts w:ascii="Segoe UI" w:hAnsi="Segoe UI" w:cs="Segoe UI"/>
                <w:sz w:val="20"/>
                <w:szCs w:val="20"/>
              </w:rPr>
            </w:pPr>
          </w:p>
        </w:tc>
        <w:tc>
          <w:tcPr>
            <w:tcW w:w="2268" w:type="dxa"/>
            <w:noWrap/>
            <w:hideMark/>
          </w:tcPr>
          <w:p w14:paraId="1252BFD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R2.12</w:t>
            </w:r>
          </w:p>
        </w:tc>
        <w:tc>
          <w:tcPr>
            <w:tcW w:w="7106" w:type="dxa"/>
            <w:hideMark/>
          </w:tcPr>
          <w:p w14:paraId="0B96BFC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have systems to manage learners’ progression, with input from a range of people, to inform decisions about their progression.</w:t>
            </w:r>
          </w:p>
        </w:tc>
      </w:tr>
      <w:tr w:rsidR="009E64DA" w:rsidRPr="004F02EF" w14:paraId="743CEE2E" w14:textId="77777777" w:rsidTr="00124568">
        <w:trPr>
          <w:trHeight w:val="900"/>
        </w:trPr>
        <w:tc>
          <w:tcPr>
            <w:tcW w:w="1696" w:type="dxa"/>
            <w:vMerge/>
            <w:hideMark/>
          </w:tcPr>
          <w:p w14:paraId="52A241A7" w14:textId="77777777" w:rsidR="009E64DA" w:rsidRPr="004F02EF" w:rsidRDefault="009E64DA" w:rsidP="009E64DA">
            <w:pPr>
              <w:rPr>
                <w:rFonts w:ascii="Segoe UI" w:hAnsi="Segoe UI" w:cs="Segoe UI"/>
                <w:sz w:val="20"/>
                <w:szCs w:val="20"/>
              </w:rPr>
            </w:pPr>
          </w:p>
        </w:tc>
        <w:tc>
          <w:tcPr>
            <w:tcW w:w="4536" w:type="dxa"/>
            <w:vMerge/>
            <w:hideMark/>
          </w:tcPr>
          <w:p w14:paraId="35BD8EE4" w14:textId="77777777" w:rsidR="009E64DA" w:rsidRPr="004F02EF" w:rsidRDefault="009E64DA" w:rsidP="009E64DA">
            <w:pPr>
              <w:rPr>
                <w:rFonts w:ascii="Segoe UI" w:hAnsi="Segoe UI" w:cs="Segoe UI"/>
                <w:sz w:val="20"/>
                <w:szCs w:val="20"/>
              </w:rPr>
            </w:pPr>
          </w:p>
        </w:tc>
        <w:tc>
          <w:tcPr>
            <w:tcW w:w="2268" w:type="dxa"/>
            <w:noWrap/>
            <w:hideMark/>
          </w:tcPr>
          <w:p w14:paraId="441F97E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R2.14</w:t>
            </w:r>
          </w:p>
        </w:tc>
        <w:tc>
          <w:tcPr>
            <w:tcW w:w="7106" w:type="dxa"/>
            <w:hideMark/>
          </w:tcPr>
          <w:p w14:paraId="0B13089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each doctor in training has access to a named clinical supervisor who oversees the doctor's clinical work throughout a placement. The clinical supervisor leads on reviewing the doctor's clinical or medical practice throughout a placement, and contributes to the educational supervisor's report on whether the doctor should progress to the next stage of their training.</w:t>
            </w:r>
          </w:p>
        </w:tc>
      </w:tr>
      <w:tr w:rsidR="009E64DA" w:rsidRPr="004F02EF" w14:paraId="1396687F" w14:textId="77777777" w:rsidTr="009E64DA">
        <w:trPr>
          <w:trHeight w:val="900"/>
        </w:trPr>
        <w:tc>
          <w:tcPr>
            <w:tcW w:w="15606" w:type="dxa"/>
            <w:gridSpan w:val="4"/>
            <w:tcBorders>
              <w:bottom w:val="nil"/>
            </w:tcBorders>
            <w:shd w:val="clear" w:color="auto" w:fill="31849B" w:themeFill="accent5" w:themeFillShade="BF"/>
          </w:tcPr>
          <w:p w14:paraId="49F9EA18" w14:textId="6FE7A63E" w:rsidR="009E64DA" w:rsidRPr="004F02EF" w:rsidRDefault="009E64DA" w:rsidP="009E64DA">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t>Why is this score useful?                                                                                                                                                                                                                                                                                                                                                                                                                                                                                                           It is important that trainees know how to report concerns and are comfortable reporting any concerns they might have. A low score could indicate flaws in the reporting systems process including lack of knowledge or communication, poor culture and/or lack of confidence in the system. This could put both trainees and patients at risk.</w:t>
            </w:r>
            <w:r w:rsidRPr="00E20295">
              <w:rPr>
                <w:rFonts w:ascii="Segoe UI" w:eastAsiaTheme="minorHAnsi" w:hAnsi="Segoe UI" w:cs="Segoe UI"/>
                <w:color w:val="FFFFFF" w:themeColor="background1"/>
                <w:sz w:val="20"/>
                <w:szCs w:val="20"/>
                <w:lang w:eastAsia="en-US"/>
              </w:rPr>
              <w:tab/>
            </w:r>
          </w:p>
        </w:tc>
      </w:tr>
      <w:tr w:rsidR="009E64DA" w:rsidRPr="004F02EF" w14:paraId="36A75CBC" w14:textId="77777777" w:rsidTr="009E64DA">
        <w:trPr>
          <w:trHeight w:val="424"/>
        </w:trPr>
        <w:tc>
          <w:tcPr>
            <w:tcW w:w="15606" w:type="dxa"/>
            <w:gridSpan w:val="4"/>
            <w:tcBorders>
              <w:top w:val="nil"/>
              <w:left w:val="nil"/>
              <w:bottom w:val="nil"/>
              <w:right w:val="nil"/>
            </w:tcBorders>
            <w:shd w:val="clear" w:color="auto" w:fill="auto"/>
          </w:tcPr>
          <w:p w14:paraId="7BD85E52" w14:textId="77777777" w:rsidR="009E64DA" w:rsidRPr="00E20295" w:rsidRDefault="009E64DA" w:rsidP="009E64DA">
            <w:pPr>
              <w:rPr>
                <w:rFonts w:ascii="Segoe UI" w:eastAsiaTheme="minorHAnsi" w:hAnsi="Segoe UI" w:cs="Segoe UI"/>
                <w:color w:val="FFFFFF" w:themeColor="background1"/>
                <w:sz w:val="20"/>
                <w:szCs w:val="20"/>
                <w:lang w:eastAsia="en-US"/>
              </w:rPr>
            </w:pPr>
          </w:p>
        </w:tc>
      </w:tr>
      <w:tr w:rsidR="009E64DA" w:rsidRPr="004F02EF" w14:paraId="2A8A42E5" w14:textId="77777777" w:rsidTr="00124568">
        <w:trPr>
          <w:trHeight w:val="622"/>
        </w:trPr>
        <w:tc>
          <w:tcPr>
            <w:tcW w:w="1696" w:type="dxa"/>
            <w:tcBorders>
              <w:top w:val="nil"/>
            </w:tcBorders>
            <w:shd w:val="clear" w:color="auto" w:fill="31849B" w:themeFill="accent5" w:themeFillShade="BF"/>
            <w:hideMark/>
          </w:tcPr>
          <w:p w14:paraId="4900FD9D" w14:textId="77777777" w:rsidR="009E64DA" w:rsidRPr="004F02EF" w:rsidRDefault="009E64DA" w:rsidP="00506D63">
            <w:pPr>
              <w:rPr>
                <w:rFonts w:ascii="Segoe UI" w:hAnsi="Segoe UI" w:cs="Segoe UI"/>
                <w:color w:val="FFFFFF" w:themeColor="background1"/>
                <w:sz w:val="20"/>
                <w:szCs w:val="20"/>
              </w:rPr>
            </w:pPr>
            <w:bookmarkStart w:id="18" w:name="_Hlk116922478"/>
            <w:bookmarkEnd w:id="17"/>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460E57E3"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2F4E6FDD"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6F26474D"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8"/>
      <w:tr w:rsidR="00124568" w:rsidRPr="004F02EF" w14:paraId="18C5831F" w14:textId="77777777" w:rsidTr="00124568">
        <w:trPr>
          <w:trHeight w:val="642"/>
        </w:trPr>
        <w:tc>
          <w:tcPr>
            <w:tcW w:w="1696" w:type="dxa"/>
            <w:vMerge w:val="restart"/>
            <w:hideMark/>
          </w:tcPr>
          <w:p w14:paraId="781307F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Adequate experience</w:t>
            </w:r>
          </w:p>
        </w:tc>
        <w:tc>
          <w:tcPr>
            <w:tcW w:w="4536" w:type="dxa"/>
            <w:vMerge w:val="restart"/>
            <w:hideMark/>
          </w:tcPr>
          <w:p w14:paraId="0D255B76" w14:textId="10881508"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How would you rate the practical experience you </w:t>
            </w:r>
            <w:r w:rsidR="00CC7431">
              <w:rPr>
                <w:rFonts w:ascii="Segoe UI" w:hAnsi="Segoe UI" w:cs="Segoe UI"/>
                <w:sz w:val="20"/>
                <w:szCs w:val="20"/>
              </w:rPr>
              <w:t>are</w:t>
            </w:r>
            <w:r w:rsidRPr="004F02EF">
              <w:rPr>
                <w:rFonts w:ascii="Segoe UI" w:hAnsi="Segoe UI" w:cs="Segoe UI"/>
                <w:sz w:val="20"/>
                <w:szCs w:val="20"/>
              </w:rPr>
              <w:t xml:space="preserve"> receiving in this post?</w:t>
            </w:r>
          </w:p>
        </w:tc>
        <w:tc>
          <w:tcPr>
            <w:tcW w:w="2268" w:type="dxa"/>
            <w:noWrap/>
            <w:hideMark/>
          </w:tcPr>
          <w:p w14:paraId="6D32715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R1.12(c)</w:t>
            </w:r>
          </w:p>
        </w:tc>
        <w:tc>
          <w:tcPr>
            <w:tcW w:w="7106" w:type="dxa"/>
            <w:hideMark/>
          </w:tcPr>
          <w:p w14:paraId="43330EA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9E64DA" w:rsidRPr="004F02EF" w14:paraId="23209155" w14:textId="77777777" w:rsidTr="00124568">
        <w:trPr>
          <w:trHeight w:val="600"/>
        </w:trPr>
        <w:tc>
          <w:tcPr>
            <w:tcW w:w="1696" w:type="dxa"/>
            <w:vMerge/>
            <w:hideMark/>
          </w:tcPr>
          <w:p w14:paraId="6C43F20F" w14:textId="77777777" w:rsidR="009E64DA" w:rsidRPr="004F02EF" w:rsidRDefault="009E64DA" w:rsidP="009E64DA">
            <w:pPr>
              <w:rPr>
                <w:rFonts w:ascii="Segoe UI" w:hAnsi="Segoe UI" w:cs="Segoe UI"/>
                <w:sz w:val="20"/>
                <w:szCs w:val="20"/>
              </w:rPr>
            </w:pPr>
          </w:p>
        </w:tc>
        <w:tc>
          <w:tcPr>
            <w:tcW w:w="4536" w:type="dxa"/>
            <w:vMerge/>
            <w:hideMark/>
          </w:tcPr>
          <w:p w14:paraId="05AA1354" w14:textId="77777777" w:rsidR="009E64DA" w:rsidRPr="004F02EF" w:rsidRDefault="009E64DA" w:rsidP="009E64DA">
            <w:pPr>
              <w:rPr>
                <w:rFonts w:ascii="Segoe UI" w:hAnsi="Segoe UI" w:cs="Segoe UI"/>
                <w:sz w:val="20"/>
                <w:szCs w:val="20"/>
              </w:rPr>
            </w:pPr>
          </w:p>
        </w:tc>
        <w:tc>
          <w:tcPr>
            <w:tcW w:w="2268" w:type="dxa"/>
            <w:noWrap/>
            <w:hideMark/>
          </w:tcPr>
          <w:p w14:paraId="68B423F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R1.15</w:t>
            </w:r>
          </w:p>
        </w:tc>
        <w:tc>
          <w:tcPr>
            <w:tcW w:w="7106" w:type="dxa"/>
            <w:hideMark/>
          </w:tcPr>
          <w:p w14:paraId="61D42872"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work undertaken by doctors in training provides learning opportunities and feedback on performance, and gives an appropriate breadth of clinical experience.</w:t>
            </w:r>
          </w:p>
        </w:tc>
      </w:tr>
      <w:tr w:rsidR="009E64DA" w:rsidRPr="004F02EF" w14:paraId="342F0B9F" w14:textId="77777777" w:rsidTr="00124568">
        <w:trPr>
          <w:trHeight w:val="600"/>
        </w:trPr>
        <w:tc>
          <w:tcPr>
            <w:tcW w:w="1696" w:type="dxa"/>
            <w:vMerge/>
            <w:hideMark/>
          </w:tcPr>
          <w:p w14:paraId="33741D48" w14:textId="77777777" w:rsidR="009E64DA" w:rsidRPr="004F02EF" w:rsidRDefault="009E64DA" w:rsidP="009E64DA">
            <w:pPr>
              <w:rPr>
                <w:rFonts w:ascii="Segoe UI" w:hAnsi="Segoe UI" w:cs="Segoe UI"/>
                <w:sz w:val="20"/>
                <w:szCs w:val="20"/>
              </w:rPr>
            </w:pPr>
          </w:p>
        </w:tc>
        <w:tc>
          <w:tcPr>
            <w:tcW w:w="4536" w:type="dxa"/>
            <w:vMerge/>
            <w:hideMark/>
          </w:tcPr>
          <w:p w14:paraId="08941DDD" w14:textId="77777777" w:rsidR="009E64DA" w:rsidRPr="004F02EF" w:rsidRDefault="009E64DA" w:rsidP="009E64DA">
            <w:pPr>
              <w:rPr>
                <w:rFonts w:ascii="Segoe UI" w:hAnsi="Segoe UI" w:cs="Segoe UI"/>
                <w:sz w:val="20"/>
                <w:szCs w:val="20"/>
              </w:rPr>
            </w:pPr>
          </w:p>
        </w:tc>
        <w:tc>
          <w:tcPr>
            <w:tcW w:w="2268" w:type="dxa"/>
            <w:noWrap/>
            <w:hideMark/>
          </w:tcPr>
          <w:p w14:paraId="354A5E6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R1.19</w:t>
            </w:r>
          </w:p>
        </w:tc>
        <w:tc>
          <w:tcPr>
            <w:tcW w:w="7106" w:type="dxa"/>
            <w:hideMark/>
          </w:tcPr>
          <w:p w14:paraId="0115962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9E64DA" w:rsidRPr="004F02EF" w14:paraId="5FCF6CB1" w14:textId="77777777" w:rsidTr="00124568">
        <w:trPr>
          <w:trHeight w:val="600"/>
        </w:trPr>
        <w:tc>
          <w:tcPr>
            <w:tcW w:w="1696" w:type="dxa"/>
            <w:vMerge/>
            <w:hideMark/>
          </w:tcPr>
          <w:p w14:paraId="0BDDB359" w14:textId="77777777" w:rsidR="009E64DA" w:rsidRPr="004F02EF" w:rsidRDefault="009E64DA" w:rsidP="009E64DA">
            <w:pPr>
              <w:rPr>
                <w:rFonts w:ascii="Segoe UI" w:hAnsi="Segoe UI" w:cs="Segoe UI"/>
                <w:sz w:val="20"/>
                <w:szCs w:val="20"/>
              </w:rPr>
            </w:pPr>
          </w:p>
        </w:tc>
        <w:tc>
          <w:tcPr>
            <w:tcW w:w="4536" w:type="dxa"/>
            <w:vMerge/>
            <w:hideMark/>
          </w:tcPr>
          <w:p w14:paraId="5336217A" w14:textId="77777777" w:rsidR="009E64DA" w:rsidRPr="004F02EF" w:rsidRDefault="009E64DA" w:rsidP="009E64DA">
            <w:pPr>
              <w:rPr>
                <w:rFonts w:ascii="Segoe UI" w:hAnsi="Segoe UI" w:cs="Segoe UI"/>
                <w:sz w:val="20"/>
                <w:szCs w:val="20"/>
              </w:rPr>
            </w:pPr>
          </w:p>
        </w:tc>
        <w:tc>
          <w:tcPr>
            <w:tcW w:w="2268" w:type="dxa"/>
            <w:noWrap/>
            <w:hideMark/>
          </w:tcPr>
          <w:p w14:paraId="5EAF3A1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R5.9(a)</w:t>
            </w:r>
          </w:p>
        </w:tc>
        <w:tc>
          <w:tcPr>
            <w:tcW w:w="7106" w:type="dxa"/>
            <w:hideMark/>
          </w:tcPr>
          <w:p w14:paraId="03549B1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a. training posts that deliver the curriculum and assessment requirements set out in the approved curriculum</w:t>
            </w:r>
          </w:p>
        </w:tc>
      </w:tr>
      <w:tr w:rsidR="009E64DA" w:rsidRPr="004F02EF" w14:paraId="28FD46F4" w14:textId="77777777" w:rsidTr="00124568">
        <w:trPr>
          <w:trHeight w:val="600"/>
        </w:trPr>
        <w:tc>
          <w:tcPr>
            <w:tcW w:w="1696" w:type="dxa"/>
            <w:vMerge/>
            <w:hideMark/>
          </w:tcPr>
          <w:p w14:paraId="3389B53F" w14:textId="77777777" w:rsidR="009E64DA" w:rsidRPr="004F02EF" w:rsidRDefault="009E64DA" w:rsidP="009E64DA">
            <w:pPr>
              <w:rPr>
                <w:rFonts w:ascii="Segoe UI" w:hAnsi="Segoe UI" w:cs="Segoe UI"/>
                <w:sz w:val="20"/>
                <w:szCs w:val="20"/>
              </w:rPr>
            </w:pPr>
          </w:p>
        </w:tc>
        <w:tc>
          <w:tcPr>
            <w:tcW w:w="4536" w:type="dxa"/>
            <w:vMerge/>
            <w:hideMark/>
          </w:tcPr>
          <w:p w14:paraId="44FAEE6E" w14:textId="77777777" w:rsidR="009E64DA" w:rsidRPr="004F02EF" w:rsidRDefault="009E64DA" w:rsidP="009E64DA">
            <w:pPr>
              <w:rPr>
                <w:rFonts w:ascii="Segoe UI" w:hAnsi="Segoe UI" w:cs="Segoe UI"/>
                <w:sz w:val="20"/>
                <w:szCs w:val="20"/>
              </w:rPr>
            </w:pPr>
          </w:p>
        </w:tc>
        <w:tc>
          <w:tcPr>
            <w:tcW w:w="2268" w:type="dxa"/>
            <w:noWrap/>
            <w:hideMark/>
          </w:tcPr>
          <w:p w14:paraId="6999C2C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R5.9(b)</w:t>
            </w:r>
          </w:p>
        </w:tc>
        <w:tc>
          <w:tcPr>
            <w:tcW w:w="7106" w:type="dxa"/>
            <w:hideMark/>
          </w:tcPr>
          <w:p w14:paraId="4AD358A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b. sufficient practical experience to achieve and maintain the clinical or medical competences (or both) required by their curriculum</w:t>
            </w:r>
          </w:p>
        </w:tc>
      </w:tr>
      <w:tr w:rsidR="009E64DA" w:rsidRPr="004F02EF" w14:paraId="05991974" w14:textId="77777777" w:rsidTr="00124568">
        <w:trPr>
          <w:trHeight w:val="600"/>
        </w:trPr>
        <w:tc>
          <w:tcPr>
            <w:tcW w:w="1696" w:type="dxa"/>
            <w:vMerge/>
            <w:hideMark/>
          </w:tcPr>
          <w:p w14:paraId="1797C646" w14:textId="77777777" w:rsidR="009E64DA" w:rsidRPr="004F02EF" w:rsidRDefault="009E64DA" w:rsidP="009E64DA">
            <w:pPr>
              <w:rPr>
                <w:rFonts w:ascii="Segoe UI" w:hAnsi="Segoe UI" w:cs="Segoe UI"/>
                <w:sz w:val="20"/>
                <w:szCs w:val="20"/>
              </w:rPr>
            </w:pPr>
          </w:p>
        </w:tc>
        <w:tc>
          <w:tcPr>
            <w:tcW w:w="4536" w:type="dxa"/>
            <w:vMerge/>
            <w:hideMark/>
          </w:tcPr>
          <w:p w14:paraId="349E37C8" w14:textId="77777777" w:rsidR="009E64DA" w:rsidRPr="004F02EF" w:rsidRDefault="009E64DA" w:rsidP="009E64DA">
            <w:pPr>
              <w:rPr>
                <w:rFonts w:ascii="Segoe UI" w:hAnsi="Segoe UI" w:cs="Segoe UI"/>
                <w:sz w:val="20"/>
                <w:szCs w:val="20"/>
              </w:rPr>
            </w:pPr>
          </w:p>
        </w:tc>
        <w:tc>
          <w:tcPr>
            <w:tcW w:w="2268" w:type="dxa"/>
            <w:noWrap/>
            <w:hideMark/>
          </w:tcPr>
          <w:p w14:paraId="34CED10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R5.9(g)</w:t>
            </w:r>
          </w:p>
        </w:tc>
        <w:tc>
          <w:tcPr>
            <w:tcW w:w="7106" w:type="dxa"/>
            <w:hideMark/>
          </w:tcPr>
          <w:p w14:paraId="7D356CB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9E64DA" w:rsidRPr="004F02EF" w14:paraId="5EB204AC" w14:textId="77777777" w:rsidTr="00124568">
        <w:trPr>
          <w:trHeight w:val="900"/>
        </w:trPr>
        <w:tc>
          <w:tcPr>
            <w:tcW w:w="1696" w:type="dxa"/>
            <w:vMerge/>
            <w:hideMark/>
          </w:tcPr>
          <w:p w14:paraId="5D72309C" w14:textId="77777777" w:rsidR="009E64DA" w:rsidRPr="004F02EF" w:rsidRDefault="009E64DA" w:rsidP="009E64DA">
            <w:pPr>
              <w:rPr>
                <w:rFonts w:ascii="Segoe UI" w:hAnsi="Segoe UI" w:cs="Segoe UI"/>
                <w:sz w:val="20"/>
                <w:szCs w:val="20"/>
              </w:rPr>
            </w:pPr>
          </w:p>
        </w:tc>
        <w:tc>
          <w:tcPr>
            <w:tcW w:w="4536" w:type="dxa"/>
            <w:vMerge/>
            <w:hideMark/>
          </w:tcPr>
          <w:p w14:paraId="00BFB6BA" w14:textId="77777777" w:rsidR="009E64DA" w:rsidRPr="004F02EF" w:rsidRDefault="009E64DA" w:rsidP="009E64DA">
            <w:pPr>
              <w:rPr>
                <w:rFonts w:ascii="Segoe UI" w:hAnsi="Segoe UI" w:cs="Segoe UI"/>
                <w:sz w:val="20"/>
                <w:szCs w:val="20"/>
              </w:rPr>
            </w:pPr>
          </w:p>
        </w:tc>
        <w:tc>
          <w:tcPr>
            <w:tcW w:w="2268" w:type="dxa"/>
            <w:noWrap/>
            <w:hideMark/>
          </w:tcPr>
          <w:p w14:paraId="55D1C02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R5.9(h)</w:t>
            </w:r>
          </w:p>
        </w:tc>
        <w:tc>
          <w:tcPr>
            <w:tcW w:w="7106" w:type="dxa"/>
            <w:hideMark/>
          </w:tcPr>
          <w:p w14:paraId="6AC690E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h. a balance between providing services and accessing educational and training opportunities. Services will focus on patient needs, but the work undertaken 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9E64DA" w:rsidRPr="004F02EF" w14:paraId="67D28A31" w14:textId="77777777" w:rsidTr="00124568">
        <w:trPr>
          <w:trHeight w:val="1602"/>
        </w:trPr>
        <w:tc>
          <w:tcPr>
            <w:tcW w:w="1696" w:type="dxa"/>
            <w:vMerge w:val="restart"/>
            <w:hideMark/>
          </w:tcPr>
          <w:p w14:paraId="6E6A2601"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Adequate experience</w:t>
            </w:r>
          </w:p>
        </w:tc>
        <w:tc>
          <w:tcPr>
            <w:tcW w:w="4536" w:type="dxa"/>
            <w:vMerge w:val="restart"/>
            <w:hideMark/>
          </w:tcPr>
          <w:p w14:paraId="7940E74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I am confident that this post will help me acquire the competencies I need at my current stage of training.</w:t>
            </w:r>
          </w:p>
        </w:tc>
        <w:tc>
          <w:tcPr>
            <w:tcW w:w="2268" w:type="dxa"/>
            <w:noWrap/>
            <w:hideMark/>
          </w:tcPr>
          <w:p w14:paraId="49F66763"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R1.12(c)</w:t>
            </w:r>
          </w:p>
        </w:tc>
        <w:tc>
          <w:tcPr>
            <w:tcW w:w="7106" w:type="dxa"/>
            <w:hideMark/>
          </w:tcPr>
          <w:p w14:paraId="0CE928E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9E64DA" w:rsidRPr="004F02EF" w14:paraId="4CA12366" w14:textId="77777777" w:rsidTr="00124568">
        <w:trPr>
          <w:trHeight w:val="600"/>
        </w:trPr>
        <w:tc>
          <w:tcPr>
            <w:tcW w:w="1696" w:type="dxa"/>
            <w:vMerge/>
            <w:hideMark/>
          </w:tcPr>
          <w:p w14:paraId="130C7210" w14:textId="77777777" w:rsidR="009E64DA" w:rsidRPr="004F02EF" w:rsidRDefault="009E64DA" w:rsidP="009E64DA">
            <w:pPr>
              <w:rPr>
                <w:rFonts w:ascii="Segoe UI" w:hAnsi="Segoe UI" w:cs="Segoe UI"/>
                <w:sz w:val="20"/>
                <w:szCs w:val="20"/>
              </w:rPr>
            </w:pPr>
          </w:p>
        </w:tc>
        <w:tc>
          <w:tcPr>
            <w:tcW w:w="4536" w:type="dxa"/>
            <w:vMerge/>
            <w:hideMark/>
          </w:tcPr>
          <w:p w14:paraId="5F8097BE" w14:textId="77777777" w:rsidR="009E64DA" w:rsidRPr="004F02EF" w:rsidRDefault="009E64DA" w:rsidP="009E64DA">
            <w:pPr>
              <w:rPr>
                <w:rFonts w:ascii="Segoe UI" w:hAnsi="Segoe UI" w:cs="Segoe UI"/>
                <w:sz w:val="20"/>
                <w:szCs w:val="20"/>
              </w:rPr>
            </w:pPr>
          </w:p>
        </w:tc>
        <w:tc>
          <w:tcPr>
            <w:tcW w:w="2268" w:type="dxa"/>
            <w:noWrap/>
            <w:hideMark/>
          </w:tcPr>
          <w:p w14:paraId="634A3C3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R1.15</w:t>
            </w:r>
          </w:p>
        </w:tc>
        <w:tc>
          <w:tcPr>
            <w:tcW w:w="7106" w:type="dxa"/>
            <w:hideMark/>
          </w:tcPr>
          <w:p w14:paraId="31F63021"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work undertaken by doctors in training provides learning opportunities and feedback on performance, and gives an appropriate breadth of clinical experience.</w:t>
            </w:r>
          </w:p>
        </w:tc>
      </w:tr>
      <w:tr w:rsidR="009E64DA" w:rsidRPr="004F02EF" w14:paraId="026ED4C6" w14:textId="77777777" w:rsidTr="00124568">
        <w:trPr>
          <w:trHeight w:val="600"/>
        </w:trPr>
        <w:tc>
          <w:tcPr>
            <w:tcW w:w="1696" w:type="dxa"/>
            <w:vMerge/>
            <w:hideMark/>
          </w:tcPr>
          <w:p w14:paraId="5CD7EFD9" w14:textId="77777777" w:rsidR="009E64DA" w:rsidRPr="004F02EF" w:rsidRDefault="009E64DA" w:rsidP="009E64DA">
            <w:pPr>
              <w:rPr>
                <w:rFonts w:ascii="Segoe UI" w:hAnsi="Segoe UI" w:cs="Segoe UI"/>
                <w:sz w:val="20"/>
                <w:szCs w:val="20"/>
              </w:rPr>
            </w:pPr>
          </w:p>
        </w:tc>
        <w:tc>
          <w:tcPr>
            <w:tcW w:w="4536" w:type="dxa"/>
            <w:vMerge/>
            <w:hideMark/>
          </w:tcPr>
          <w:p w14:paraId="631931F8" w14:textId="77777777" w:rsidR="009E64DA" w:rsidRPr="004F02EF" w:rsidRDefault="009E64DA" w:rsidP="009E64DA">
            <w:pPr>
              <w:rPr>
                <w:rFonts w:ascii="Segoe UI" w:hAnsi="Segoe UI" w:cs="Segoe UI"/>
                <w:sz w:val="20"/>
                <w:szCs w:val="20"/>
              </w:rPr>
            </w:pPr>
          </w:p>
        </w:tc>
        <w:tc>
          <w:tcPr>
            <w:tcW w:w="2268" w:type="dxa"/>
            <w:noWrap/>
            <w:hideMark/>
          </w:tcPr>
          <w:p w14:paraId="589EE4A3"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R1.19</w:t>
            </w:r>
          </w:p>
        </w:tc>
        <w:tc>
          <w:tcPr>
            <w:tcW w:w="7106" w:type="dxa"/>
            <w:hideMark/>
          </w:tcPr>
          <w:p w14:paraId="62B6307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9E64DA" w:rsidRPr="004F02EF" w14:paraId="29C31F1D" w14:textId="77777777" w:rsidTr="00124568">
        <w:trPr>
          <w:trHeight w:val="600"/>
        </w:trPr>
        <w:tc>
          <w:tcPr>
            <w:tcW w:w="1696" w:type="dxa"/>
            <w:vMerge/>
            <w:hideMark/>
          </w:tcPr>
          <w:p w14:paraId="70E56D98" w14:textId="77777777" w:rsidR="009E64DA" w:rsidRPr="004F02EF" w:rsidRDefault="009E64DA" w:rsidP="009E64DA">
            <w:pPr>
              <w:rPr>
                <w:rFonts w:ascii="Segoe UI" w:hAnsi="Segoe UI" w:cs="Segoe UI"/>
                <w:sz w:val="20"/>
                <w:szCs w:val="20"/>
              </w:rPr>
            </w:pPr>
          </w:p>
        </w:tc>
        <w:tc>
          <w:tcPr>
            <w:tcW w:w="4536" w:type="dxa"/>
            <w:vMerge/>
            <w:hideMark/>
          </w:tcPr>
          <w:p w14:paraId="2CAA4CDE" w14:textId="77777777" w:rsidR="009E64DA" w:rsidRPr="004F02EF" w:rsidRDefault="009E64DA" w:rsidP="009E64DA">
            <w:pPr>
              <w:rPr>
                <w:rFonts w:ascii="Segoe UI" w:hAnsi="Segoe UI" w:cs="Segoe UI"/>
                <w:sz w:val="20"/>
                <w:szCs w:val="20"/>
              </w:rPr>
            </w:pPr>
          </w:p>
        </w:tc>
        <w:tc>
          <w:tcPr>
            <w:tcW w:w="2268" w:type="dxa"/>
            <w:noWrap/>
            <w:hideMark/>
          </w:tcPr>
          <w:p w14:paraId="1C53B9B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R5.9(a)</w:t>
            </w:r>
          </w:p>
        </w:tc>
        <w:tc>
          <w:tcPr>
            <w:tcW w:w="7106" w:type="dxa"/>
            <w:hideMark/>
          </w:tcPr>
          <w:p w14:paraId="53096060"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a. training posts that deliver the curriculum and assessment requirements set out in the approved curriculum</w:t>
            </w:r>
          </w:p>
        </w:tc>
      </w:tr>
      <w:tr w:rsidR="009E64DA" w:rsidRPr="004F02EF" w14:paraId="583E4B6D" w14:textId="77777777" w:rsidTr="00124568">
        <w:trPr>
          <w:trHeight w:val="600"/>
        </w:trPr>
        <w:tc>
          <w:tcPr>
            <w:tcW w:w="1696" w:type="dxa"/>
            <w:vMerge/>
            <w:hideMark/>
          </w:tcPr>
          <w:p w14:paraId="3D8D6604" w14:textId="77777777" w:rsidR="009E64DA" w:rsidRPr="004F02EF" w:rsidRDefault="009E64DA" w:rsidP="009E64DA">
            <w:pPr>
              <w:rPr>
                <w:rFonts w:ascii="Segoe UI" w:hAnsi="Segoe UI" w:cs="Segoe UI"/>
                <w:sz w:val="20"/>
                <w:szCs w:val="20"/>
              </w:rPr>
            </w:pPr>
          </w:p>
        </w:tc>
        <w:tc>
          <w:tcPr>
            <w:tcW w:w="4536" w:type="dxa"/>
            <w:vMerge/>
            <w:hideMark/>
          </w:tcPr>
          <w:p w14:paraId="748F700E" w14:textId="77777777" w:rsidR="009E64DA" w:rsidRPr="004F02EF" w:rsidRDefault="009E64DA" w:rsidP="009E64DA">
            <w:pPr>
              <w:rPr>
                <w:rFonts w:ascii="Segoe UI" w:hAnsi="Segoe UI" w:cs="Segoe UI"/>
                <w:sz w:val="20"/>
                <w:szCs w:val="20"/>
              </w:rPr>
            </w:pPr>
          </w:p>
        </w:tc>
        <w:tc>
          <w:tcPr>
            <w:tcW w:w="2268" w:type="dxa"/>
            <w:noWrap/>
            <w:hideMark/>
          </w:tcPr>
          <w:p w14:paraId="3DCAC9A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R5.9(b)</w:t>
            </w:r>
          </w:p>
        </w:tc>
        <w:tc>
          <w:tcPr>
            <w:tcW w:w="7106" w:type="dxa"/>
            <w:hideMark/>
          </w:tcPr>
          <w:p w14:paraId="27A74CE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b. sufficient practical experience to achieve and maintain the clinical or medical competences (or both) required by their curriculum</w:t>
            </w:r>
          </w:p>
        </w:tc>
      </w:tr>
      <w:tr w:rsidR="009E64DA" w:rsidRPr="004F02EF" w14:paraId="75FEE717" w14:textId="77777777" w:rsidTr="00124568">
        <w:trPr>
          <w:trHeight w:val="600"/>
        </w:trPr>
        <w:tc>
          <w:tcPr>
            <w:tcW w:w="1696" w:type="dxa"/>
            <w:vMerge/>
            <w:hideMark/>
          </w:tcPr>
          <w:p w14:paraId="68E08B0F" w14:textId="77777777" w:rsidR="009E64DA" w:rsidRPr="004F02EF" w:rsidRDefault="009E64DA" w:rsidP="009E64DA">
            <w:pPr>
              <w:rPr>
                <w:rFonts w:ascii="Segoe UI" w:hAnsi="Segoe UI" w:cs="Segoe UI"/>
                <w:sz w:val="20"/>
                <w:szCs w:val="20"/>
              </w:rPr>
            </w:pPr>
          </w:p>
        </w:tc>
        <w:tc>
          <w:tcPr>
            <w:tcW w:w="4536" w:type="dxa"/>
            <w:vMerge/>
            <w:hideMark/>
          </w:tcPr>
          <w:p w14:paraId="09439EF6" w14:textId="77777777" w:rsidR="009E64DA" w:rsidRPr="004F02EF" w:rsidRDefault="009E64DA" w:rsidP="009E64DA">
            <w:pPr>
              <w:rPr>
                <w:rFonts w:ascii="Segoe UI" w:hAnsi="Segoe UI" w:cs="Segoe UI"/>
                <w:sz w:val="20"/>
                <w:szCs w:val="20"/>
              </w:rPr>
            </w:pPr>
          </w:p>
        </w:tc>
        <w:tc>
          <w:tcPr>
            <w:tcW w:w="2268" w:type="dxa"/>
            <w:noWrap/>
            <w:hideMark/>
          </w:tcPr>
          <w:p w14:paraId="0235F50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R5.9(g)</w:t>
            </w:r>
          </w:p>
        </w:tc>
        <w:tc>
          <w:tcPr>
            <w:tcW w:w="7106" w:type="dxa"/>
            <w:hideMark/>
          </w:tcPr>
          <w:p w14:paraId="6B06913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9E64DA" w:rsidRPr="004F02EF" w14:paraId="20407575" w14:textId="77777777" w:rsidTr="00124568">
        <w:trPr>
          <w:trHeight w:val="900"/>
        </w:trPr>
        <w:tc>
          <w:tcPr>
            <w:tcW w:w="1696" w:type="dxa"/>
            <w:vMerge/>
            <w:hideMark/>
          </w:tcPr>
          <w:p w14:paraId="4EF45FF4" w14:textId="77777777" w:rsidR="009E64DA" w:rsidRPr="004F02EF" w:rsidRDefault="009E64DA" w:rsidP="009E64DA">
            <w:pPr>
              <w:rPr>
                <w:rFonts w:ascii="Segoe UI" w:hAnsi="Segoe UI" w:cs="Segoe UI"/>
                <w:sz w:val="20"/>
                <w:szCs w:val="20"/>
              </w:rPr>
            </w:pPr>
          </w:p>
        </w:tc>
        <w:tc>
          <w:tcPr>
            <w:tcW w:w="4536" w:type="dxa"/>
            <w:vMerge/>
            <w:hideMark/>
          </w:tcPr>
          <w:p w14:paraId="10120490" w14:textId="77777777" w:rsidR="009E64DA" w:rsidRPr="004F02EF" w:rsidRDefault="009E64DA" w:rsidP="009E64DA">
            <w:pPr>
              <w:rPr>
                <w:rFonts w:ascii="Segoe UI" w:hAnsi="Segoe UI" w:cs="Segoe UI"/>
                <w:sz w:val="20"/>
                <w:szCs w:val="20"/>
              </w:rPr>
            </w:pPr>
          </w:p>
        </w:tc>
        <w:tc>
          <w:tcPr>
            <w:tcW w:w="2268" w:type="dxa"/>
            <w:noWrap/>
            <w:hideMark/>
          </w:tcPr>
          <w:p w14:paraId="1E45B18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R5.9(h)</w:t>
            </w:r>
          </w:p>
        </w:tc>
        <w:tc>
          <w:tcPr>
            <w:tcW w:w="7106" w:type="dxa"/>
            <w:hideMark/>
          </w:tcPr>
          <w:p w14:paraId="72B837C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h. a balance between providing services and accessing educational and training opportunities. Services will focus on patient needs, but the work undertaken 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9E64DA" w:rsidRPr="004F02EF" w14:paraId="6890928A" w14:textId="77777777" w:rsidTr="00124568">
        <w:trPr>
          <w:trHeight w:val="900"/>
        </w:trPr>
        <w:tc>
          <w:tcPr>
            <w:tcW w:w="15606" w:type="dxa"/>
            <w:gridSpan w:val="4"/>
            <w:tcBorders>
              <w:bottom w:val="nil"/>
            </w:tcBorders>
            <w:shd w:val="clear" w:color="auto" w:fill="31849B" w:themeFill="accent5" w:themeFillShade="BF"/>
          </w:tcPr>
          <w:p w14:paraId="261757D0" w14:textId="329D332A" w:rsidR="009E64DA" w:rsidRPr="004F02EF" w:rsidRDefault="009E64DA" w:rsidP="009E64DA">
            <w:pPr>
              <w:rPr>
                <w:rFonts w:ascii="Segoe UI" w:hAnsi="Segoe UI" w:cs="Segoe UI"/>
                <w:sz w:val="20"/>
                <w:szCs w:val="20"/>
              </w:rPr>
            </w:pPr>
            <w:r w:rsidRPr="00E20295">
              <w:rPr>
                <w:rFonts w:ascii="Segoe UI" w:hAnsi="Segoe UI" w:cs="Segoe UI"/>
                <w:color w:val="FFFFFF" w:themeColor="background1"/>
                <w:sz w:val="20"/>
                <w:szCs w:val="20"/>
              </w:rPr>
              <w:t>Why is this score useful?                                                                                                                                                                                                                                                                                                                                          Practical experience is vital to postgraduate training; trainees need appropriate exposure to clinical work to develop their abilities as a doctor. Low scores indicate posts that do not provide adequate experience for trainees for their stage of training.</w:t>
            </w:r>
          </w:p>
        </w:tc>
      </w:tr>
      <w:tr w:rsidR="00124568" w:rsidRPr="004F02EF" w14:paraId="4C2A24AA" w14:textId="77777777" w:rsidTr="00CE31CF">
        <w:trPr>
          <w:trHeight w:val="386"/>
        </w:trPr>
        <w:tc>
          <w:tcPr>
            <w:tcW w:w="15606" w:type="dxa"/>
            <w:gridSpan w:val="4"/>
            <w:tcBorders>
              <w:top w:val="nil"/>
              <w:left w:val="nil"/>
              <w:bottom w:val="nil"/>
              <w:right w:val="nil"/>
            </w:tcBorders>
            <w:shd w:val="clear" w:color="auto" w:fill="auto"/>
          </w:tcPr>
          <w:p w14:paraId="362BDF81" w14:textId="77777777" w:rsidR="00124568" w:rsidRPr="00E20295" w:rsidRDefault="00124568" w:rsidP="009E64DA">
            <w:pPr>
              <w:rPr>
                <w:rFonts w:ascii="Segoe UI" w:hAnsi="Segoe UI" w:cs="Segoe UI"/>
                <w:color w:val="FFFFFF" w:themeColor="background1"/>
                <w:sz w:val="20"/>
                <w:szCs w:val="20"/>
              </w:rPr>
            </w:pPr>
          </w:p>
        </w:tc>
      </w:tr>
      <w:tr w:rsidR="00124568" w:rsidRPr="004F02EF" w14:paraId="3D009717" w14:textId="77777777" w:rsidTr="00124568">
        <w:trPr>
          <w:trHeight w:val="622"/>
        </w:trPr>
        <w:tc>
          <w:tcPr>
            <w:tcW w:w="1696" w:type="dxa"/>
            <w:tcBorders>
              <w:top w:val="nil"/>
            </w:tcBorders>
            <w:shd w:val="clear" w:color="auto" w:fill="31849B" w:themeFill="accent5" w:themeFillShade="BF"/>
            <w:hideMark/>
          </w:tcPr>
          <w:p w14:paraId="6FA8CDCF" w14:textId="77777777" w:rsidR="00124568" w:rsidRPr="004F02EF" w:rsidRDefault="00124568" w:rsidP="00506D63">
            <w:pPr>
              <w:rPr>
                <w:rFonts w:ascii="Segoe UI" w:hAnsi="Segoe UI" w:cs="Segoe UI"/>
                <w:color w:val="FFFFFF" w:themeColor="background1"/>
                <w:sz w:val="20"/>
                <w:szCs w:val="20"/>
              </w:rPr>
            </w:pPr>
            <w:bookmarkStart w:id="19" w:name="_Hlk116916593"/>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39EC732A" w14:textId="77777777" w:rsidR="00124568" w:rsidRPr="004F02EF" w:rsidRDefault="0012456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3F0ADA90" w14:textId="77777777" w:rsidR="00124568" w:rsidRPr="004F02EF" w:rsidRDefault="0012456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1E6FAB05" w14:textId="77777777" w:rsidR="00124568" w:rsidRPr="004F02EF" w:rsidRDefault="0012456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tbl>
    <w:tbl>
      <w:tblPr>
        <w:tblStyle w:val="TableGrid1"/>
        <w:tblW w:w="0" w:type="auto"/>
        <w:tblLook w:val="04A0" w:firstRow="1" w:lastRow="0" w:firstColumn="1" w:lastColumn="0" w:noHBand="0" w:noVBand="1"/>
      </w:tblPr>
      <w:tblGrid>
        <w:gridCol w:w="1696"/>
        <w:gridCol w:w="4536"/>
        <w:gridCol w:w="2268"/>
        <w:gridCol w:w="7088"/>
      </w:tblGrid>
      <w:tr w:rsidR="00CE31CF" w:rsidRPr="00E20295" w14:paraId="7DCC3EE2" w14:textId="77777777" w:rsidTr="00124568">
        <w:tc>
          <w:tcPr>
            <w:tcW w:w="1696" w:type="dxa"/>
            <w:vMerge w:val="restart"/>
            <w:shd w:val="clear" w:color="auto" w:fill="auto"/>
          </w:tcPr>
          <w:bookmarkEnd w:id="19"/>
          <w:p w14:paraId="5F17E9DF"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Burnout</w:t>
            </w:r>
          </w:p>
        </w:tc>
        <w:tc>
          <w:tcPr>
            <w:tcW w:w="4536" w:type="dxa"/>
            <w:vMerge w:val="restart"/>
            <w:shd w:val="clear" w:color="auto" w:fill="auto"/>
          </w:tcPr>
          <w:p w14:paraId="3373EA9A"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Is your work emotionally exhausting?</w:t>
            </w:r>
          </w:p>
        </w:tc>
        <w:tc>
          <w:tcPr>
            <w:tcW w:w="2268" w:type="dxa"/>
            <w:shd w:val="clear" w:color="auto" w:fill="auto"/>
          </w:tcPr>
          <w:p w14:paraId="00FBE094"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59E33DF1"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3A65185E" w14:textId="77777777" w:rsidTr="00124568">
        <w:tc>
          <w:tcPr>
            <w:tcW w:w="1696" w:type="dxa"/>
            <w:vMerge/>
            <w:shd w:val="clear" w:color="auto" w:fill="auto"/>
          </w:tcPr>
          <w:p w14:paraId="1F9564D5"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4149F541" w14:textId="77777777" w:rsidR="00CE31CF" w:rsidRPr="00E20295" w:rsidRDefault="00CE31CF" w:rsidP="00506D63">
            <w:pPr>
              <w:rPr>
                <w:rFonts w:ascii="Segoe UI" w:hAnsi="Segoe UI" w:cs="Segoe UI"/>
                <w:sz w:val="20"/>
                <w:szCs w:val="20"/>
              </w:rPr>
            </w:pPr>
          </w:p>
        </w:tc>
        <w:tc>
          <w:tcPr>
            <w:tcW w:w="2268" w:type="dxa"/>
            <w:shd w:val="clear" w:color="auto" w:fill="auto"/>
          </w:tcPr>
          <w:p w14:paraId="4D528917"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72622652"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CE31CF" w:rsidRPr="0093667E" w14:paraId="613501AF" w14:textId="77777777" w:rsidTr="00124568">
        <w:tc>
          <w:tcPr>
            <w:tcW w:w="1696" w:type="dxa"/>
            <w:vMerge/>
            <w:shd w:val="clear" w:color="auto" w:fill="auto"/>
          </w:tcPr>
          <w:p w14:paraId="53649C4C"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55CCFAC1" w14:textId="77777777" w:rsidR="00CE31CF" w:rsidRPr="00E20295" w:rsidRDefault="00CE31CF" w:rsidP="00506D63">
            <w:pPr>
              <w:rPr>
                <w:rFonts w:ascii="Segoe UI" w:hAnsi="Segoe UI" w:cs="Segoe UI"/>
                <w:sz w:val="20"/>
                <w:szCs w:val="20"/>
              </w:rPr>
            </w:pPr>
          </w:p>
        </w:tc>
        <w:tc>
          <w:tcPr>
            <w:tcW w:w="2268" w:type="dxa"/>
            <w:shd w:val="clear" w:color="auto" w:fill="auto"/>
          </w:tcPr>
          <w:p w14:paraId="33BCB493"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69684BE8"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CE31CF" w:rsidRPr="00E20295" w14:paraId="5AB0F90C" w14:textId="77777777" w:rsidTr="00124568">
        <w:tc>
          <w:tcPr>
            <w:tcW w:w="1696" w:type="dxa"/>
            <w:vMerge/>
            <w:shd w:val="clear" w:color="auto" w:fill="auto"/>
          </w:tcPr>
          <w:p w14:paraId="498E80D3"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7AF0E7DB"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Do you feel burnt out because of your work?</w:t>
            </w:r>
          </w:p>
        </w:tc>
        <w:tc>
          <w:tcPr>
            <w:tcW w:w="2268" w:type="dxa"/>
            <w:shd w:val="clear" w:color="auto" w:fill="auto"/>
          </w:tcPr>
          <w:p w14:paraId="06FBA829"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7F6EDA13"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23C1C34A" w14:textId="77777777" w:rsidTr="00124568">
        <w:tc>
          <w:tcPr>
            <w:tcW w:w="1696" w:type="dxa"/>
            <w:vMerge/>
            <w:shd w:val="clear" w:color="auto" w:fill="auto"/>
          </w:tcPr>
          <w:p w14:paraId="524F1BCC"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3FEA442A" w14:textId="77777777" w:rsidR="00CE31CF" w:rsidRPr="00E20295" w:rsidRDefault="00CE31CF" w:rsidP="00506D63">
            <w:pPr>
              <w:rPr>
                <w:rFonts w:ascii="Segoe UI" w:hAnsi="Segoe UI" w:cs="Segoe UI"/>
                <w:sz w:val="20"/>
                <w:szCs w:val="20"/>
              </w:rPr>
            </w:pPr>
          </w:p>
        </w:tc>
        <w:tc>
          <w:tcPr>
            <w:tcW w:w="2268" w:type="dxa"/>
            <w:shd w:val="clear" w:color="auto" w:fill="auto"/>
          </w:tcPr>
          <w:p w14:paraId="1945DE0B"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28641D38"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CE31CF" w:rsidRPr="0093667E" w14:paraId="62344861" w14:textId="77777777" w:rsidTr="00124568">
        <w:tc>
          <w:tcPr>
            <w:tcW w:w="1696" w:type="dxa"/>
            <w:vMerge/>
            <w:shd w:val="clear" w:color="auto" w:fill="auto"/>
          </w:tcPr>
          <w:p w14:paraId="5B6DAE78"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19CB2177" w14:textId="77777777" w:rsidR="00CE31CF" w:rsidRPr="00E20295" w:rsidRDefault="00CE31CF" w:rsidP="00506D63">
            <w:pPr>
              <w:rPr>
                <w:rFonts w:ascii="Segoe UI" w:hAnsi="Segoe UI" w:cs="Segoe UI"/>
                <w:sz w:val="20"/>
                <w:szCs w:val="20"/>
              </w:rPr>
            </w:pPr>
          </w:p>
        </w:tc>
        <w:tc>
          <w:tcPr>
            <w:tcW w:w="2268" w:type="dxa"/>
            <w:shd w:val="clear" w:color="auto" w:fill="auto"/>
          </w:tcPr>
          <w:p w14:paraId="20CF8CFA"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556015E1"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CE31CF" w:rsidRPr="00E20295" w14:paraId="5DAC65AA" w14:textId="77777777" w:rsidTr="00124568">
        <w:tc>
          <w:tcPr>
            <w:tcW w:w="1696" w:type="dxa"/>
            <w:vMerge/>
            <w:shd w:val="clear" w:color="auto" w:fill="auto"/>
          </w:tcPr>
          <w:p w14:paraId="0AC9A3CF"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749DE542"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Does your work frustrate you?</w:t>
            </w:r>
          </w:p>
        </w:tc>
        <w:tc>
          <w:tcPr>
            <w:tcW w:w="2268" w:type="dxa"/>
            <w:shd w:val="clear" w:color="auto" w:fill="auto"/>
          </w:tcPr>
          <w:p w14:paraId="6871037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529FF5FA"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4B777ABB" w14:textId="77777777" w:rsidTr="00124568">
        <w:tc>
          <w:tcPr>
            <w:tcW w:w="1696" w:type="dxa"/>
            <w:vMerge/>
            <w:shd w:val="clear" w:color="auto" w:fill="auto"/>
          </w:tcPr>
          <w:p w14:paraId="39C50F89"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57F1E05F" w14:textId="77777777" w:rsidR="00CE31CF" w:rsidRPr="00E20295" w:rsidRDefault="00CE31CF" w:rsidP="00506D63">
            <w:pPr>
              <w:rPr>
                <w:rFonts w:ascii="Segoe UI" w:hAnsi="Segoe UI" w:cs="Segoe UI"/>
                <w:sz w:val="20"/>
                <w:szCs w:val="20"/>
              </w:rPr>
            </w:pPr>
          </w:p>
        </w:tc>
        <w:tc>
          <w:tcPr>
            <w:tcW w:w="2268" w:type="dxa"/>
            <w:shd w:val="clear" w:color="auto" w:fill="auto"/>
          </w:tcPr>
          <w:p w14:paraId="75398209"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3A3E9831"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p w14:paraId="0E6172A2" w14:textId="77777777" w:rsidR="00CE31CF" w:rsidRPr="00E20295" w:rsidRDefault="00CE31CF" w:rsidP="00506D63">
            <w:pPr>
              <w:rPr>
                <w:rFonts w:ascii="Segoe UI" w:hAnsi="Segoe UI" w:cs="Segoe UI"/>
                <w:sz w:val="20"/>
                <w:szCs w:val="20"/>
              </w:rPr>
            </w:pPr>
          </w:p>
        </w:tc>
      </w:tr>
      <w:tr w:rsidR="00CE31CF" w:rsidRPr="0093667E" w14:paraId="7D19ABCB" w14:textId="77777777" w:rsidTr="00124568">
        <w:tc>
          <w:tcPr>
            <w:tcW w:w="1696" w:type="dxa"/>
            <w:vMerge/>
            <w:shd w:val="clear" w:color="auto" w:fill="auto"/>
          </w:tcPr>
          <w:p w14:paraId="41AC3585"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068E0424" w14:textId="77777777" w:rsidR="00CE31CF" w:rsidRPr="00E20295" w:rsidRDefault="00CE31CF" w:rsidP="00506D63">
            <w:pPr>
              <w:rPr>
                <w:rFonts w:ascii="Segoe UI" w:hAnsi="Segoe UI" w:cs="Segoe UI"/>
                <w:sz w:val="20"/>
                <w:szCs w:val="20"/>
              </w:rPr>
            </w:pPr>
          </w:p>
        </w:tc>
        <w:tc>
          <w:tcPr>
            <w:tcW w:w="2268" w:type="dxa"/>
            <w:shd w:val="clear" w:color="auto" w:fill="auto"/>
          </w:tcPr>
          <w:p w14:paraId="11417DDF"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18868E9C"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CE31CF" w:rsidRPr="00E20295" w14:paraId="0BB02221" w14:textId="77777777" w:rsidTr="00124568">
        <w:tc>
          <w:tcPr>
            <w:tcW w:w="1696" w:type="dxa"/>
            <w:vMerge/>
            <w:shd w:val="clear" w:color="auto" w:fill="auto"/>
          </w:tcPr>
          <w:p w14:paraId="5CE082A1"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2C004C4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Do you feel worn out at the end of the working day?</w:t>
            </w:r>
          </w:p>
        </w:tc>
        <w:tc>
          <w:tcPr>
            <w:tcW w:w="2268" w:type="dxa"/>
            <w:shd w:val="clear" w:color="auto" w:fill="auto"/>
          </w:tcPr>
          <w:p w14:paraId="227C22C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0F5003D8"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553DFA4D" w14:textId="77777777" w:rsidTr="00124568">
        <w:tc>
          <w:tcPr>
            <w:tcW w:w="1696" w:type="dxa"/>
            <w:vMerge/>
            <w:shd w:val="clear" w:color="auto" w:fill="auto"/>
          </w:tcPr>
          <w:p w14:paraId="7F1A095A"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24E5B8D5" w14:textId="77777777" w:rsidR="00CE31CF" w:rsidRPr="00E20295" w:rsidRDefault="00CE31CF" w:rsidP="00506D63">
            <w:pPr>
              <w:rPr>
                <w:rFonts w:ascii="Segoe UI" w:hAnsi="Segoe UI" w:cs="Segoe UI"/>
                <w:sz w:val="20"/>
                <w:szCs w:val="20"/>
              </w:rPr>
            </w:pPr>
          </w:p>
        </w:tc>
        <w:tc>
          <w:tcPr>
            <w:tcW w:w="2268" w:type="dxa"/>
            <w:shd w:val="clear" w:color="auto" w:fill="auto"/>
          </w:tcPr>
          <w:p w14:paraId="1BF09607"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77B84B6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p w14:paraId="7432A056" w14:textId="77777777" w:rsidR="00CE31CF" w:rsidRPr="00E20295" w:rsidRDefault="00CE31CF" w:rsidP="00506D63">
            <w:pPr>
              <w:rPr>
                <w:rFonts w:ascii="Segoe UI" w:hAnsi="Segoe UI" w:cs="Segoe UI"/>
                <w:sz w:val="20"/>
                <w:szCs w:val="20"/>
              </w:rPr>
            </w:pPr>
          </w:p>
        </w:tc>
      </w:tr>
      <w:tr w:rsidR="00CE31CF" w:rsidRPr="0093667E" w14:paraId="21ADD27B" w14:textId="77777777" w:rsidTr="00124568">
        <w:tc>
          <w:tcPr>
            <w:tcW w:w="1696" w:type="dxa"/>
            <w:vMerge/>
            <w:shd w:val="clear" w:color="auto" w:fill="auto"/>
          </w:tcPr>
          <w:p w14:paraId="45B84DF0"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4A92D497" w14:textId="77777777" w:rsidR="00CE31CF" w:rsidRPr="00E20295" w:rsidRDefault="00CE31CF" w:rsidP="00506D63">
            <w:pPr>
              <w:rPr>
                <w:rFonts w:ascii="Segoe UI" w:hAnsi="Segoe UI" w:cs="Segoe UI"/>
                <w:sz w:val="20"/>
                <w:szCs w:val="20"/>
              </w:rPr>
            </w:pPr>
          </w:p>
        </w:tc>
        <w:tc>
          <w:tcPr>
            <w:tcW w:w="2268" w:type="dxa"/>
            <w:shd w:val="clear" w:color="auto" w:fill="auto"/>
          </w:tcPr>
          <w:p w14:paraId="7DF28DFA"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5D3DA9F4"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CE31CF" w:rsidRPr="00E20295" w14:paraId="4037D222" w14:textId="77777777" w:rsidTr="00124568">
        <w:tc>
          <w:tcPr>
            <w:tcW w:w="1696" w:type="dxa"/>
            <w:vMerge/>
            <w:shd w:val="clear" w:color="auto" w:fill="auto"/>
          </w:tcPr>
          <w:p w14:paraId="24706E2F"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083FCF14"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Are you exhausted in the morning at the thought of another day at work?</w:t>
            </w:r>
          </w:p>
        </w:tc>
        <w:tc>
          <w:tcPr>
            <w:tcW w:w="2268" w:type="dxa"/>
            <w:shd w:val="clear" w:color="auto" w:fill="auto"/>
          </w:tcPr>
          <w:p w14:paraId="12F7E91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4BB6D5E0"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1D735FB6" w14:textId="77777777" w:rsidTr="00124568">
        <w:tc>
          <w:tcPr>
            <w:tcW w:w="1696" w:type="dxa"/>
            <w:vMerge/>
            <w:shd w:val="clear" w:color="auto" w:fill="auto"/>
          </w:tcPr>
          <w:p w14:paraId="38854170"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6B2C2C6B" w14:textId="77777777" w:rsidR="00CE31CF" w:rsidRPr="00E20295" w:rsidRDefault="00CE31CF" w:rsidP="00506D63">
            <w:pPr>
              <w:rPr>
                <w:rFonts w:ascii="Segoe UI" w:hAnsi="Segoe UI" w:cs="Segoe UI"/>
                <w:sz w:val="20"/>
                <w:szCs w:val="20"/>
              </w:rPr>
            </w:pPr>
          </w:p>
        </w:tc>
        <w:tc>
          <w:tcPr>
            <w:tcW w:w="2268" w:type="dxa"/>
            <w:shd w:val="clear" w:color="auto" w:fill="auto"/>
          </w:tcPr>
          <w:p w14:paraId="18B0F0B2"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570E9ED3"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p w14:paraId="66EFED66" w14:textId="77777777" w:rsidR="00CE31CF" w:rsidRPr="00E20295" w:rsidRDefault="00CE31CF" w:rsidP="00506D63">
            <w:pPr>
              <w:rPr>
                <w:rFonts w:ascii="Segoe UI" w:hAnsi="Segoe UI" w:cs="Segoe UI"/>
                <w:sz w:val="20"/>
                <w:szCs w:val="20"/>
              </w:rPr>
            </w:pPr>
          </w:p>
        </w:tc>
      </w:tr>
      <w:tr w:rsidR="00CE31CF" w:rsidRPr="0093667E" w14:paraId="38E3EB2E" w14:textId="77777777" w:rsidTr="00124568">
        <w:tc>
          <w:tcPr>
            <w:tcW w:w="1696" w:type="dxa"/>
            <w:vMerge/>
            <w:shd w:val="clear" w:color="auto" w:fill="auto"/>
          </w:tcPr>
          <w:p w14:paraId="6E2B940B"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18DB5C6A" w14:textId="77777777" w:rsidR="00CE31CF" w:rsidRPr="00E20295" w:rsidRDefault="00CE31CF" w:rsidP="00506D63">
            <w:pPr>
              <w:rPr>
                <w:rFonts w:ascii="Segoe UI" w:hAnsi="Segoe UI" w:cs="Segoe UI"/>
                <w:sz w:val="20"/>
                <w:szCs w:val="20"/>
              </w:rPr>
            </w:pPr>
          </w:p>
        </w:tc>
        <w:tc>
          <w:tcPr>
            <w:tcW w:w="2268" w:type="dxa"/>
            <w:shd w:val="clear" w:color="auto" w:fill="auto"/>
          </w:tcPr>
          <w:p w14:paraId="32751012"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4FF659E8"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CE31CF" w:rsidRPr="00E20295" w14:paraId="12A918A0" w14:textId="77777777" w:rsidTr="00124568">
        <w:tc>
          <w:tcPr>
            <w:tcW w:w="1696" w:type="dxa"/>
            <w:vMerge/>
            <w:shd w:val="clear" w:color="auto" w:fill="auto"/>
          </w:tcPr>
          <w:p w14:paraId="1AC20BA5"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21457AC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Do you feel that every working hour is tiring for you?</w:t>
            </w:r>
          </w:p>
        </w:tc>
        <w:tc>
          <w:tcPr>
            <w:tcW w:w="2268" w:type="dxa"/>
            <w:shd w:val="clear" w:color="auto" w:fill="auto"/>
          </w:tcPr>
          <w:p w14:paraId="0184FDB7"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660616E4"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3E74B63F" w14:textId="77777777" w:rsidTr="00124568">
        <w:tc>
          <w:tcPr>
            <w:tcW w:w="1696" w:type="dxa"/>
            <w:vMerge/>
            <w:shd w:val="clear" w:color="auto" w:fill="auto"/>
          </w:tcPr>
          <w:p w14:paraId="7C22715C"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5063E250" w14:textId="77777777" w:rsidR="00CE31CF" w:rsidRPr="00E20295" w:rsidRDefault="00CE31CF" w:rsidP="00506D63">
            <w:pPr>
              <w:rPr>
                <w:rFonts w:ascii="Segoe UI" w:hAnsi="Segoe UI" w:cs="Segoe UI"/>
                <w:sz w:val="20"/>
                <w:szCs w:val="20"/>
              </w:rPr>
            </w:pPr>
          </w:p>
        </w:tc>
        <w:tc>
          <w:tcPr>
            <w:tcW w:w="2268" w:type="dxa"/>
            <w:shd w:val="clear" w:color="auto" w:fill="auto"/>
          </w:tcPr>
          <w:p w14:paraId="22EDF5B3"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1DF79751"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CE31CF" w:rsidRPr="0093667E" w14:paraId="5B377482" w14:textId="77777777" w:rsidTr="00124568">
        <w:tc>
          <w:tcPr>
            <w:tcW w:w="1696" w:type="dxa"/>
            <w:vMerge/>
            <w:shd w:val="clear" w:color="auto" w:fill="auto"/>
          </w:tcPr>
          <w:p w14:paraId="1E807517"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4118C3E7" w14:textId="77777777" w:rsidR="00CE31CF" w:rsidRPr="00E20295" w:rsidRDefault="00CE31CF" w:rsidP="00506D63">
            <w:pPr>
              <w:rPr>
                <w:rFonts w:ascii="Segoe UI" w:hAnsi="Segoe UI" w:cs="Segoe UI"/>
                <w:sz w:val="20"/>
                <w:szCs w:val="20"/>
              </w:rPr>
            </w:pPr>
          </w:p>
        </w:tc>
        <w:tc>
          <w:tcPr>
            <w:tcW w:w="2268" w:type="dxa"/>
            <w:shd w:val="clear" w:color="auto" w:fill="auto"/>
          </w:tcPr>
          <w:p w14:paraId="6E2058DF"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69FE48B0"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CE31CF" w:rsidRPr="00E20295" w14:paraId="19D55EBD" w14:textId="77777777" w:rsidTr="00124568">
        <w:tc>
          <w:tcPr>
            <w:tcW w:w="1696" w:type="dxa"/>
            <w:vMerge/>
            <w:shd w:val="clear" w:color="auto" w:fill="auto"/>
          </w:tcPr>
          <w:p w14:paraId="797D80A1"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5EBCA5C9"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Do you have enough energy for family and friends during leisure time?</w:t>
            </w:r>
          </w:p>
        </w:tc>
        <w:tc>
          <w:tcPr>
            <w:tcW w:w="2268" w:type="dxa"/>
            <w:shd w:val="clear" w:color="auto" w:fill="auto"/>
          </w:tcPr>
          <w:p w14:paraId="0630EF42"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1E576549"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3A86F9EB" w14:textId="77777777" w:rsidTr="00124568">
        <w:tc>
          <w:tcPr>
            <w:tcW w:w="1696" w:type="dxa"/>
            <w:vMerge/>
            <w:shd w:val="clear" w:color="auto" w:fill="auto"/>
          </w:tcPr>
          <w:p w14:paraId="29A03B7F"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031751E1" w14:textId="77777777" w:rsidR="00CE31CF" w:rsidRPr="00E20295" w:rsidRDefault="00CE31CF" w:rsidP="00506D63">
            <w:pPr>
              <w:rPr>
                <w:rFonts w:ascii="Segoe UI" w:hAnsi="Segoe UI" w:cs="Segoe UI"/>
                <w:sz w:val="20"/>
                <w:szCs w:val="20"/>
              </w:rPr>
            </w:pPr>
          </w:p>
        </w:tc>
        <w:tc>
          <w:tcPr>
            <w:tcW w:w="2268" w:type="dxa"/>
            <w:shd w:val="clear" w:color="auto" w:fill="auto"/>
          </w:tcPr>
          <w:p w14:paraId="30ACD6F1"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71BEA9DA"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CE31CF" w:rsidRPr="0093667E" w14:paraId="768F8655" w14:textId="77777777" w:rsidTr="00124568">
        <w:tc>
          <w:tcPr>
            <w:tcW w:w="1696" w:type="dxa"/>
            <w:vMerge/>
            <w:shd w:val="clear" w:color="auto" w:fill="auto"/>
          </w:tcPr>
          <w:p w14:paraId="672E9199"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009483A3" w14:textId="77777777" w:rsidR="00CE31CF" w:rsidRPr="00E20295" w:rsidRDefault="00CE31CF" w:rsidP="00506D63">
            <w:pPr>
              <w:rPr>
                <w:rFonts w:ascii="Segoe UI" w:hAnsi="Segoe UI" w:cs="Segoe UI"/>
                <w:sz w:val="20"/>
                <w:szCs w:val="20"/>
              </w:rPr>
            </w:pPr>
          </w:p>
        </w:tc>
        <w:tc>
          <w:tcPr>
            <w:tcW w:w="2268" w:type="dxa"/>
            <w:shd w:val="clear" w:color="auto" w:fill="auto"/>
          </w:tcPr>
          <w:p w14:paraId="5C8AAAA7"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4EC1A97A"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124568" w:rsidRPr="00E20295" w14:paraId="21E32EE0" w14:textId="77777777" w:rsidTr="00124568">
        <w:tc>
          <w:tcPr>
            <w:tcW w:w="15588" w:type="dxa"/>
            <w:gridSpan w:val="4"/>
            <w:shd w:val="clear" w:color="auto" w:fill="30A5BE"/>
          </w:tcPr>
          <w:p w14:paraId="7B2162FC" w14:textId="77777777" w:rsidR="00124568" w:rsidRDefault="00124568" w:rsidP="00506D63">
            <w:pPr>
              <w:rPr>
                <w:rFonts w:ascii="Segoe UI" w:hAnsi="Segoe UI" w:cs="Segoe UI"/>
                <w:color w:val="FFFFFF" w:themeColor="background1"/>
                <w:sz w:val="20"/>
                <w:szCs w:val="20"/>
              </w:rPr>
            </w:pPr>
            <w:r w:rsidRPr="00594B3F">
              <w:rPr>
                <w:rFonts w:ascii="Segoe UI" w:hAnsi="Segoe UI" w:cs="Segoe UI"/>
                <w:color w:val="FFFFFF" w:themeColor="background1"/>
                <w:sz w:val="20"/>
                <w:szCs w:val="20"/>
              </w:rPr>
              <w:t>Why is this score useful?</w:t>
            </w:r>
          </w:p>
          <w:p w14:paraId="4ADF6458" w14:textId="77777777" w:rsidR="00124568" w:rsidRDefault="00124568" w:rsidP="00506D63">
            <w:pPr>
              <w:rPr>
                <w:rFonts w:ascii="Segoe UI" w:hAnsi="Segoe UI" w:cs="Segoe UI"/>
                <w:sz w:val="20"/>
                <w:szCs w:val="20"/>
              </w:rPr>
            </w:pPr>
            <w:r>
              <w:rPr>
                <w:rFonts w:ascii="Segoe UI" w:hAnsi="Segoe UI" w:cs="Segoe UI"/>
                <w:color w:val="FFFFFF" w:themeColor="background1"/>
                <w:sz w:val="20"/>
                <w:szCs w:val="20"/>
              </w:rPr>
              <w:t>High levels of burnout can affect trainees’ ability to learn and train effectively. A high burnout score may indicate the presence of a range of challenges within the training environment including lack of support and poor rota design.  High levels of burnout could also mean that both the health of trainees and patient safety is at risk.</w:t>
            </w:r>
          </w:p>
          <w:p w14:paraId="7719551D" w14:textId="77777777" w:rsidR="00124568" w:rsidRPr="00E20295" w:rsidRDefault="00124568" w:rsidP="00506D63">
            <w:pPr>
              <w:rPr>
                <w:rFonts w:ascii="Segoe UI" w:hAnsi="Segoe UI" w:cs="Segoe UI"/>
                <w:sz w:val="20"/>
                <w:szCs w:val="20"/>
              </w:rPr>
            </w:pPr>
          </w:p>
        </w:tc>
      </w:tr>
    </w:tbl>
    <w:p w14:paraId="4198F993" w14:textId="77777777" w:rsidR="00E63800" w:rsidRPr="00E765E9" w:rsidRDefault="00E63800" w:rsidP="00E63800"/>
    <w:sectPr w:rsidR="00E63800" w:rsidRPr="00E765E9" w:rsidSect="00E827C5">
      <w:pgSz w:w="16838" w:h="11906" w:orient="landscape"/>
      <w:pgMar w:top="500" w:right="500" w:bottom="5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2-Bold">
    <w:altName w:val="Calibri"/>
    <w:panose1 w:val="00000000000000000000"/>
    <w:charset w:val="00"/>
    <w:family w:val="swiss"/>
    <w:notTrueType/>
    <w:pitch w:val="default"/>
    <w:sig w:usb0="00000003" w:usb1="00000000" w:usb2="00000000" w:usb3="00000000" w:csb0="00000001" w:csb1="00000000"/>
  </w:font>
  <w:font w:name="Bliss2-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6D7"/>
    <w:multiLevelType w:val="multilevel"/>
    <w:tmpl w:val="CFF2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87DAB"/>
    <w:multiLevelType w:val="multilevel"/>
    <w:tmpl w:val="D044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2290E"/>
    <w:multiLevelType w:val="hybridMultilevel"/>
    <w:tmpl w:val="96D86268"/>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77CA7"/>
    <w:multiLevelType w:val="hybridMultilevel"/>
    <w:tmpl w:val="A6E4FB3E"/>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44692"/>
    <w:multiLevelType w:val="multilevel"/>
    <w:tmpl w:val="49E0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04755"/>
    <w:multiLevelType w:val="hybridMultilevel"/>
    <w:tmpl w:val="A2065164"/>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95E70"/>
    <w:multiLevelType w:val="hybridMultilevel"/>
    <w:tmpl w:val="50288AFA"/>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25DD1"/>
    <w:multiLevelType w:val="hybridMultilevel"/>
    <w:tmpl w:val="C3BC9F14"/>
    <w:lvl w:ilvl="0" w:tplc="2CE014B2">
      <w:start w:val="1"/>
      <w:numFmt w:val="bullet"/>
      <w:lvlText w:val=""/>
      <w:lvlJc w:val="left"/>
      <w:pPr>
        <w:ind w:left="2235" w:hanging="360"/>
      </w:pPr>
      <w:rPr>
        <w:rFonts w:ascii="Wingdings" w:hAnsi="Wingdings" w:hint="default"/>
        <w:color w:val="009DC2"/>
        <w:sz w:val="22"/>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8" w15:restartNumberingAfterBreak="0">
    <w:nsid w:val="2C236B5D"/>
    <w:multiLevelType w:val="multilevel"/>
    <w:tmpl w:val="1460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F2351"/>
    <w:multiLevelType w:val="hybridMultilevel"/>
    <w:tmpl w:val="41D03770"/>
    <w:lvl w:ilvl="0" w:tplc="2CE014B2">
      <w:start w:val="1"/>
      <w:numFmt w:val="bullet"/>
      <w:lvlText w:val=""/>
      <w:lvlJc w:val="left"/>
      <w:pPr>
        <w:ind w:left="1440" w:hanging="360"/>
      </w:pPr>
      <w:rPr>
        <w:rFonts w:ascii="Wingdings" w:hAnsi="Wingdings" w:hint="default"/>
        <w:color w:val="009DC2"/>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E939B0"/>
    <w:multiLevelType w:val="multilevel"/>
    <w:tmpl w:val="841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C2E65"/>
    <w:multiLevelType w:val="hybridMultilevel"/>
    <w:tmpl w:val="16CE1BF2"/>
    <w:lvl w:ilvl="0" w:tplc="2CE014B2">
      <w:start w:val="1"/>
      <w:numFmt w:val="bullet"/>
      <w:lvlText w:val=""/>
      <w:lvlJc w:val="left"/>
      <w:pPr>
        <w:ind w:left="2130" w:hanging="360"/>
      </w:pPr>
      <w:rPr>
        <w:rFonts w:ascii="Wingdings" w:hAnsi="Wingdings" w:hint="default"/>
        <w:color w:val="009DC2"/>
        <w:sz w:val="22"/>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12" w15:restartNumberingAfterBreak="0">
    <w:nsid w:val="4754196B"/>
    <w:multiLevelType w:val="multilevel"/>
    <w:tmpl w:val="AB3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13A9D"/>
    <w:multiLevelType w:val="multilevel"/>
    <w:tmpl w:val="C4E2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95BC5"/>
    <w:multiLevelType w:val="multilevel"/>
    <w:tmpl w:val="D19A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A68EB"/>
    <w:multiLevelType w:val="hybridMultilevel"/>
    <w:tmpl w:val="CDB2B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C09EB"/>
    <w:multiLevelType w:val="multilevel"/>
    <w:tmpl w:val="60CC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61C07"/>
    <w:multiLevelType w:val="hybridMultilevel"/>
    <w:tmpl w:val="5DF01738"/>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73AA5"/>
    <w:multiLevelType w:val="hybridMultilevel"/>
    <w:tmpl w:val="363C078E"/>
    <w:lvl w:ilvl="0" w:tplc="2CE014B2">
      <w:start w:val="1"/>
      <w:numFmt w:val="bullet"/>
      <w:lvlText w:val=""/>
      <w:lvlJc w:val="left"/>
      <w:pPr>
        <w:ind w:left="1500" w:hanging="360"/>
      </w:pPr>
      <w:rPr>
        <w:rFonts w:ascii="Wingdings" w:hAnsi="Wingdings" w:hint="default"/>
        <w:color w:val="009DC2"/>
        <w:sz w:val="22"/>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629F3FF9"/>
    <w:multiLevelType w:val="multilevel"/>
    <w:tmpl w:val="EE0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C32C5"/>
    <w:multiLevelType w:val="hybridMultilevel"/>
    <w:tmpl w:val="E58E3120"/>
    <w:lvl w:ilvl="0" w:tplc="2CE014B2">
      <w:start w:val="1"/>
      <w:numFmt w:val="bullet"/>
      <w:lvlText w:val=""/>
      <w:lvlJc w:val="left"/>
      <w:pPr>
        <w:ind w:left="720" w:hanging="360"/>
      </w:pPr>
      <w:rPr>
        <w:rFonts w:ascii="Wingdings" w:hAnsi="Wingdings" w:hint="default"/>
        <w:color w:val="009DC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E9106A"/>
    <w:multiLevelType w:val="multilevel"/>
    <w:tmpl w:val="CA2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E3F1F"/>
    <w:multiLevelType w:val="hybridMultilevel"/>
    <w:tmpl w:val="3A58A5F4"/>
    <w:lvl w:ilvl="0" w:tplc="2CE014B2">
      <w:start w:val="1"/>
      <w:numFmt w:val="bullet"/>
      <w:lvlText w:val=""/>
      <w:lvlJc w:val="left"/>
      <w:pPr>
        <w:ind w:left="720" w:hanging="360"/>
      </w:pPr>
      <w:rPr>
        <w:rFonts w:ascii="Wingdings" w:hAnsi="Wingdings" w:hint="default"/>
        <w:color w:val="009DC2"/>
        <w:sz w:val="22"/>
      </w:rPr>
    </w:lvl>
    <w:lvl w:ilvl="1" w:tplc="2CE014B2">
      <w:start w:val="1"/>
      <w:numFmt w:val="bullet"/>
      <w:lvlText w:val=""/>
      <w:lvlJc w:val="left"/>
      <w:pPr>
        <w:ind w:left="1440" w:hanging="360"/>
      </w:pPr>
      <w:rPr>
        <w:rFonts w:ascii="Wingdings" w:hAnsi="Wingdings" w:hint="default"/>
        <w:color w:val="009DC2"/>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40E0D"/>
    <w:multiLevelType w:val="hybridMultilevel"/>
    <w:tmpl w:val="77928A82"/>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11737">
    <w:abstractNumId w:val="10"/>
  </w:num>
  <w:num w:numId="2" w16cid:durableId="976689093">
    <w:abstractNumId w:val="21"/>
  </w:num>
  <w:num w:numId="3" w16cid:durableId="474032224">
    <w:abstractNumId w:val="14"/>
  </w:num>
  <w:num w:numId="4" w16cid:durableId="1406562982">
    <w:abstractNumId w:val="12"/>
  </w:num>
  <w:num w:numId="5" w16cid:durableId="1000812742">
    <w:abstractNumId w:val="4"/>
  </w:num>
  <w:num w:numId="6" w16cid:durableId="310211735">
    <w:abstractNumId w:val="0"/>
  </w:num>
  <w:num w:numId="7" w16cid:durableId="1029837264">
    <w:abstractNumId w:val="8"/>
  </w:num>
  <w:num w:numId="8" w16cid:durableId="485785527">
    <w:abstractNumId w:val="1"/>
  </w:num>
  <w:num w:numId="9" w16cid:durableId="1240015342">
    <w:abstractNumId w:val="16"/>
  </w:num>
  <w:num w:numId="10" w16cid:durableId="340937623">
    <w:abstractNumId w:val="13"/>
  </w:num>
  <w:num w:numId="11" w16cid:durableId="593174040">
    <w:abstractNumId w:val="19"/>
  </w:num>
  <w:num w:numId="12" w16cid:durableId="1975133818">
    <w:abstractNumId w:val="15"/>
  </w:num>
  <w:num w:numId="13" w16cid:durableId="940526360">
    <w:abstractNumId w:val="17"/>
  </w:num>
  <w:num w:numId="14" w16cid:durableId="363940688">
    <w:abstractNumId w:val="9"/>
  </w:num>
  <w:num w:numId="15" w16cid:durableId="105930084">
    <w:abstractNumId w:val="20"/>
  </w:num>
  <w:num w:numId="16" w16cid:durableId="35662613">
    <w:abstractNumId w:val="22"/>
  </w:num>
  <w:num w:numId="17" w16cid:durableId="341976302">
    <w:abstractNumId w:val="6"/>
  </w:num>
  <w:num w:numId="18" w16cid:durableId="1100104694">
    <w:abstractNumId w:val="11"/>
  </w:num>
  <w:num w:numId="19" w16cid:durableId="498424010">
    <w:abstractNumId w:val="2"/>
  </w:num>
  <w:num w:numId="20" w16cid:durableId="1874414169">
    <w:abstractNumId w:val="18"/>
  </w:num>
  <w:num w:numId="21" w16cid:durableId="1293364117">
    <w:abstractNumId w:val="23"/>
  </w:num>
  <w:num w:numId="22" w16cid:durableId="1438594468">
    <w:abstractNumId w:val="7"/>
  </w:num>
  <w:num w:numId="23" w16cid:durableId="594283603">
    <w:abstractNumId w:val="5"/>
  </w:num>
  <w:num w:numId="24" w16cid:durableId="2044093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C5"/>
    <w:rsid w:val="000022BD"/>
    <w:rsid w:val="000150A2"/>
    <w:rsid w:val="00023326"/>
    <w:rsid w:val="0003798C"/>
    <w:rsid w:val="000618C1"/>
    <w:rsid w:val="0006283D"/>
    <w:rsid w:val="00064991"/>
    <w:rsid w:val="00073B3D"/>
    <w:rsid w:val="00082CEB"/>
    <w:rsid w:val="00084105"/>
    <w:rsid w:val="00087A62"/>
    <w:rsid w:val="000A08D3"/>
    <w:rsid w:val="000B7D3D"/>
    <w:rsid w:val="000F0C52"/>
    <w:rsid w:val="000F156F"/>
    <w:rsid w:val="000F1BFA"/>
    <w:rsid w:val="00124568"/>
    <w:rsid w:val="0014134F"/>
    <w:rsid w:val="00146118"/>
    <w:rsid w:val="00153FB7"/>
    <w:rsid w:val="001544C3"/>
    <w:rsid w:val="00156150"/>
    <w:rsid w:val="0016086B"/>
    <w:rsid w:val="00163281"/>
    <w:rsid w:val="00164701"/>
    <w:rsid w:val="00166C8D"/>
    <w:rsid w:val="00183338"/>
    <w:rsid w:val="001B22A8"/>
    <w:rsid w:val="001D34E6"/>
    <w:rsid w:val="001E0940"/>
    <w:rsid w:val="001E16C3"/>
    <w:rsid w:val="001E2C1B"/>
    <w:rsid w:val="0021622B"/>
    <w:rsid w:val="00217404"/>
    <w:rsid w:val="002278FC"/>
    <w:rsid w:val="002558D9"/>
    <w:rsid w:val="00256EAC"/>
    <w:rsid w:val="0027746D"/>
    <w:rsid w:val="002857D1"/>
    <w:rsid w:val="002968E8"/>
    <w:rsid w:val="002A1ADD"/>
    <w:rsid w:val="002C2518"/>
    <w:rsid w:val="002D1361"/>
    <w:rsid w:val="002D4F39"/>
    <w:rsid w:val="002F09D6"/>
    <w:rsid w:val="002F5A64"/>
    <w:rsid w:val="003311AB"/>
    <w:rsid w:val="00332086"/>
    <w:rsid w:val="0034252F"/>
    <w:rsid w:val="00356054"/>
    <w:rsid w:val="0037313A"/>
    <w:rsid w:val="00381C6A"/>
    <w:rsid w:val="00394DAA"/>
    <w:rsid w:val="003A666B"/>
    <w:rsid w:val="003A6D04"/>
    <w:rsid w:val="003A6D9E"/>
    <w:rsid w:val="003B02EC"/>
    <w:rsid w:val="003D154F"/>
    <w:rsid w:val="003F6506"/>
    <w:rsid w:val="004028DD"/>
    <w:rsid w:val="00406B45"/>
    <w:rsid w:val="00413BAF"/>
    <w:rsid w:val="00414DE4"/>
    <w:rsid w:val="00421FD6"/>
    <w:rsid w:val="004327E2"/>
    <w:rsid w:val="00433225"/>
    <w:rsid w:val="004649B8"/>
    <w:rsid w:val="0047227C"/>
    <w:rsid w:val="004808E2"/>
    <w:rsid w:val="00487511"/>
    <w:rsid w:val="00494B79"/>
    <w:rsid w:val="004A720B"/>
    <w:rsid w:val="004C3FB1"/>
    <w:rsid w:val="004D09D3"/>
    <w:rsid w:val="004E4A1B"/>
    <w:rsid w:val="004F02EF"/>
    <w:rsid w:val="004F3808"/>
    <w:rsid w:val="00510960"/>
    <w:rsid w:val="005257DF"/>
    <w:rsid w:val="005259B9"/>
    <w:rsid w:val="005466CF"/>
    <w:rsid w:val="00551852"/>
    <w:rsid w:val="00567294"/>
    <w:rsid w:val="00572122"/>
    <w:rsid w:val="005943C3"/>
    <w:rsid w:val="00594B3F"/>
    <w:rsid w:val="005965A1"/>
    <w:rsid w:val="005C523A"/>
    <w:rsid w:val="005D5FD6"/>
    <w:rsid w:val="005F6BD6"/>
    <w:rsid w:val="00601D68"/>
    <w:rsid w:val="00613FA3"/>
    <w:rsid w:val="00617F42"/>
    <w:rsid w:val="006203CB"/>
    <w:rsid w:val="00637F57"/>
    <w:rsid w:val="00661917"/>
    <w:rsid w:val="00667858"/>
    <w:rsid w:val="00683604"/>
    <w:rsid w:val="00684ADE"/>
    <w:rsid w:val="0068556E"/>
    <w:rsid w:val="0069077F"/>
    <w:rsid w:val="006B1CDB"/>
    <w:rsid w:val="006B3259"/>
    <w:rsid w:val="006C1B91"/>
    <w:rsid w:val="006F12BC"/>
    <w:rsid w:val="006F1D5D"/>
    <w:rsid w:val="006F3BC9"/>
    <w:rsid w:val="006F76F6"/>
    <w:rsid w:val="007033C2"/>
    <w:rsid w:val="00711186"/>
    <w:rsid w:val="00713A6D"/>
    <w:rsid w:val="00713BF4"/>
    <w:rsid w:val="00714162"/>
    <w:rsid w:val="00717346"/>
    <w:rsid w:val="00721CE7"/>
    <w:rsid w:val="00730ABF"/>
    <w:rsid w:val="00752CC2"/>
    <w:rsid w:val="0078749D"/>
    <w:rsid w:val="00797B7D"/>
    <w:rsid w:val="007A13C9"/>
    <w:rsid w:val="007A40F4"/>
    <w:rsid w:val="007B1F4E"/>
    <w:rsid w:val="007C6348"/>
    <w:rsid w:val="00804533"/>
    <w:rsid w:val="00807DFD"/>
    <w:rsid w:val="00827687"/>
    <w:rsid w:val="0083072A"/>
    <w:rsid w:val="008333FE"/>
    <w:rsid w:val="008364AE"/>
    <w:rsid w:val="00843258"/>
    <w:rsid w:val="00845611"/>
    <w:rsid w:val="00856E44"/>
    <w:rsid w:val="00864CF8"/>
    <w:rsid w:val="00867FB0"/>
    <w:rsid w:val="008718FC"/>
    <w:rsid w:val="008743F6"/>
    <w:rsid w:val="00881693"/>
    <w:rsid w:val="00886B33"/>
    <w:rsid w:val="00897C14"/>
    <w:rsid w:val="008A07B6"/>
    <w:rsid w:val="008A65E2"/>
    <w:rsid w:val="008A7A59"/>
    <w:rsid w:val="008B1317"/>
    <w:rsid w:val="008B4574"/>
    <w:rsid w:val="008B4FB7"/>
    <w:rsid w:val="008D3BFD"/>
    <w:rsid w:val="008D5CC1"/>
    <w:rsid w:val="008E0846"/>
    <w:rsid w:val="008E1DCE"/>
    <w:rsid w:val="008E3939"/>
    <w:rsid w:val="008E43E1"/>
    <w:rsid w:val="008E72A1"/>
    <w:rsid w:val="00900095"/>
    <w:rsid w:val="00917161"/>
    <w:rsid w:val="00917916"/>
    <w:rsid w:val="0093667E"/>
    <w:rsid w:val="00936A1B"/>
    <w:rsid w:val="009467E4"/>
    <w:rsid w:val="0097103B"/>
    <w:rsid w:val="00972F3D"/>
    <w:rsid w:val="00973AF4"/>
    <w:rsid w:val="00973EC7"/>
    <w:rsid w:val="00986D0A"/>
    <w:rsid w:val="009A5A30"/>
    <w:rsid w:val="009B3342"/>
    <w:rsid w:val="009B433F"/>
    <w:rsid w:val="009B6B4F"/>
    <w:rsid w:val="009C06C0"/>
    <w:rsid w:val="009E05DE"/>
    <w:rsid w:val="009E64DA"/>
    <w:rsid w:val="009F4C4B"/>
    <w:rsid w:val="00A06F8A"/>
    <w:rsid w:val="00A24E86"/>
    <w:rsid w:val="00A31797"/>
    <w:rsid w:val="00A532CF"/>
    <w:rsid w:val="00A54D61"/>
    <w:rsid w:val="00A7309D"/>
    <w:rsid w:val="00A76889"/>
    <w:rsid w:val="00A964EF"/>
    <w:rsid w:val="00AA2C42"/>
    <w:rsid w:val="00AA33B2"/>
    <w:rsid w:val="00AA3D97"/>
    <w:rsid w:val="00AB5B3E"/>
    <w:rsid w:val="00AB7044"/>
    <w:rsid w:val="00AC0275"/>
    <w:rsid w:val="00AC206F"/>
    <w:rsid w:val="00AC3142"/>
    <w:rsid w:val="00AC4225"/>
    <w:rsid w:val="00AD7F62"/>
    <w:rsid w:val="00AE22FC"/>
    <w:rsid w:val="00AE353A"/>
    <w:rsid w:val="00B03281"/>
    <w:rsid w:val="00B220BF"/>
    <w:rsid w:val="00B233D3"/>
    <w:rsid w:val="00B23889"/>
    <w:rsid w:val="00B3618B"/>
    <w:rsid w:val="00B46481"/>
    <w:rsid w:val="00B552A6"/>
    <w:rsid w:val="00B5549E"/>
    <w:rsid w:val="00BA3C12"/>
    <w:rsid w:val="00BA4D12"/>
    <w:rsid w:val="00BA5AFF"/>
    <w:rsid w:val="00BC3BA7"/>
    <w:rsid w:val="00BE33EC"/>
    <w:rsid w:val="00C052D5"/>
    <w:rsid w:val="00C17B66"/>
    <w:rsid w:val="00C34B04"/>
    <w:rsid w:val="00C44F2B"/>
    <w:rsid w:val="00C530E5"/>
    <w:rsid w:val="00C748AF"/>
    <w:rsid w:val="00C75901"/>
    <w:rsid w:val="00C760B6"/>
    <w:rsid w:val="00C779FA"/>
    <w:rsid w:val="00C82172"/>
    <w:rsid w:val="00C92B4C"/>
    <w:rsid w:val="00C92E9B"/>
    <w:rsid w:val="00C955B4"/>
    <w:rsid w:val="00CA0B17"/>
    <w:rsid w:val="00CC4068"/>
    <w:rsid w:val="00CC7431"/>
    <w:rsid w:val="00CD25C3"/>
    <w:rsid w:val="00CD5D51"/>
    <w:rsid w:val="00CE31CF"/>
    <w:rsid w:val="00CF0CE2"/>
    <w:rsid w:val="00CF4058"/>
    <w:rsid w:val="00D21D30"/>
    <w:rsid w:val="00D253CA"/>
    <w:rsid w:val="00D3016D"/>
    <w:rsid w:val="00D4188B"/>
    <w:rsid w:val="00D41E90"/>
    <w:rsid w:val="00D51E01"/>
    <w:rsid w:val="00D66949"/>
    <w:rsid w:val="00D82996"/>
    <w:rsid w:val="00D8748A"/>
    <w:rsid w:val="00D96DB3"/>
    <w:rsid w:val="00DB64EC"/>
    <w:rsid w:val="00DB6C6B"/>
    <w:rsid w:val="00DB6DC1"/>
    <w:rsid w:val="00DD14E2"/>
    <w:rsid w:val="00DD704C"/>
    <w:rsid w:val="00DE1B6A"/>
    <w:rsid w:val="00DE36AF"/>
    <w:rsid w:val="00E02D49"/>
    <w:rsid w:val="00E20295"/>
    <w:rsid w:val="00E20DD1"/>
    <w:rsid w:val="00E375B2"/>
    <w:rsid w:val="00E473EA"/>
    <w:rsid w:val="00E63800"/>
    <w:rsid w:val="00E765E9"/>
    <w:rsid w:val="00E77976"/>
    <w:rsid w:val="00E827C5"/>
    <w:rsid w:val="00E907EA"/>
    <w:rsid w:val="00E93DBB"/>
    <w:rsid w:val="00EC7045"/>
    <w:rsid w:val="00ED1DC0"/>
    <w:rsid w:val="00EE116C"/>
    <w:rsid w:val="00EF0058"/>
    <w:rsid w:val="00F10110"/>
    <w:rsid w:val="00F1731E"/>
    <w:rsid w:val="00F23CE9"/>
    <w:rsid w:val="00F41DDA"/>
    <w:rsid w:val="00F44197"/>
    <w:rsid w:val="00F7603A"/>
    <w:rsid w:val="00FB26B9"/>
    <w:rsid w:val="00FB4178"/>
    <w:rsid w:val="00FC26FB"/>
    <w:rsid w:val="00FC4BB6"/>
    <w:rsid w:val="00FD18A9"/>
    <w:rsid w:val="00FE7912"/>
    <w:rsid w:val="00FE791B"/>
    <w:rsid w:val="00FF5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F6DEA8"/>
  <w15:docId w15:val="{B0122706-1FDD-418E-AFE4-B242D409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5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2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CC4068"/>
    <w:rPr>
      <w:color w:val="800080"/>
      <w:u w:val="single"/>
    </w:rPr>
  </w:style>
  <w:style w:type="paragraph" w:styleId="BalloonText">
    <w:name w:val="Balloon Text"/>
    <w:basedOn w:val="Normal"/>
    <w:semiHidden/>
    <w:rsid w:val="00897C14"/>
    <w:rPr>
      <w:rFonts w:ascii="Tahoma" w:hAnsi="Tahoma" w:cs="Tahoma"/>
      <w:sz w:val="16"/>
      <w:szCs w:val="16"/>
    </w:rPr>
  </w:style>
  <w:style w:type="character" w:styleId="CommentReference">
    <w:name w:val="annotation reference"/>
    <w:semiHidden/>
    <w:rsid w:val="008A7A59"/>
    <w:rPr>
      <w:sz w:val="16"/>
      <w:szCs w:val="16"/>
    </w:rPr>
  </w:style>
  <w:style w:type="paragraph" w:styleId="CommentText">
    <w:name w:val="annotation text"/>
    <w:basedOn w:val="Normal"/>
    <w:semiHidden/>
    <w:rsid w:val="008A7A59"/>
    <w:rPr>
      <w:sz w:val="20"/>
      <w:szCs w:val="20"/>
    </w:rPr>
  </w:style>
  <w:style w:type="paragraph" w:styleId="CommentSubject">
    <w:name w:val="annotation subject"/>
    <w:basedOn w:val="CommentText"/>
    <w:next w:val="CommentText"/>
    <w:semiHidden/>
    <w:rsid w:val="008A7A59"/>
    <w:rPr>
      <w:b/>
      <w:bCs/>
    </w:rPr>
  </w:style>
  <w:style w:type="character" w:styleId="Hyperlink">
    <w:name w:val="Hyperlink"/>
    <w:uiPriority w:val="99"/>
    <w:unhideWhenUsed/>
    <w:rsid w:val="0097103B"/>
    <w:rPr>
      <w:color w:val="0000FF"/>
      <w:u w:val="single"/>
    </w:rPr>
  </w:style>
  <w:style w:type="paragraph" w:styleId="ListParagraph">
    <w:name w:val="List Paragraph"/>
    <w:basedOn w:val="Normal"/>
    <w:uiPriority w:val="34"/>
    <w:qFormat/>
    <w:rsid w:val="009F4C4B"/>
    <w:pPr>
      <w:ind w:left="720"/>
      <w:contextualSpacing/>
    </w:pPr>
  </w:style>
  <w:style w:type="table" w:customStyle="1" w:styleId="TableGrid1">
    <w:name w:val="Table Grid1"/>
    <w:basedOn w:val="TableNormal"/>
    <w:next w:val="TableGrid"/>
    <w:uiPriority w:val="59"/>
    <w:rsid w:val="00684A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F02EF"/>
    <w:pPr>
      <w:spacing w:before="100" w:beforeAutospacing="1" w:after="100" w:afterAutospacing="1"/>
    </w:pPr>
  </w:style>
  <w:style w:type="paragraph" w:customStyle="1" w:styleId="font5">
    <w:name w:val="font5"/>
    <w:basedOn w:val="Normal"/>
    <w:rsid w:val="004F02EF"/>
    <w:pPr>
      <w:spacing w:before="100" w:beforeAutospacing="1" w:after="100" w:afterAutospacing="1"/>
    </w:pPr>
    <w:rPr>
      <w:rFonts w:ascii="Segoe UI" w:hAnsi="Segoe UI" w:cs="Segoe UI"/>
      <w:color w:val="000000"/>
      <w:sz w:val="20"/>
      <w:szCs w:val="20"/>
    </w:rPr>
  </w:style>
  <w:style w:type="paragraph" w:customStyle="1" w:styleId="font6">
    <w:name w:val="font6"/>
    <w:basedOn w:val="Normal"/>
    <w:rsid w:val="004F02EF"/>
    <w:pPr>
      <w:spacing w:before="100" w:beforeAutospacing="1" w:after="100" w:afterAutospacing="1"/>
    </w:pPr>
    <w:rPr>
      <w:rFonts w:ascii="Segoe UI" w:hAnsi="Segoe UI" w:cs="Segoe UI"/>
      <w:sz w:val="20"/>
      <w:szCs w:val="20"/>
    </w:rPr>
  </w:style>
  <w:style w:type="paragraph" w:customStyle="1" w:styleId="xl65">
    <w:name w:val="xl65"/>
    <w:basedOn w:val="Normal"/>
    <w:rsid w:val="004F02EF"/>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textAlignment w:val="top"/>
    </w:pPr>
    <w:rPr>
      <w:rFonts w:ascii="Segoe UI" w:hAnsi="Segoe UI" w:cs="Segoe UI"/>
      <w:b/>
      <w:bCs/>
      <w:color w:val="FFFFFF"/>
      <w:sz w:val="20"/>
      <w:szCs w:val="20"/>
    </w:rPr>
  </w:style>
  <w:style w:type="paragraph" w:customStyle="1" w:styleId="xl66">
    <w:name w:val="xl66"/>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hAnsi="Segoe UI" w:cs="Segoe UI"/>
      <w:sz w:val="20"/>
      <w:szCs w:val="20"/>
    </w:rPr>
  </w:style>
  <w:style w:type="paragraph" w:customStyle="1" w:styleId="xl67">
    <w:name w:val="xl67"/>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hAnsi="Segoe UI" w:cs="Segoe UI"/>
      <w:sz w:val="20"/>
      <w:szCs w:val="20"/>
    </w:rPr>
  </w:style>
  <w:style w:type="paragraph" w:customStyle="1" w:styleId="xl68">
    <w:name w:val="xl68"/>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69">
    <w:name w:val="xl69"/>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0">
    <w:name w:val="xl70"/>
    <w:basedOn w:val="Normal"/>
    <w:rsid w:val="004F02E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rFonts w:ascii="Segoe UI" w:hAnsi="Segoe UI" w:cs="Segoe UI"/>
      <w:sz w:val="20"/>
      <w:szCs w:val="20"/>
    </w:rPr>
  </w:style>
  <w:style w:type="paragraph" w:customStyle="1" w:styleId="xl71">
    <w:name w:val="xl71"/>
    <w:basedOn w:val="Normal"/>
    <w:rsid w:val="004F02EF"/>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textAlignment w:val="top"/>
    </w:pPr>
    <w:rPr>
      <w:rFonts w:ascii="Segoe UI" w:hAnsi="Segoe UI" w:cs="Segoe UI"/>
      <w:sz w:val="20"/>
      <w:szCs w:val="20"/>
    </w:rPr>
  </w:style>
  <w:style w:type="paragraph" w:customStyle="1" w:styleId="xl72">
    <w:name w:val="xl72"/>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73">
    <w:name w:val="xl73"/>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74">
    <w:name w:val="xl74"/>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75">
    <w:name w:val="xl75"/>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76">
    <w:name w:val="xl76"/>
    <w:basedOn w:val="Normal"/>
    <w:rsid w:val="004F02EF"/>
    <w:pPr>
      <w:spacing w:before="100" w:beforeAutospacing="1" w:after="100" w:afterAutospacing="1"/>
      <w:jc w:val="center"/>
      <w:textAlignment w:val="center"/>
    </w:pPr>
    <w:rPr>
      <w:rFonts w:ascii="Segoe UI" w:hAnsi="Segoe UI" w:cs="Segoe UI"/>
      <w:sz w:val="20"/>
      <w:szCs w:val="20"/>
    </w:rPr>
  </w:style>
  <w:style w:type="paragraph" w:customStyle="1" w:styleId="xl77">
    <w:name w:val="xl77"/>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8">
    <w:name w:val="xl78"/>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9">
    <w:name w:val="xl79"/>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0">
    <w:name w:val="xl80"/>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1">
    <w:name w:val="xl81"/>
    <w:basedOn w:val="Normal"/>
    <w:rsid w:val="004F02EF"/>
    <w:pPr>
      <w:shd w:val="clear" w:color="000000" w:fill="DAEEF3"/>
      <w:spacing w:before="100" w:beforeAutospacing="1" w:after="100" w:afterAutospacing="1"/>
    </w:pPr>
    <w:rPr>
      <w:rFonts w:ascii="Segoe UI" w:hAnsi="Segoe UI" w:cs="Segoe UI"/>
      <w:sz w:val="20"/>
      <w:szCs w:val="20"/>
    </w:rPr>
  </w:style>
  <w:style w:type="paragraph" w:customStyle="1" w:styleId="xl82">
    <w:name w:val="xl82"/>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Segoe UI" w:hAnsi="Segoe UI" w:cs="Segoe UI"/>
      <w:sz w:val="20"/>
      <w:szCs w:val="20"/>
    </w:rPr>
  </w:style>
  <w:style w:type="paragraph" w:customStyle="1" w:styleId="xl83">
    <w:name w:val="xl83"/>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Segoe UI" w:hAnsi="Segoe UI" w:cs="Segoe UI"/>
      <w:sz w:val="20"/>
      <w:szCs w:val="20"/>
    </w:rPr>
  </w:style>
  <w:style w:type="paragraph" w:customStyle="1" w:styleId="xl84">
    <w:name w:val="xl84"/>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5">
    <w:name w:val="xl85"/>
    <w:basedOn w:val="Normal"/>
    <w:rsid w:val="004F02EF"/>
    <w:pPr>
      <w:pBdr>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6">
    <w:name w:val="xl86"/>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7">
    <w:name w:val="xl87"/>
    <w:basedOn w:val="Normal"/>
    <w:rsid w:val="004F02EF"/>
    <w:pPr>
      <w:pBdr>
        <w:top w:val="single" w:sz="4" w:space="0" w:color="auto"/>
        <w:lef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88">
    <w:name w:val="xl88"/>
    <w:basedOn w:val="Normal"/>
    <w:rsid w:val="004F02EF"/>
    <w:pPr>
      <w:pBdr>
        <w:top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89">
    <w:name w:val="xl89"/>
    <w:basedOn w:val="Normal"/>
    <w:rsid w:val="004F02EF"/>
    <w:pPr>
      <w:pBdr>
        <w:top w:val="single" w:sz="4" w:space="0" w:color="auto"/>
        <w:righ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0">
    <w:name w:val="xl90"/>
    <w:basedOn w:val="Normal"/>
    <w:rsid w:val="004F02EF"/>
    <w:pPr>
      <w:pBdr>
        <w:left w:val="single" w:sz="4" w:space="0" w:color="auto"/>
        <w:bottom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1">
    <w:name w:val="xl91"/>
    <w:basedOn w:val="Normal"/>
    <w:rsid w:val="004F02EF"/>
    <w:pPr>
      <w:pBdr>
        <w:bottom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2">
    <w:name w:val="xl92"/>
    <w:basedOn w:val="Normal"/>
    <w:rsid w:val="004F02EF"/>
    <w:pPr>
      <w:pBdr>
        <w:bottom w:val="single" w:sz="4" w:space="0" w:color="auto"/>
        <w:righ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3">
    <w:name w:val="xl93"/>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4">
    <w:name w:val="xl94"/>
    <w:basedOn w:val="Normal"/>
    <w:rsid w:val="004F02EF"/>
    <w:pPr>
      <w:pBdr>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5">
    <w:name w:val="xl95"/>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6">
    <w:name w:val="xl96"/>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7">
    <w:name w:val="xl97"/>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8">
    <w:name w:val="xl98"/>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9">
    <w:name w:val="xl99"/>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0">
    <w:name w:val="xl100"/>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1">
    <w:name w:val="xl101"/>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2">
    <w:name w:val="xl102"/>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3">
    <w:name w:val="xl103"/>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4">
    <w:name w:val="xl104"/>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5">
    <w:name w:val="xl105"/>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b/>
      <w:bCs/>
      <w:sz w:val="20"/>
      <w:szCs w:val="20"/>
    </w:rPr>
  </w:style>
  <w:style w:type="paragraph" w:customStyle="1" w:styleId="xl106">
    <w:name w:val="xl106"/>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sz w:val="20"/>
      <w:szCs w:val="20"/>
    </w:rPr>
  </w:style>
  <w:style w:type="paragraph" w:customStyle="1" w:styleId="xl107">
    <w:name w:val="xl107"/>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8">
    <w:name w:val="xl108"/>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9">
    <w:name w:val="xl109"/>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0">
    <w:name w:val="xl110"/>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11">
    <w:name w:val="xl111"/>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2">
    <w:name w:val="xl112"/>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3">
    <w:name w:val="xl113"/>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4F02EF"/>
    <w:pPr>
      <w:pBdr>
        <w:left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4F02EF"/>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0">
    <w:name w:val="xl120"/>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rsid w:val="004F02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 w:type="paragraph" w:customStyle="1" w:styleId="xl123">
    <w:name w:val="xl123"/>
    <w:basedOn w:val="Normal"/>
    <w:rsid w:val="004F02EF"/>
    <w:pPr>
      <w:pBdr>
        <w:left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 w:type="paragraph" w:customStyle="1" w:styleId="xl124">
    <w:name w:val="xl124"/>
    <w:basedOn w:val="Normal"/>
    <w:rsid w:val="004F02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1520">
      <w:bodyDiv w:val="1"/>
      <w:marLeft w:val="0"/>
      <w:marRight w:val="0"/>
      <w:marTop w:val="0"/>
      <w:marBottom w:val="0"/>
      <w:divBdr>
        <w:top w:val="none" w:sz="0" w:space="0" w:color="auto"/>
        <w:left w:val="none" w:sz="0" w:space="0" w:color="auto"/>
        <w:bottom w:val="none" w:sz="0" w:space="0" w:color="auto"/>
        <w:right w:val="none" w:sz="0" w:space="0" w:color="auto"/>
      </w:divBdr>
    </w:div>
    <w:div w:id="97454185">
      <w:bodyDiv w:val="1"/>
      <w:marLeft w:val="0"/>
      <w:marRight w:val="0"/>
      <w:marTop w:val="0"/>
      <w:marBottom w:val="0"/>
      <w:divBdr>
        <w:top w:val="none" w:sz="0" w:space="0" w:color="auto"/>
        <w:left w:val="none" w:sz="0" w:space="0" w:color="auto"/>
        <w:bottom w:val="none" w:sz="0" w:space="0" w:color="auto"/>
        <w:right w:val="none" w:sz="0" w:space="0" w:color="auto"/>
      </w:divBdr>
    </w:div>
    <w:div w:id="137068051">
      <w:bodyDiv w:val="1"/>
      <w:marLeft w:val="0"/>
      <w:marRight w:val="0"/>
      <w:marTop w:val="0"/>
      <w:marBottom w:val="0"/>
      <w:divBdr>
        <w:top w:val="none" w:sz="0" w:space="0" w:color="auto"/>
        <w:left w:val="none" w:sz="0" w:space="0" w:color="auto"/>
        <w:bottom w:val="none" w:sz="0" w:space="0" w:color="auto"/>
        <w:right w:val="none" w:sz="0" w:space="0" w:color="auto"/>
      </w:divBdr>
    </w:div>
    <w:div w:id="152989273">
      <w:bodyDiv w:val="1"/>
      <w:marLeft w:val="0"/>
      <w:marRight w:val="0"/>
      <w:marTop w:val="0"/>
      <w:marBottom w:val="0"/>
      <w:divBdr>
        <w:top w:val="none" w:sz="0" w:space="0" w:color="auto"/>
        <w:left w:val="none" w:sz="0" w:space="0" w:color="auto"/>
        <w:bottom w:val="none" w:sz="0" w:space="0" w:color="auto"/>
        <w:right w:val="none" w:sz="0" w:space="0" w:color="auto"/>
      </w:divBdr>
    </w:div>
    <w:div w:id="473183559">
      <w:bodyDiv w:val="1"/>
      <w:marLeft w:val="0"/>
      <w:marRight w:val="0"/>
      <w:marTop w:val="0"/>
      <w:marBottom w:val="0"/>
      <w:divBdr>
        <w:top w:val="none" w:sz="0" w:space="0" w:color="auto"/>
        <w:left w:val="none" w:sz="0" w:space="0" w:color="auto"/>
        <w:bottom w:val="none" w:sz="0" w:space="0" w:color="auto"/>
        <w:right w:val="none" w:sz="0" w:space="0" w:color="auto"/>
      </w:divBdr>
    </w:div>
    <w:div w:id="661661827">
      <w:bodyDiv w:val="1"/>
      <w:marLeft w:val="0"/>
      <w:marRight w:val="0"/>
      <w:marTop w:val="0"/>
      <w:marBottom w:val="0"/>
      <w:divBdr>
        <w:top w:val="none" w:sz="0" w:space="0" w:color="auto"/>
        <w:left w:val="none" w:sz="0" w:space="0" w:color="auto"/>
        <w:bottom w:val="none" w:sz="0" w:space="0" w:color="auto"/>
        <w:right w:val="none" w:sz="0" w:space="0" w:color="auto"/>
      </w:divBdr>
    </w:div>
    <w:div w:id="840512818">
      <w:bodyDiv w:val="1"/>
      <w:marLeft w:val="0"/>
      <w:marRight w:val="0"/>
      <w:marTop w:val="0"/>
      <w:marBottom w:val="0"/>
      <w:divBdr>
        <w:top w:val="none" w:sz="0" w:space="0" w:color="auto"/>
        <w:left w:val="none" w:sz="0" w:space="0" w:color="auto"/>
        <w:bottom w:val="none" w:sz="0" w:space="0" w:color="auto"/>
        <w:right w:val="none" w:sz="0" w:space="0" w:color="auto"/>
      </w:divBdr>
    </w:div>
    <w:div w:id="858391497">
      <w:bodyDiv w:val="1"/>
      <w:marLeft w:val="0"/>
      <w:marRight w:val="0"/>
      <w:marTop w:val="0"/>
      <w:marBottom w:val="0"/>
      <w:divBdr>
        <w:top w:val="none" w:sz="0" w:space="0" w:color="auto"/>
        <w:left w:val="none" w:sz="0" w:space="0" w:color="auto"/>
        <w:bottom w:val="none" w:sz="0" w:space="0" w:color="auto"/>
        <w:right w:val="none" w:sz="0" w:space="0" w:color="auto"/>
      </w:divBdr>
    </w:div>
    <w:div w:id="953560873">
      <w:bodyDiv w:val="1"/>
      <w:marLeft w:val="0"/>
      <w:marRight w:val="0"/>
      <w:marTop w:val="0"/>
      <w:marBottom w:val="0"/>
      <w:divBdr>
        <w:top w:val="none" w:sz="0" w:space="0" w:color="auto"/>
        <w:left w:val="none" w:sz="0" w:space="0" w:color="auto"/>
        <w:bottom w:val="none" w:sz="0" w:space="0" w:color="auto"/>
        <w:right w:val="none" w:sz="0" w:space="0" w:color="auto"/>
      </w:divBdr>
    </w:div>
    <w:div w:id="1048802440">
      <w:bodyDiv w:val="1"/>
      <w:marLeft w:val="0"/>
      <w:marRight w:val="0"/>
      <w:marTop w:val="0"/>
      <w:marBottom w:val="0"/>
      <w:divBdr>
        <w:top w:val="none" w:sz="0" w:space="0" w:color="auto"/>
        <w:left w:val="none" w:sz="0" w:space="0" w:color="auto"/>
        <w:bottom w:val="none" w:sz="0" w:space="0" w:color="auto"/>
        <w:right w:val="none" w:sz="0" w:space="0" w:color="auto"/>
      </w:divBdr>
    </w:div>
    <w:div w:id="1114177987">
      <w:bodyDiv w:val="1"/>
      <w:marLeft w:val="0"/>
      <w:marRight w:val="0"/>
      <w:marTop w:val="0"/>
      <w:marBottom w:val="0"/>
      <w:divBdr>
        <w:top w:val="none" w:sz="0" w:space="0" w:color="auto"/>
        <w:left w:val="none" w:sz="0" w:space="0" w:color="auto"/>
        <w:bottom w:val="none" w:sz="0" w:space="0" w:color="auto"/>
        <w:right w:val="none" w:sz="0" w:space="0" w:color="auto"/>
      </w:divBdr>
    </w:div>
    <w:div w:id="1119449850">
      <w:bodyDiv w:val="1"/>
      <w:marLeft w:val="0"/>
      <w:marRight w:val="0"/>
      <w:marTop w:val="0"/>
      <w:marBottom w:val="0"/>
      <w:divBdr>
        <w:top w:val="none" w:sz="0" w:space="0" w:color="auto"/>
        <w:left w:val="none" w:sz="0" w:space="0" w:color="auto"/>
        <w:bottom w:val="none" w:sz="0" w:space="0" w:color="auto"/>
        <w:right w:val="none" w:sz="0" w:space="0" w:color="auto"/>
      </w:divBdr>
    </w:div>
    <w:div w:id="1655799561">
      <w:bodyDiv w:val="1"/>
      <w:marLeft w:val="0"/>
      <w:marRight w:val="0"/>
      <w:marTop w:val="0"/>
      <w:marBottom w:val="0"/>
      <w:divBdr>
        <w:top w:val="none" w:sz="0" w:space="0" w:color="auto"/>
        <w:left w:val="none" w:sz="0" w:space="0" w:color="auto"/>
        <w:bottom w:val="none" w:sz="0" w:space="0" w:color="auto"/>
        <w:right w:val="none" w:sz="0" w:space="0" w:color="auto"/>
      </w:divBdr>
    </w:div>
    <w:div w:id="1678118588">
      <w:bodyDiv w:val="1"/>
      <w:marLeft w:val="0"/>
      <w:marRight w:val="0"/>
      <w:marTop w:val="0"/>
      <w:marBottom w:val="0"/>
      <w:divBdr>
        <w:top w:val="none" w:sz="0" w:space="0" w:color="auto"/>
        <w:left w:val="none" w:sz="0" w:space="0" w:color="auto"/>
        <w:bottom w:val="none" w:sz="0" w:space="0" w:color="auto"/>
        <w:right w:val="none" w:sz="0" w:space="0" w:color="auto"/>
      </w:divBdr>
    </w:div>
    <w:div w:id="1680040313">
      <w:bodyDiv w:val="1"/>
      <w:marLeft w:val="0"/>
      <w:marRight w:val="0"/>
      <w:marTop w:val="0"/>
      <w:marBottom w:val="0"/>
      <w:divBdr>
        <w:top w:val="none" w:sz="0" w:space="0" w:color="auto"/>
        <w:left w:val="none" w:sz="0" w:space="0" w:color="auto"/>
        <w:bottom w:val="none" w:sz="0" w:space="0" w:color="auto"/>
        <w:right w:val="none" w:sz="0" w:space="0" w:color="auto"/>
      </w:divBdr>
    </w:div>
    <w:div w:id="1708752262">
      <w:bodyDiv w:val="1"/>
      <w:marLeft w:val="0"/>
      <w:marRight w:val="0"/>
      <w:marTop w:val="0"/>
      <w:marBottom w:val="0"/>
      <w:divBdr>
        <w:top w:val="none" w:sz="0" w:space="0" w:color="auto"/>
        <w:left w:val="none" w:sz="0" w:space="0" w:color="auto"/>
        <w:bottom w:val="none" w:sz="0" w:space="0" w:color="auto"/>
        <w:right w:val="none" w:sz="0" w:space="0" w:color="auto"/>
      </w:divBdr>
    </w:div>
    <w:div w:id="1842307235">
      <w:bodyDiv w:val="1"/>
      <w:marLeft w:val="0"/>
      <w:marRight w:val="0"/>
      <w:marTop w:val="0"/>
      <w:marBottom w:val="0"/>
      <w:divBdr>
        <w:top w:val="none" w:sz="0" w:space="0" w:color="auto"/>
        <w:left w:val="none" w:sz="0" w:space="0" w:color="auto"/>
        <w:bottom w:val="none" w:sz="0" w:space="0" w:color="auto"/>
        <w:right w:val="none" w:sz="0" w:space="0" w:color="auto"/>
      </w:divBdr>
    </w:div>
    <w:div w:id="2001738461">
      <w:bodyDiv w:val="1"/>
      <w:marLeft w:val="0"/>
      <w:marRight w:val="0"/>
      <w:marTop w:val="0"/>
      <w:marBottom w:val="0"/>
      <w:divBdr>
        <w:top w:val="none" w:sz="0" w:space="0" w:color="auto"/>
        <w:left w:val="none" w:sz="0" w:space="0" w:color="auto"/>
        <w:bottom w:val="none" w:sz="0" w:space="0" w:color="auto"/>
        <w:right w:val="none" w:sz="0" w:space="0" w:color="auto"/>
      </w:divBdr>
    </w:div>
    <w:div w:id="2081097527">
      <w:bodyDiv w:val="1"/>
      <w:marLeft w:val="0"/>
      <w:marRight w:val="0"/>
      <w:marTop w:val="0"/>
      <w:marBottom w:val="0"/>
      <w:divBdr>
        <w:top w:val="none" w:sz="0" w:space="0" w:color="auto"/>
        <w:left w:val="none" w:sz="0" w:space="0" w:color="auto"/>
        <w:bottom w:val="none" w:sz="0" w:space="0" w:color="auto"/>
        <w:right w:val="none" w:sz="0" w:space="0" w:color="auto"/>
      </w:divBdr>
    </w:div>
    <w:div w:id="21131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5CC6-B8BF-4EE5-B891-5411AE5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36</Pages>
  <Words>14544</Words>
  <Characters>91688</Characters>
  <Application>Microsoft Office Word</Application>
  <DocSecurity>0</DocSecurity>
  <Lines>764</Lines>
  <Paragraphs>212</Paragraphs>
  <ScaleCrop>false</ScaleCrop>
  <HeadingPairs>
    <vt:vector size="2" baseType="variant">
      <vt:variant>
        <vt:lpstr>Title</vt:lpstr>
      </vt:variant>
      <vt:variant>
        <vt:i4>1</vt:i4>
      </vt:variant>
    </vt:vector>
  </HeadingPairs>
  <TitlesOfParts>
    <vt:vector size="1" baseType="lpstr">
      <vt:lpstr>Page number</vt:lpstr>
    </vt:vector>
  </TitlesOfParts>
  <Company>GMC</Company>
  <LinksUpToDate>false</LinksUpToDate>
  <CharactersWithSpaces>106020</CharactersWithSpaces>
  <SharedDoc>false</SharedDoc>
  <HLinks>
    <vt:vector size="18" baseType="variant">
      <vt:variant>
        <vt:i4>543031341</vt:i4>
      </vt:variant>
      <vt:variant>
        <vt:i4>6</vt:i4>
      </vt:variant>
      <vt:variant>
        <vt:i4>0</vt:i4>
      </vt:variant>
      <vt:variant>
        <vt:i4>5</vt:i4>
      </vt:variant>
      <vt:variant>
        <vt:lpwstr>http://www.draac.com/”</vt:lpwstr>
      </vt:variant>
      <vt:variant>
        <vt:lpwstr/>
      </vt:variant>
      <vt:variant>
        <vt:i4>544538635</vt:i4>
      </vt:variant>
      <vt:variant>
        <vt:i4>3</vt:i4>
      </vt:variant>
      <vt:variant>
        <vt:i4>0</vt:i4>
      </vt:variant>
      <vt:variant>
        <vt:i4>5</vt:i4>
      </vt:variant>
      <vt:variant>
        <vt:lpwstr>http://www.draac.com/”http:/</vt:lpwstr>
      </vt:variant>
      <vt:variant>
        <vt:lpwstr/>
      </vt:variant>
      <vt:variant>
        <vt:i4>2621564</vt:i4>
      </vt:variant>
      <vt:variant>
        <vt:i4>0</vt:i4>
      </vt:variant>
      <vt:variant>
        <vt:i4>0</vt:i4>
      </vt:variant>
      <vt:variant>
        <vt:i4>5</vt:i4>
      </vt:variant>
      <vt:variant>
        <vt:lpwstr>http://www.gmc-uk.org/concerns/making_a_complaint/14027.asp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number</dc:title>
  <dc:creator>pclayton</dc:creator>
  <cp:lastModifiedBy>Jools Lavin</cp:lastModifiedBy>
  <cp:revision>3</cp:revision>
  <cp:lastPrinted>2014-12-08T15:19:00Z</cp:lastPrinted>
  <dcterms:created xsi:type="dcterms:W3CDTF">2023-08-10T14:51:00Z</dcterms:created>
  <dcterms:modified xsi:type="dcterms:W3CDTF">2023-08-10T15:27:00Z</dcterms:modified>
</cp:coreProperties>
</file>