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4182B" w14:textId="77777777" w:rsidR="00DD2607" w:rsidRPr="001A0154" w:rsidRDefault="00DD2607" w:rsidP="00DD2607">
      <w:pPr>
        <w:outlineLvl w:val="0"/>
        <w:rPr>
          <w:rFonts w:ascii="Calibri Light" w:hAnsi="Calibri Light" w:cs="Calibri Light"/>
          <w:b/>
          <w:caps/>
          <w:color w:val="000000" w:themeColor="text1"/>
          <w:szCs w:val="24"/>
        </w:rPr>
      </w:pPr>
      <w:r w:rsidRPr="001A0154">
        <w:rPr>
          <w:rFonts w:ascii="Calibri Light" w:hAnsi="Calibri Light" w:cs="Calibri Light"/>
          <w:b/>
          <w:caps/>
          <w:noProof/>
          <w:color w:val="FF0000"/>
          <w:szCs w:val="24"/>
          <w:lang w:eastAsia="en-GB"/>
        </w:rPr>
        <w:drawing>
          <wp:anchor distT="0" distB="0" distL="114300" distR="114300" simplePos="0" relativeHeight="251659264" behindDoc="0" locked="0" layoutInCell="1" allowOverlap="1" wp14:anchorId="3555A6DB" wp14:editId="31EF0204">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color w:val="000000" w:themeColor="text1"/>
            <w:szCs w:val="24"/>
          </w:rPr>
          <w:alias w:val="Public/Private"/>
          <w:tag w:val="Public/Private"/>
          <w:id w:val="-485709249"/>
          <w:placeholder>
            <w:docPart w:val="F04DBC2CB418405C8FCBD8699479F91C"/>
          </w:placeholder>
          <w:dropDownList>
            <w:listItem w:displayText="Choose public or private" w:value="Choose public or private"/>
            <w:listItem w:displayText="Public Record" w:value="PUBLIC RECORD"/>
            <w:listItem w:displayText="Private Record" w:value="PRIVATE RECORD"/>
          </w:dropDownList>
        </w:sdtPr>
        <w:sdtContent>
          <w:r>
            <w:rPr>
              <w:rFonts w:ascii="Calibri Light" w:hAnsi="Calibri Light" w:cs="Calibri Light"/>
              <w:b/>
              <w:caps/>
              <w:color w:val="000000" w:themeColor="text1"/>
              <w:szCs w:val="24"/>
            </w:rPr>
            <w:t>Public Record</w:t>
          </w:r>
        </w:sdtContent>
      </w:sdt>
    </w:p>
    <w:p w14:paraId="40CFFC91" w14:textId="77777777" w:rsidR="00DD2607" w:rsidRPr="001A0154" w:rsidRDefault="00DD2607" w:rsidP="00DD2607">
      <w:pPr>
        <w:rPr>
          <w:rFonts w:ascii="Calibri Light" w:hAnsi="Calibri Light" w:cs="Calibri Light"/>
          <w:b/>
          <w:bCs/>
          <w:color w:val="4F81BD" w:themeColor="accent1"/>
          <w:szCs w:val="24"/>
        </w:rPr>
      </w:pPr>
    </w:p>
    <w:p w14:paraId="06192371" w14:textId="77777777" w:rsidR="00DD2607" w:rsidRPr="001A0154" w:rsidRDefault="00DD2607" w:rsidP="00DD2607">
      <w:pPr>
        <w:rPr>
          <w:rStyle w:val="Style1"/>
          <w:rFonts w:ascii="Calibri Light" w:hAnsi="Calibri Light" w:cs="Calibri Light"/>
          <w:szCs w:val="24"/>
        </w:rPr>
      </w:pPr>
      <w:r w:rsidRPr="001A0154">
        <w:rPr>
          <w:rFonts w:ascii="Calibri Light" w:hAnsi="Calibri Light" w:cs="Calibri Light"/>
          <w:b/>
          <w:szCs w:val="24"/>
        </w:rPr>
        <w:t>Dates</w:t>
      </w:r>
      <w:r w:rsidRPr="001A0154">
        <w:rPr>
          <w:rFonts w:ascii="Calibri Light" w:hAnsi="Calibri Light" w:cs="Calibri Light"/>
          <w:szCs w:val="24"/>
        </w:rPr>
        <w:t xml:space="preserve">: </w:t>
      </w:r>
      <w:r w:rsidRPr="001A0154">
        <w:rPr>
          <w:rFonts w:ascii="Calibri Light" w:hAnsi="Calibri Light" w:cs="Calibri Light"/>
          <w:noProof/>
          <w:szCs w:val="24"/>
        </w:rPr>
        <w:t>31/07/2023</w:t>
      </w:r>
      <w:r w:rsidRPr="001A0154">
        <w:rPr>
          <w:rFonts w:ascii="Calibri Light" w:hAnsi="Calibri Light" w:cs="Calibri Light"/>
          <w:szCs w:val="24"/>
        </w:rPr>
        <w:t xml:space="preserve"> - </w:t>
      </w:r>
      <w:sdt>
        <w:sdtPr>
          <w:rPr>
            <w:rStyle w:val="Style1"/>
            <w:rFonts w:ascii="Calibri Light" w:hAnsi="Calibri Light" w:cs="Calibri Light"/>
            <w:szCs w:val="24"/>
          </w:rPr>
          <w:id w:val="640162143"/>
          <w:placeholder>
            <w:docPart w:val="6B9FF0DF34034311A0AD260F912608D2"/>
          </w:placeholder>
          <w:date w:fullDate="2023-08-24T00:00:00Z">
            <w:dateFormat w:val="dd/MM/yyyy"/>
            <w:lid w:val="en-GB"/>
            <w:storeMappedDataAs w:val="dateTime"/>
            <w:calendar w:val="gregorian"/>
          </w:date>
        </w:sdtPr>
        <w:sdtEndPr>
          <w:rPr>
            <w:rStyle w:val="DefaultParagraphFont"/>
            <w:b/>
            <w:bCs/>
          </w:rPr>
        </w:sdtEndPr>
        <w:sdtContent>
          <w:r w:rsidRPr="001A0154">
            <w:rPr>
              <w:rStyle w:val="Style1"/>
              <w:rFonts w:ascii="Calibri Light" w:hAnsi="Calibri Light" w:cs="Calibri Light"/>
              <w:szCs w:val="24"/>
            </w:rPr>
            <w:t>2</w:t>
          </w:r>
          <w:r>
            <w:rPr>
              <w:rStyle w:val="Style1"/>
              <w:rFonts w:ascii="Calibri Light" w:hAnsi="Calibri Light" w:cs="Calibri Light"/>
              <w:szCs w:val="24"/>
            </w:rPr>
            <w:t>4</w:t>
          </w:r>
          <w:r w:rsidRPr="001A0154">
            <w:rPr>
              <w:rStyle w:val="Style1"/>
              <w:rFonts w:ascii="Calibri Light" w:hAnsi="Calibri Light" w:cs="Calibri Light"/>
              <w:szCs w:val="24"/>
            </w:rPr>
            <w:t>/08/2023</w:t>
          </w:r>
        </w:sdtContent>
      </w:sdt>
    </w:p>
    <w:p w14:paraId="0D715496" w14:textId="77777777" w:rsidR="00DD2607" w:rsidRPr="001A0154" w:rsidRDefault="00DD2607" w:rsidP="00DD2607">
      <w:pPr>
        <w:rPr>
          <w:rFonts w:ascii="Calibri Light" w:hAnsi="Calibri Light" w:cs="Calibri Light"/>
          <w:szCs w:val="24"/>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DD2607" w:rsidRPr="001A0154" w14:paraId="1BCC3090" w14:textId="77777777" w:rsidTr="002F0F44">
        <w:tc>
          <w:tcPr>
            <w:tcW w:w="4644" w:type="dxa"/>
          </w:tcPr>
          <w:p w14:paraId="4FC6AA40" w14:textId="77777777" w:rsidR="00DD2607" w:rsidRPr="001A0154" w:rsidRDefault="00DD2607" w:rsidP="002F0F44">
            <w:pPr>
              <w:tabs>
                <w:tab w:val="right" w:pos="4854"/>
              </w:tabs>
              <w:spacing w:before="120" w:after="120"/>
              <w:rPr>
                <w:rFonts w:ascii="Calibri Light" w:hAnsi="Calibri Light" w:cs="Calibri Light"/>
                <w:b/>
                <w:szCs w:val="24"/>
              </w:rPr>
            </w:pPr>
            <w:r w:rsidRPr="001A0154">
              <w:rPr>
                <w:rFonts w:ascii="Calibri Light" w:hAnsi="Calibri Light" w:cs="Calibri Light"/>
                <w:b/>
                <w:szCs w:val="24"/>
              </w:rPr>
              <w:t>Medical Practitioner’s name:</w:t>
            </w:r>
          </w:p>
          <w:p w14:paraId="137E3617" w14:textId="77777777" w:rsidR="00DD2607" w:rsidRPr="001A0154" w:rsidRDefault="00DD2607" w:rsidP="002F0F44">
            <w:pPr>
              <w:tabs>
                <w:tab w:val="left" w:pos="3480"/>
              </w:tabs>
              <w:rPr>
                <w:rFonts w:ascii="Calibri Light" w:hAnsi="Calibri Light" w:cs="Calibri Light"/>
                <w:szCs w:val="24"/>
              </w:rPr>
            </w:pPr>
            <w:r w:rsidRPr="001A0154">
              <w:rPr>
                <w:rFonts w:ascii="Calibri Light" w:hAnsi="Calibri Light" w:cs="Calibri Light"/>
                <w:szCs w:val="24"/>
              </w:rPr>
              <w:tab/>
            </w:r>
          </w:p>
        </w:tc>
        <w:tc>
          <w:tcPr>
            <w:tcW w:w="4679" w:type="dxa"/>
          </w:tcPr>
          <w:p w14:paraId="6BEDC5DA" w14:textId="77777777" w:rsidR="00DD2607" w:rsidRPr="001A0154" w:rsidRDefault="00DD2607" w:rsidP="002F0F44">
            <w:pPr>
              <w:spacing w:before="120" w:after="120"/>
              <w:ind w:left="33"/>
              <w:rPr>
                <w:rFonts w:ascii="Calibri Light" w:hAnsi="Calibri Light" w:cs="Calibri Light"/>
                <w:i/>
                <w:szCs w:val="24"/>
              </w:rPr>
            </w:pPr>
            <w:r w:rsidRPr="001A0154">
              <w:rPr>
                <w:rFonts w:ascii="Calibri Light" w:hAnsi="Calibri Light" w:cs="Calibri Light"/>
                <w:noProof/>
                <w:szCs w:val="24"/>
              </w:rPr>
              <w:t>Dr</w:t>
            </w:r>
            <w:r w:rsidRPr="001A0154">
              <w:rPr>
                <w:rFonts w:ascii="Calibri Light" w:hAnsi="Calibri Light" w:cs="Calibri Light"/>
                <w:szCs w:val="24"/>
              </w:rPr>
              <w:t xml:space="preserve"> </w:t>
            </w:r>
            <w:r w:rsidRPr="001A0154">
              <w:rPr>
                <w:rFonts w:ascii="Calibri Light" w:hAnsi="Calibri Light" w:cs="Calibri Light"/>
                <w:noProof/>
                <w:szCs w:val="24"/>
              </w:rPr>
              <w:t>Mohamed</w:t>
            </w:r>
            <w:r w:rsidRPr="001A0154">
              <w:rPr>
                <w:rFonts w:ascii="Calibri Light" w:hAnsi="Calibri Light" w:cs="Calibri Light"/>
                <w:szCs w:val="24"/>
              </w:rPr>
              <w:t xml:space="preserve"> </w:t>
            </w:r>
            <w:r w:rsidRPr="001A0154">
              <w:rPr>
                <w:rFonts w:ascii="Calibri Light" w:hAnsi="Calibri Light" w:cs="Calibri Light"/>
                <w:noProof/>
                <w:szCs w:val="24"/>
              </w:rPr>
              <w:t>EL-SAKKA</w:t>
            </w:r>
          </w:p>
        </w:tc>
      </w:tr>
      <w:tr w:rsidR="00DD2607" w:rsidRPr="001A0154" w14:paraId="65990372" w14:textId="77777777" w:rsidTr="002F0F44">
        <w:tc>
          <w:tcPr>
            <w:tcW w:w="4644" w:type="dxa"/>
          </w:tcPr>
          <w:p w14:paraId="036FBB3D" w14:textId="77777777" w:rsidR="00DD2607" w:rsidRPr="001A0154" w:rsidRDefault="00DD2607" w:rsidP="002F0F44">
            <w:pPr>
              <w:tabs>
                <w:tab w:val="right" w:pos="4854"/>
              </w:tabs>
              <w:spacing w:before="120" w:after="120"/>
              <w:rPr>
                <w:rFonts w:ascii="Calibri Light" w:hAnsi="Calibri Light" w:cs="Calibri Light"/>
                <w:szCs w:val="24"/>
              </w:rPr>
            </w:pPr>
            <w:r w:rsidRPr="001A0154">
              <w:rPr>
                <w:rFonts w:ascii="Calibri Light" w:hAnsi="Calibri Light" w:cs="Calibri Light"/>
                <w:b/>
                <w:bCs/>
                <w:kern w:val="32"/>
                <w:szCs w:val="24"/>
              </w:rPr>
              <w:t>GMC reference number:</w:t>
            </w:r>
          </w:p>
        </w:tc>
        <w:tc>
          <w:tcPr>
            <w:tcW w:w="4679" w:type="dxa"/>
          </w:tcPr>
          <w:p w14:paraId="706ECC1A" w14:textId="77777777" w:rsidR="00DD2607" w:rsidRPr="001A0154" w:rsidRDefault="00DD2607" w:rsidP="002F0F44">
            <w:pPr>
              <w:spacing w:before="120" w:after="120"/>
              <w:ind w:left="33"/>
              <w:rPr>
                <w:rFonts w:ascii="Calibri Light" w:hAnsi="Calibri Light" w:cs="Calibri Light"/>
                <w:szCs w:val="24"/>
              </w:rPr>
            </w:pPr>
            <w:r w:rsidRPr="001A0154">
              <w:rPr>
                <w:rFonts w:ascii="Calibri Light" w:hAnsi="Calibri Light" w:cs="Calibri Light"/>
                <w:noProof/>
                <w:szCs w:val="24"/>
              </w:rPr>
              <w:t>6092539</w:t>
            </w:r>
          </w:p>
        </w:tc>
      </w:tr>
      <w:tr w:rsidR="00DD2607" w:rsidRPr="001A0154" w14:paraId="3CB3E29A" w14:textId="77777777" w:rsidTr="002F0F44">
        <w:tc>
          <w:tcPr>
            <w:tcW w:w="4644" w:type="dxa"/>
          </w:tcPr>
          <w:p w14:paraId="3A260BF3" w14:textId="77777777" w:rsidR="00DD2607" w:rsidRPr="001A0154" w:rsidRDefault="00DD2607" w:rsidP="002F0F44">
            <w:pPr>
              <w:spacing w:before="120" w:after="120"/>
              <w:rPr>
                <w:rFonts w:ascii="Calibri Light" w:hAnsi="Calibri Light" w:cs="Calibri Light"/>
                <w:b/>
                <w:szCs w:val="24"/>
              </w:rPr>
            </w:pPr>
            <w:r w:rsidRPr="001A0154">
              <w:rPr>
                <w:rFonts w:ascii="Calibri Light" w:hAnsi="Calibri Light" w:cs="Calibri Light"/>
                <w:b/>
                <w:bCs/>
                <w:kern w:val="32"/>
                <w:szCs w:val="24"/>
              </w:rPr>
              <w:t>Primary medical qualification:</w:t>
            </w:r>
            <w:r w:rsidRPr="001A0154">
              <w:rPr>
                <w:rFonts w:ascii="Calibri Light" w:hAnsi="Calibri Light" w:cs="Calibri Light"/>
                <w:szCs w:val="24"/>
              </w:rPr>
              <w:t xml:space="preserve"> </w:t>
            </w:r>
            <w:r w:rsidRPr="001A0154">
              <w:rPr>
                <w:rFonts w:ascii="Calibri Light" w:hAnsi="Calibri Light" w:cs="Calibri Light"/>
                <w:szCs w:val="24"/>
              </w:rPr>
              <w:tab/>
            </w:r>
          </w:p>
        </w:tc>
        <w:tc>
          <w:tcPr>
            <w:tcW w:w="4679" w:type="dxa"/>
          </w:tcPr>
          <w:p w14:paraId="60A53374" w14:textId="77777777" w:rsidR="00DD2607" w:rsidRPr="001A0154" w:rsidRDefault="00DD2607" w:rsidP="002F0F44">
            <w:pPr>
              <w:spacing w:before="120" w:after="120"/>
              <w:ind w:left="33"/>
              <w:rPr>
                <w:rFonts w:ascii="Calibri Light" w:hAnsi="Calibri Light" w:cs="Calibri Light"/>
                <w:szCs w:val="24"/>
              </w:rPr>
            </w:pPr>
            <w:r w:rsidRPr="001A0154">
              <w:rPr>
                <w:rFonts w:ascii="Calibri Light" w:hAnsi="Calibri Light" w:cs="Calibri Light"/>
                <w:noProof/>
                <w:szCs w:val="24"/>
              </w:rPr>
              <w:t>MUDr 2002 Univerzita Pavla Jozefa safárika v Kosiciach</w:t>
            </w:r>
          </w:p>
        </w:tc>
      </w:tr>
    </w:tbl>
    <w:p w14:paraId="5C08F247" w14:textId="77777777" w:rsidR="00DD2607" w:rsidRPr="001A0154" w:rsidRDefault="00DD2607" w:rsidP="00DD2607">
      <w:pPr>
        <w:rPr>
          <w:rFonts w:ascii="Calibri Light" w:hAnsi="Calibri Light" w:cs="Calibri Light"/>
          <w:szCs w:val="24"/>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DD2607" w:rsidRPr="001A0154" w14:paraId="2D2415E5" w14:textId="77777777" w:rsidTr="002F0F44">
        <w:tc>
          <w:tcPr>
            <w:tcW w:w="3107" w:type="dxa"/>
          </w:tcPr>
          <w:p w14:paraId="5E4380CE" w14:textId="77777777" w:rsidR="00DD2607" w:rsidRPr="001A0154" w:rsidRDefault="00DD2607" w:rsidP="002F0F44">
            <w:pPr>
              <w:tabs>
                <w:tab w:val="left" w:pos="3780"/>
                <w:tab w:val="left" w:pos="4320"/>
                <w:tab w:val="left" w:pos="4678"/>
              </w:tabs>
              <w:spacing w:before="120"/>
              <w:rPr>
                <w:rFonts w:ascii="Calibri Light" w:hAnsi="Calibri Light" w:cs="Calibri Light"/>
                <w:b/>
                <w:szCs w:val="24"/>
              </w:rPr>
            </w:pPr>
            <w:r w:rsidRPr="001A0154">
              <w:rPr>
                <w:rFonts w:ascii="Calibri Light" w:hAnsi="Calibri Light" w:cs="Calibri Light"/>
                <w:b/>
                <w:szCs w:val="24"/>
              </w:rPr>
              <w:t>Type of case</w:t>
            </w:r>
          </w:p>
        </w:tc>
        <w:tc>
          <w:tcPr>
            <w:tcW w:w="3107" w:type="dxa"/>
          </w:tcPr>
          <w:p w14:paraId="5EB15812" w14:textId="77777777" w:rsidR="00DD2607" w:rsidRPr="001A0154" w:rsidRDefault="00DD2607" w:rsidP="002F0F44">
            <w:pPr>
              <w:tabs>
                <w:tab w:val="left" w:pos="3780"/>
                <w:tab w:val="left" w:pos="4320"/>
                <w:tab w:val="left" w:pos="4678"/>
              </w:tabs>
              <w:spacing w:before="120"/>
              <w:ind w:left="33"/>
              <w:rPr>
                <w:rFonts w:ascii="Calibri Light" w:hAnsi="Calibri Light" w:cs="Calibri Light"/>
                <w:b/>
                <w:szCs w:val="24"/>
              </w:rPr>
            </w:pPr>
            <w:r w:rsidRPr="001A0154">
              <w:rPr>
                <w:rFonts w:ascii="Calibri Light" w:hAnsi="Calibri Light" w:cs="Calibri Light"/>
                <w:b/>
                <w:szCs w:val="24"/>
              </w:rPr>
              <w:t>Outcome on facts</w:t>
            </w:r>
          </w:p>
        </w:tc>
        <w:tc>
          <w:tcPr>
            <w:tcW w:w="3108" w:type="dxa"/>
          </w:tcPr>
          <w:p w14:paraId="548C8055" w14:textId="77777777" w:rsidR="00DD2607" w:rsidRPr="001A0154" w:rsidRDefault="00DD2607" w:rsidP="002F0F44">
            <w:pPr>
              <w:tabs>
                <w:tab w:val="left" w:pos="3780"/>
                <w:tab w:val="left" w:pos="4320"/>
                <w:tab w:val="left" w:pos="4678"/>
              </w:tabs>
              <w:spacing w:before="120"/>
              <w:ind w:left="33"/>
              <w:rPr>
                <w:rFonts w:ascii="Calibri Light" w:hAnsi="Calibri Light" w:cs="Calibri Light"/>
                <w:b/>
                <w:szCs w:val="24"/>
              </w:rPr>
            </w:pPr>
            <w:r w:rsidRPr="001A0154">
              <w:rPr>
                <w:rFonts w:ascii="Calibri Light" w:hAnsi="Calibri Light" w:cs="Calibri Light"/>
                <w:b/>
                <w:szCs w:val="24"/>
              </w:rPr>
              <w:t>Outcome on impairment</w:t>
            </w:r>
          </w:p>
        </w:tc>
      </w:tr>
      <w:tr w:rsidR="00DD2607" w:rsidRPr="001A0154" w14:paraId="2A05A1DC" w14:textId="77777777" w:rsidTr="002F0F44">
        <w:tc>
          <w:tcPr>
            <w:tcW w:w="3107" w:type="dxa"/>
          </w:tcPr>
          <w:p w14:paraId="5C68C3F0" w14:textId="77777777" w:rsidR="00DD2607" w:rsidRPr="001A0154" w:rsidRDefault="00DD2607" w:rsidP="002F0F44">
            <w:pPr>
              <w:tabs>
                <w:tab w:val="left" w:pos="3780"/>
                <w:tab w:val="left" w:pos="4320"/>
                <w:tab w:val="left" w:pos="4678"/>
              </w:tabs>
              <w:rPr>
                <w:rFonts w:ascii="Calibri Light" w:hAnsi="Calibri Light" w:cs="Calibri Light"/>
                <w:szCs w:val="24"/>
              </w:rPr>
            </w:pPr>
            <w:bookmarkStart w:id="0" w:name="TypeNew1"/>
            <w:bookmarkEnd w:id="0"/>
            <w:r w:rsidRPr="00A77C5A">
              <w:rPr>
                <w:rFonts w:ascii="Calibri Light" w:hAnsi="Calibri Light" w:cs="Calibri Light"/>
                <w:szCs w:val="24"/>
              </w:rPr>
              <w:t>New - Misconduct</w:t>
            </w:r>
          </w:p>
        </w:tc>
        <w:tc>
          <w:tcPr>
            <w:tcW w:w="3107" w:type="dxa"/>
          </w:tcPr>
          <w:p w14:paraId="3A31AE8C" w14:textId="77777777" w:rsidR="00DD2607" w:rsidRPr="001A0154" w:rsidRDefault="00DD2607" w:rsidP="002F0F44">
            <w:pPr>
              <w:tabs>
                <w:tab w:val="left" w:pos="3780"/>
                <w:tab w:val="left" w:pos="4320"/>
                <w:tab w:val="left" w:pos="4678"/>
              </w:tabs>
              <w:ind w:left="33"/>
              <w:rPr>
                <w:rFonts w:ascii="Calibri Light" w:hAnsi="Calibri Light" w:cs="Calibri Light"/>
                <w:szCs w:val="24"/>
              </w:rPr>
            </w:pPr>
            <w:bookmarkStart w:id="1" w:name="FactNew1"/>
            <w:bookmarkEnd w:id="1"/>
            <w:r w:rsidRPr="00A77C5A">
              <w:rPr>
                <w:rFonts w:ascii="Calibri Light" w:hAnsi="Calibri Light" w:cs="Calibri Light"/>
                <w:szCs w:val="24"/>
              </w:rPr>
              <w:t>Facts relevant to impairment found proved</w:t>
            </w:r>
          </w:p>
        </w:tc>
        <w:tc>
          <w:tcPr>
            <w:tcW w:w="3108" w:type="dxa"/>
          </w:tcPr>
          <w:p w14:paraId="1F01FAF7" w14:textId="77777777" w:rsidR="00DD2607" w:rsidRPr="001A0154" w:rsidRDefault="00DD2607" w:rsidP="002F0F44">
            <w:pPr>
              <w:tabs>
                <w:tab w:val="left" w:pos="3780"/>
                <w:tab w:val="left" w:pos="4320"/>
                <w:tab w:val="left" w:pos="4678"/>
              </w:tabs>
              <w:ind w:left="33"/>
              <w:rPr>
                <w:rFonts w:ascii="Calibri Light" w:hAnsi="Calibri Light" w:cs="Calibri Light"/>
                <w:szCs w:val="24"/>
              </w:rPr>
            </w:pPr>
            <w:bookmarkStart w:id="2" w:name="OutNew1"/>
            <w:bookmarkEnd w:id="2"/>
            <w:r w:rsidRPr="00A77C5A">
              <w:rPr>
                <w:rFonts w:ascii="Calibri Light" w:hAnsi="Calibri Light" w:cs="Calibri Light"/>
                <w:szCs w:val="24"/>
              </w:rPr>
              <w:t>Impaired</w:t>
            </w:r>
          </w:p>
        </w:tc>
      </w:tr>
      <w:tr w:rsidR="00DD2607" w:rsidRPr="001A0154" w14:paraId="66E26E5D" w14:textId="77777777" w:rsidTr="002F0F44">
        <w:tc>
          <w:tcPr>
            <w:tcW w:w="3107" w:type="dxa"/>
          </w:tcPr>
          <w:p w14:paraId="351F3D61" w14:textId="77777777" w:rsidR="00DD2607" w:rsidRPr="001A0154" w:rsidRDefault="00DD2607" w:rsidP="002F0F44">
            <w:pPr>
              <w:tabs>
                <w:tab w:val="left" w:pos="3780"/>
                <w:tab w:val="left" w:pos="4320"/>
                <w:tab w:val="left" w:pos="4678"/>
              </w:tabs>
              <w:rPr>
                <w:rFonts w:ascii="Calibri Light" w:hAnsi="Calibri Light" w:cs="Calibri Light"/>
                <w:szCs w:val="24"/>
              </w:rPr>
            </w:pPr>
            <w:bookmarkStart w:id="3" w:name="TypeNew2"/>
            <w:bookmarkEnd w:id="3"/>
            <w:r>
              <w:rPr>
                <w:rFonts w:ascii="Calibri Light" w:hAnsi="Calibri Light" w:cs="Calibri Light"/>
                <w:szCs w:val="24"/>
              </w:rPr>
              <w:t>XXX</w:t>
            </w:r>
          </w:p>
        </w:tc>
        <w:tc>
          <w:tcPr>
            <w:tcW w:w="3107" w:type="dxa"/>
          </w:tcPr>
          <w:p w14:paraId="0A827E85" w14:textId="77777777" w:rsidR="00DD2607" w:rsidRPr="001A0154" w:rsidRDefault="00DD2607" w:rsidP="002F0F44">
            <w:pPr>
              <w:tabs>
                <w:tab w:val="left" w:pos="3780"/>
                <w:tab w:val="left" w:pos="4320"/>
                <w:tab w:val="left" w:pos="4678"/>
              </w:tabs>
              <w:ind w:left="33"/>
              <w:rPr>
                <w:rFonts w:ascii="Calibri Light" w:hAnsi="Calibri Light" w:cs="Calibri Light"/>
                <w:szCs w:val="24"/>
              </w:rPr>
            </w:pPr>
            <w:bookmarkStart w:id="4" w:name="FactNew2"/>
            <w:bookmarkEnd w:id="4"/>
            <w:r>
              <w:rPr>
                <w:rFonts w:ascii="Calibri Light" w:hAnsi="Calibri Light" w:cs="Calibri Light"/>
                <w:szCs w:val="24"/>
              </w:rPr>
              <w:t>XXX</w:t>
            </w:r>
          </w:p>
        </w:tc>
        <w:tc>
          <w:tcPr>
            <w:tcW w:w="3108" w:type="dxa"/>
          </w:tcPr>
          <w:p w14:paraId="4B3C6458" w14:textId="77777777" w:rsidR="00DD2607" w:rsidRPr="001A0154" w:rsidRDefault="00DD2607" w:rsidP="002F0F44">
            <w:pPr>
              <w:tabs>
                <w:tab w:val="left" w:pos="3780"/>
                <w:tab w:val="left" w:pos="4320"/>
                <w:tab w:val="left" w:pos="4678"/>
              </w:tabs>
              <w:ind w:left="33"/>
              <w:rPr>
                <w:rFonts w:ascii="Calibri Light" w:hAnsi="Calibri Light" w:cs="Calibri Light"/>
                <w:szCs w:val="24"/>
              </w:rPr>
            </w:pPr>
            <w:bookmarkStart w:id="5" w:name="OutNew2"/>
            <w:bookmarkEnd w:id="5"/>
            <w:r>
              <w:rPr>
                <w:rFonts w:ascii="Calibri Light" w:hAnsi="Calibri Light" w:cs="Calibri Light"/>
                <w:szCs w:val="24"/>
              </w:rPr>
              <w:t>XXX</w:t>
            </w:r>
          </w:p>
        </w:tc>
      </w:tr>
      <w:tr w:rsidR="00DD2607" w:rsidRPr="001A0154" w14:paraId="751B1A50" w14:textId="77777777" w:rsidTr="002F0F44">
        <w:tc>
          <w:tcPr>
            <w:tcW w:w="3107" w:type="dxa"/>
          </w:tcPr>
          <w:p w14:paraId="17B0E34B" w14:textId="77777777" w:rsidR="00DD2607" w:rsidRPr="001A0154" w:rsidRDefault="00DD2607" w:rsidP="002F0F44">
            <w:pPr>
              <w:tabs>
                <w:tab w:val="left" w:pos="3780"/>
                <w:tab w:val="left" w:pos="4320"/>
                <w:tab w:val="left" w:pos="4678"/>
              </w:tabs>
              <w:rPr>
                <w:rFonts w:ascii="Calibri Light" w:hAnsi="Calibri Light" w:cs="Calibri Light"/>
                <w:szCs w:val="24"/>
              </w:rPr>
            </w:pPr>
            <w:bookmarkStart w:id="6" w:name="TypeNew3"/>
            <w:bookmarkEnd w:id="6"/>
          </w:p>
        </w:tc>
        <w:tc>
          <w:tcPr>
            <w:tcW w:w="3107" w:type="dxa"/>
          </w:tcPr>
          <w:p w14:paraId="780C713C" w14:textId="77777777" w:rsidR="00DD2607" w:rsidRPr="001A0154" w:rsidRDefault="00DD2607" w:rsidP="002F0F44">
            <w:pPr>
              <w:tabs>
                <w:tab w:val="left" w:pos="3780"/>
                <w:tab w:val="left" w:pos="4320"/>
                <w:tab w:val="left" w:pos="4678"/>
              </w:tabs>
              <w:ind w:left="33"/>
              <w:rPr>
                <w:rFonts w:ascii="Calibri Light" w:hAnsi="Calibri Light" w:cs="Calibri Light"/>
                <w:szCs w:val="24"/>
              </w:rPr>
            </w:pPr>
            <w:bookmarkStart w:id="7" w:name="FactNew3"/>
            <w:bookmarkEnd w:id="7"/>
          </w:p>
        </w:tc>
        <w:tc>
          <w:tcPr>
            <w:tcW w:w="3108" w:type="dxa"/>
          </w:tcPr>
          <w:p w14:paraId="10610575" w14:textId="77777777" w:rsidR="00DD2607" w:rsidRPr="001A0154" w:rsidRDefault="00DD2607" w:rsidP="002F0F44">
            <w:pPr>
              <w:tabs>
                <w:tab w:val="left" w:pos="3780"/>
                <w:tab w:val="left" w:pos="4320"/>
                <w:tab w:val="left" w:pos="4678"/>
              </w:tabs>
              <w:ind w:left="33"/>
              <w:rPr>
                <w:rFonts w:ascii="Calibri Light" w:hAnsi="Calibri Light" w:cs="Calibri Light"/>
                <w:szCs w:val="24"/>
              </w:rPr>
            </w:pPr>
            <w:bookmarkStart w:id="8" w:name="OutNew3"/>
            <w:bookmarkEnd w:id="8"/>
          </w:p>
        </w:tc>
      </w:tr>
      <w:tr w:rsidR="00DD2607" w:rsidRPr="001A0154" w14:paraId="5E58A44C" w14:textId="77777777" w:rsidTr="002F0F44">
        <w:tc>
          <w:tcPr>
            <w:tcW w:w="3107" w:type="dxa"/>
          </w:tcPr>
          <w:p w14:paraId="2BCD73D6" w14:textId="77777777" w:rsidR="00DD2607" w:rsidRPr="001A0154" w:rsidRDefault="00DD2607" w:rsidP="002F0F44">
            <w:pPr>
              <w:tabs>
                <w:tab w:val="left" w:pos="3780"/>
                <w:tab w:val="left" w:pos="4320"/>
                <w:tab w:val="left" w:pos="4678"/>
              </w:tabs>
              <w:rPr>
                <w:rFonts w:ascii="Calibri Light" w:hAnsi="Calibri Light" w:cs="Calibri Light"/>
                <w:szCs w:val="24"/>
              </w:rPr>
            </w:pPr>
            <w:bookmarkStart w:id="9" w:name="TypeNew4"/>
            <w:bookmarkStart w:id="10" w:name="TypeReview5"/>
            <w:bookmarkEnd w:id="9"/>
            <w:bookmarkEnd w:id="10"/>
          </w:p>
        </w:tc>
        <w:tc>
          <w:tcPr>
            <w:tcW w:w="3107" w:type="dxa"/>
          </w:tcPr>
          <w:p w14:paraId="03E1AD7D" w14:textId="77777777" w:rsidR="00DD2607" w:rsidRPr="001A0154" w:rsidRDefault="00DD2607" w:rsidP="002F0F44">
            <w:pPr>
              <w:tabs>
                <w:tab w:val="left" w:pos="3780"/>
                <w:tab w:val="left" w:pos="4320"/>
                <w:tab w:val="left" w:pos="4678"/>
              </w:tabs>
              <w:ind w:left="33"/>
              <w:rPr>
                <w:rFonts w:ascii="Calibri Light" w:hAnsi="Calibri Light" w:cs="Calibri Light"/>
                <w:szCs w:val="24"/>
              </w:rPr>
            </w:pPr>
            <w:bookmarkStart w:id="11" w:name="FactReview5"/>
            <w:bookmarkEnd w:id="11"/>
          </w:p>
        </w:tc>
        <w:tc>
          <w:tcPr>
            <w:tcW w:w="3108" w:type="dxa"/>
          </w:tcPr>
          <w:p w14:paraId="03C95899" w14:textId="77777777" w:rsidR="00DD2607" w:rsidRPr="001A0154" w:rsidRDefault="00DD2607" w:rsidP="002F0F44">
            <w:pPr>
              <w:tabs>
                <w:tab w:val="left" w:pos="3780"/>
                <w:tab w:val="left" w:pos="4320"/>
                <w:tab w:val="left" w:pos="4678"/>
              </w:tabs>
              <w:ind w:left="33"/>
              <w:rPr>
                <w:rFonts w:ascii="Calibri Light" w:hAnsi="Calibri Light" w:cs="Calibri Light"/>
                <w:szCs w:val="24"/>
              </w:rPr>
            </w:pPr>
            <w:bookmarkStart w:id="12" w:name="OutReview5"/>
            <w:bookmarkEnd w:id="12"/>
          </w:p>
        </w:tc>
      </w:tr>
    </w:tbl>
    <w:p w14:paraId="09A3D2BA" w14:textId="77777777" w:rsidR="00DD2607" w:rsidRPr="001A0154" w:rsidRDefault="00DD2607" w:rsidP="00DD2607">
      <w:pPr>
        <w:pStyle w:val="Heading1"/>
        <w:spacing w:after="0"/>
        <w:rPr>
          <w:rFonts w:ascii="Calibri Light" w:hAnsi="Calibri Light" w:cs="Calibri Light"/>
          <w:color w:val="auto"/>
          <w:sz w:val="24"/>
          <w:szCs w:val="24"/>
        </w:rPr>
      </w:pPr>
      <w:r w:rsidRPr="001A0154">
        <w:rPr>
          <w:rFonts w:ascii="Calibri Light" w:hAnsi="Calibri Light" w:cs="Calibri Light"/>
          <w:color w:val="auto"/>
          <w:sz w:val="24"/>
          <w:szCs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DD2607" w:rsidRPr="001A0154" w14:paraId="2F8FEF4F" w14:textId="77777777" w:rsidTr="002F0F44">
        <w:tc>
          <w:tcPr>
            <w:tcW w:w="9243" w:type="dxa"/>
          </w:tcPr>
          <w:p w14:paraId="6CD7D840" w14:textId="77777777" w:rsidR="00DD2607" w:rsidRPr="001A0154" w:rsidRDefault="00DD2607" w:rsidP="002F0F44">
            <w:pPr>
              <w:rPr>
                <w:rFonts w:ascii="Calibri Light" w:hAnsi="Calibri Light" w:cs="Calibri Light"/>
                <w:szCs w:val="24"/>
              </w:rPr>
            </w:pPr>
            <w:bookmarkStart w:id="13" w:name="Sanction"/>
            <w:bookmarkEnd w:id="13"/>
            <w:r>
              <w:rPr>
                <w:rFonts w:ascii="Calibri Light" w:hAnsi="Calibri Light" w:cs="Calibri Light"/>
                <w:szCs w:val="24"/>
              </w:rPr>
              <w:t>Erasure</w:t>
            </w:r>
          </w:p>
        </w:tc>
      </w:tr>
      <w:tr w:rsidR="00DD2607" w:rsidRPr="001A0154" w14:paraId="08EB9F9A" w14:textId="77777777" w:rsidTr="002F0F44">
        <w:tc>
          <w:tcPr>
            <w:tcW w:w="9243" w:type="dxa"/>
          </w:tcPr>
          <w:p w14:paraId="3FDC7E72" w14:textId="77777777" w:rsidR="00DD2607" w:rsidRPr="001A0154" w:rsidRDefault="00DD2607" w:rsidP="002F0F44">
            <w:pPr>
              <w:rPr>
                <w:rFonts w:ascii="Calibri Light" w:hAnsi="Calibri Light" w:cs="Calibri Light"/>
                <w:szCs w:val="24"/>
              </w:rPr>
            </w:pPr>
            <w:bookmarkStart w:id="14" w:name="ReviewHearing"/>
            <w:bookmarkEnd w:id="14"/>
          </w:p>
        </w:tc>
      </w:tr>
      <w:tr w:rsidR="00DD2607" w:rsidRPr="001A0154" w14:paraId="5EB84F81" w14:textId="77777777" w:rsidTr="002F0F44">
        <w:trPr>
          <w:trHeight w:val="382"/>
        </w:trPr>
        <w:tc>
          <w:tcPr>
            <w:tcW w:w="9243" w:type="dxa"/>
          </w:tcPr>
          <w:p w14:paraId="525695A9" w14:textId="77777777" w:rsidR="00DD2607" w:rsidRPr="001A0154" w:rsidRDefault="00DD2607" w:rsidP="002F0F44">
            <w:pPr>
              <w:rPr>
                <w:rFonts w:ascii="Calibri Light" w:hAnsi="Calibri Light" w:cs="Calibri Light"/>
                <w:szCs w:val="24"/>
              </w:rPr>
            </w:pPr>
            <w:bookmarkStart w:id="15" w:name="ImmediateOrder"/>
            <w:bookmarkEnd w:id="15"/>
            <w:r>
              <w:rPr>
                <w:rFonts w:ascii="Calibri Light" w:hAnsi="Calibri Light" w:cs="Calibri Light"/>
                <w:szCs w:val="24"/>
              </w:rPr>
              <w:t>Immediate order imposed</w:t>
            </w:r>
          </w:p>
        </w:tc>
      </w:tr>
    </w:tbl>
    <w:p w14:paraId="5FCF0345" w14:textId="77777777" w:rsidR="00DD2607" w:rsidRPr="001A0154" w:rsidRDefault="00DD2607" w:rsidP="00DD2607">
      <w:pPr>
        <w:pStyle w:val="Heading1"/>
        <w:spacing w:after="120"/>
        <w:rPr>
          <w:rFonts w:ascii="Calibri Light" w:hAnsi="Calibri Light" w:cs="Calibri Light"/>
          <w:color w:val="auto"/>
          <w:sz w:val="24"/>
          <w:szCs w:val="24"/>
        </w:rPr>
      </w:pPr>
      <w:r w:rsidRPr="001A0154">
        <w:rPr>
          <w:rFonts w:ascii="Calibri Light" w:hAnsi="Calibri Light" w:cs="Calibri Light"/>
          <w:color w:val="auto"/>
          <w:sz w:val="24"/>
          <w:szCs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DD2607" w:rsidRPr="001A0154" w14:paraId="12749EF5" w14:textId="77777777" w:rsidTr="002F0F44">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23BD4E20" w14:textId="77777777" w:rsidR="00DD2607" w:rsidRPr="001A0154" w:rsidRDefault="00DD2607" w:rsidP="002F0F44">
            <w:pPr>
              <w:tabs>
                <w:tab w:val="right" w:pos="4854"/>
              </w:tabs>
              <w:rPr>
                <w:rFonts w:ascii="Calibri Light" w:hAnsi="Calibri Light" w:cs="Calibri Light"/>
                <w:b/>
                <w:szCs w:val="24"/>
              </w:rPr>
            </w:pPr>
            <w:sdt>
              <w:sdtPr>
                <w:rPr>
                  <w:rFonts w:ascii="Calibri Light" w:hAnsi="Calibri Light" w:cs="Calibri Light"/>
                  <w:szCs w:val="24"/>
                </w:rPr>
                <w:alias w:val="Hearing Chair"/>
                <w:tag w:val="Attendance and Representation"/>
                <w:id w:val="967321114"/>
                <w:placeholder>
                  <w:docPart w:val="5A6F1F25857B41E888C6E451E077278B"/>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Pr="001A0154">
                  <w:rPr>
                    <w:rFonts w:ascii="Calibri Light" w:hAnsi="Calibri Light" w:cs="Calibri Light"/>
                    <w:szCs w:val="24"/>
                  </w:rPr>
                  <w:t>Legally Qualified Chair</w:t>
                </w:r>
              </w:sdtContent>
            </w:sdt>
            <w:r w:rsidRPr="001A0154">
              <w:rPr>
                <w:rFonts w:ascii="Calibri Light" w:hAnsi="Calibri Light" w:cs="Calibri Light"/>
                <w:b/>
                <w:szCs w:val="24"/>
              </w:rPr>
              <w:tab/>
            </w:r>
          </w:p>
        </w:tc>
        <w:tc>
          <w:tcPr>
            <w:tcW w:w="4378" w:type="dxa"/>
            <w:tcBorders>
              <w:top w:val="single" w:sz="4" w:space="0" w:color="auto"/>
              <w:left w:val="single" w:sz="4" w:space="0" w:color="auto"/>
              <w:bottom w:val="single" w:sz="4" w:space="0" w:color="auto"/>
              <w:right w:val="single" w:sz="4" w:space="0" w:color="auto"/>
            </w:tcBorders>
          </w:tcPr>
          <w:p w14:paraId="306AF638" w14:textId="77777777" w:rsidR="00DD2607" w:rsidRPr="001A0154" w:rsidRDefault="00DD2607" w:rsidP="002F0F44">
            <w:pPr>
              <w:rPr>
                <w:rFonts w:ascii="Calibri Light" w:hAnsi="Calibri Light" w:cs="Calibri Light"/>
                <w:szCs w:val="24"/>
              </w:rPr>
            </w:pPr>
            <w:r w:rsidRPr="001A0154">
              <w:rPr>
                <w:rFonts w:ascii="Calibri Light" w:hAnsi="Calibri Light" w:cs="Calibri Light"/>
                <w:noProof/>
                <w:szCs w:val="24"/>
              </w:rPr>
              <w:t>Mr Angus Macpherson</w:t>
            </w:r>
          </w:p>
        </w:tc>
      </w:tr>
      <w:tr w:rsidR="00DD2607" w:rsidRPr="001A0154" w14:paraId="353D9805" w14:textId="77777777" w:rsidTr="002F0F44">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1F02E3F7" w14:textId="77777777" w:rsidR="00DD2607" w:rsidRPr="001A0154" w:rsidRDefault="00DD2607" w:rsidP="002F0F44">
            <w:pPr>
              <w:rPr>
                <w:rFonts w:ascii="Calibri Light" w:hAnsi="Calibri Light" w:cs="Calibri Light"/>
                <w:szCs w:val="24"/>
              </w:rPr>
            </w:pPr>
            <w:r w:rsidRPr="001A0154">
              <w:rPr>
                <w:rFonts w:ascii="Calibri Light" w:hAnsi="Calibri Light" w:cs="Calibri Light"/>
                <w:szCs w:val="24"/>
              </w:rPr>
              <w:t>Lay Tribunal Member:</w:t>
            </w:r>
          </w:p>
        </w:tc>
        <w:tc>
          <w:tcPr>
            <w:tcW w:w="4378" w:type="dxa"/>
            <w:tcBorders>
              <w:top w:val="single" w:sz="4" w:space="0" w:color="auto"/>
              <w:left w:val="single" w:sz="4" w:space="0" w:color="auto"/>
              <w:bottom w:val="single" w:sz="4" w:space="0" w:color="auto"/>
              <w:right w:val="single" w:sz="4" w:space="0" w:color="auto"/>
            </w:tcBorders>
          </w:tcPr>
          <w:p w14:paraId="4CF02EBB" w14:textId="77777777" w:rsidR="00DD2607" w:rsidRPr="001A0154" w:rsidRDefault="00DD2607" w:rsidP="002F0F44">
            <w:pPr>
              <w:rPr>
                <w:rFonts w:ascii="Calibri Light" w:hAnsi="Calibri Light" w:cs="Calibri Light"/>
                <w:szCs w:val="24"/>
              </w:rPr>
            </w:pPr>
            <w:r w:rsidRPr="001A0154">
              <w:rPr>
                <w:rFonts w:ascii="Calibri Light" w:hAnsi="Calibri Light" w:cs="Calibri Light"/>
                <w:noProof/>
                <w:szCs w:val="24"/>
              </w:rPr>
              <w:t>Mrs Debbie Hill</w:t>
            </w:r>
            <w:r w:rsidRPr="001A0154">
              <w:rPr>
                <w:rFonts w:ascii="Calibri Light" w:hAnsi="Calibri Light" w:cs="Calibri Light"/>
                <w:szCs w:val="24"/>
              </w:rPr>
              <w:t xml:space="preserve"> </w:t>
            </w:r>
          </w:p>
        </w:tc>
      </w:tr>
      <w:tr w:rsidR="00DD2607" w:rsidRPr="001A0154" w14:paraId="1A873E8E" w14:textId="77777777" w:rsidTr="002F0F44">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16FDDAB9" w14:textId="77777777" w:rsidR="00DD2607" w:rsidRPr="001A0154" w:rsidRDefault="00DD2607" w:rsidP="002F0F44">
            <w:pPr>
              <w:rPr>
                <w:rFonts w:ascii="Calibri Light" w:hAnsi="Calibri Light" w:cs="Calibri Light"/>
                <w:szCs w:val="24"/>
              </w:rPr>
            </w:pPr>
            <w:r w:rsidRPr="001A0154">
              <w:rPr>
                <w:rFonts w:ascii="Calibri Light" w:hAnsi="Calibri Light" w:cs="Calibri Light"/>
                <w:szCs w:val="24"/>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23BCBC0F" w14:textId="77777777" w:rsidR="00DD2607" w:rsidRPr="001A0154" w:rsidRDefault="00DD2607" w:rsidP="002F0F44">
            <w:pPr>
              <w:rPr>
                <w:rFonts w:ascii="Calibri Light" w:hAnsi="Calibri Light" w:cs="Calibri Light"/>
                <w:szCs w:val="24"/>
              </w:rPr>
            </w:pPr>
            <w:r w:rsidRPr="001A0154">
              <w:rPr>
                <w:rFonts w:ascii="Calibri Light" w:hAnsi="Calibri Light" w:cs="Calibri Light"/>
                <w:noProof/>
                <w:szCs w:val="24"/>
              </w:rPr>
              <w:t>Dr Helen McCormack</w:t>
            </w:r>
          </w:p>
        </w:tc>
      </w:tr>
      <w:tr w:rsidR="00DD2607" w:rsidRPr="001A0154" w14:paraId="6CD40D36" w14:textId="77777777" w:rsidTr="002F0F44">
        <w:trPr>
          <w:jc w:val="center"/>
        </w:trPr>
        <w:tc>
          <w:tcPr>
            <w:tcW w:w="4513" w:type="dxa"/>
            <w:tcBorders>
              <w:top w:val="single" w:sz="4" w:space="0" w:color="auto"/>
              <w:bottom w:val="single" w:sz="4" w:space="0" w:color="auto"/>
            </w:tcBorders>
          </w:tcPr>
          <w:p w14:paraId="51777C6A" w14:textId="77777777" w:rsidR="00DD2607" w:rsidRPr="001A0154" w:rsidRDefault="00DD2607" w:rsidP="002F0F44">
            <w:pPr>
              <w:rPr>
                <w:rFonts w:ascii="Calibri Light" w:hAnsi="Calibri Light" w:cs="Calibri Light"/>
                <w:b/>
                <w:szCs w:val="24"/>
              </w:rPr>
            </w:pPr>
          </w:p>
        </w:tc>
        <w:tc>
          <w:tcPr>
            <w:tcW w:w="4378" w:type="dxa"/>
            <w:tcBorders>
              <w:top w:val="single" w:sz="4" w:space="0" w:color="auto"/>
              <w:bottom w:val="single" w:sz="4" w:space="0" w:color="auto"/>
            </w:tcBorders>
          </w:tcPr>
          <w:p w14:paraId="6FECDC80" w14:textId="77777777" w:rsidR="00DD2607" w:rsidRPr="001A0154" w:rsidRDefault="00DD2607" w:rsidP="002F0F44">
            <w:pPr>
              <w:rPr>
                <w:rFonts w:ascii="Calibri Light" w:hAnsi="Calibri Light" w:cs="Calibri Light"/>
                <w:szCs w:val="24"/>
              </w:rPr>
            </w:pPr>
          </w:p>
        </w:tc>
      </w:tr>
      <w:tr w:rsidR="00DD2607" w:rsidRPr="001A0154" w14:paraId="3A2B4661" w14:textId="77777777" w:rsidTr="002F0F44">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1E0BD46B" w14:textId="77777777" w:rsidR="00DD2607" w:rsidRPr="001A0154" w:rsidRDefault="00DD2607" w:rsidP="002F0F44">
            <w:pPr>
              <w:rPr>
                <w:rFonts w:ascii="Calibri Light" w:hAnsi="Calibri Light" w:cs="Calibri Light"/>
                <w:szCs w:val="24"/>
              </w:rPr>
            </w:pPr>
            <w:r w:rsidRPr="001A0154">
              <w:rPr>
                <w:rFonts w:ascii="Calibri Light" w:hAnsi="Calibri Light" w:cs="Calibri Light"/>
                <w:szCs w:val="24"/>
              </w:rPr>
              <w:t>Tribunal Clerk:</w:t>
            </w:r>
          </w:p>
        </w:tc>
        <w:tc>
          <w:tcPr>
            <w:tcW w:w="4378" w:type="dxa"/>
            <w:tcBorders>
              <w:top w:val="single" w:sz="4" w:space="0" w:color="auto"/>
              <w:left w:val="single" w:sz="4" w:space="0" w:color="auto"/>
              <w:bottom w:val="single" w:sz="4" w:space="0" w:color="auto"/>
              <w:right w:val="single" w:sz="4" w:space="0" w:color="auto"/>
            </w:tcBorders>
          </w:tcPr>
          <w:p w14:paraId="46E0D3D4" w14:textId="77777777" w:rsidR="00DD2607" w:rsidRPr="001A0154" w:rsidRDefault="00DD2607" w:rsidP="002F0F44">
            <w:pPr>
              <w:rPr>
                <w:rFonts w:ascii="Calibri Light" w:hAnsi="Calibri Light" w:cs="Calibri Light"/>
                <w:szCs w:val="24"/>
              </w:rPr>
            </w:pPr>
            <w:r w:rsidRPr="001A0154">
              <w:rPr>
                <w:rFonts w:ascii="Calibri Light" w:hAnsi="Calibri Light" w:cs="Calibri Light"/>
                <w:szCs w:val="24"/>
              </w:rPr>
              <w:t>Mr Michael Murphy</w:t>
            </w:r>
          </w:p>
        </w:tc>
      </w:tr>
      <w:tr w:rsidR="00DD2607" w:rsidRPr="001A0154" w14:paraId="362FE24C" w14:textId="77777777" w:rsidTr="002F0F44">
        <w:trPr>
          <w:jc w:val="center"/>
        </w:trPr>
        <w:tc>
          <w:tcPr>
            <w:tcW w:w="4513" w:type="dxa"/>
            <w:tcBorders>
              <w:top w:val="single" w:sz="4" w:space="0" w:color="auto"/>
            </w:tcBorders>
          </w:tcPr>
          <w:p w14:paraId="2937D354" w14:textId="77777777" w:rsidR="00DD2607" w:rsidRPr="001A0154" w:rsidRDefault="00DD2607" w:rsidP="002F0F44">
            <w:pPr>
              <w:rPr>
                <w:rStyle w:val="BodyTextChar"/>
                <w:rFonts w:ascii="Calibri Light" w:hAnsi="Calibri Light" w:cs="Calibri Light"/>
                <w:b w:val="0"/>
                <w:szCs w:val="24"/>
              </w:rPr>
            </w:pPr>
          </w:p>
        </w:tc>
        <w:tc>
          <w:tcPr>
            <w:tcW w:w="4378" w:type="dxa"/>
            <w:tcBorders>
              <w:top w:val="single" w:sz="4" w:space="0" w:color="auto"/>
            </w:tcBorders>
          </w:tcPr>
          <w:p w14:paraId="5DB2FA0E" w14:textId="77777777" w:rsidR="00DD2607" w:rsidRPr="001A0154" w:rsidRDefault="00DD2607" w:rsidP="002F0F44">
            <w:pPr>
              <w:rPr>
                <w:rFonts w:ascii="Calibri Light" w:hAnsi="Calibri Light" w:cs="Calibri Light"/>
                <w:szCs w:val="24"/>
              </w:rPr>
            </w:pPr>
          </w:p>
        </w:tc>
      </w:tr>
    </w:tbl>
    <w:p w14:paraId="66095712" w14:textId="77777777" w:rsidR="00DD2607" w:rsidRPr="001A0154" w:rsidRDefault="00DD2607" w:rsidP="00DD2607">
      <w:pPr>
        <w:spacing w:after="240"/>
        <w:rPr>
          <w:rFonts w:ascii="Calibri Light" w:hAnsi="Calibri Light" w:cs="Calibri Light"/>
          <w:bCs/>
          <w:i/>
          <w:color w:val="4F81BD" w:themeColor="accent1"/>
          <w:szCs w:val="24"/>
        </w:rPr>
      </w:pPr>
      <w:r w:rsidRPr="001A0154">
        <w:rPr>
          <w:rFonts w:ascii="Calibri Light" w:hAnsi="Calibri Light" w:cs="Calibri Light"/>
          <w:b/>
          <w:szCs w:val="24"/>
        </w:rPr>
        <w:t>Attendance and Representation: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DD2607" w:rsidRPr="001A0154" w14:paraId="7EDFC3BC" w14:textId="77777777" w:rsidTr="002F0F44">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0F5E4919" w14:textId="77777777" w:rsidR="00DD2607" w:rsidRPr="001A0154" w:rsidRDefault="00DD2607" w:rsidP="002F0F44">
            <w:pPr>
              <w:rPr>
                <w:rStyle w:val="BodyTextChar"/>
                <w:rFonts w:ascii="Calibri Light" w:hAnsi="Calibri Light" w:cs="Calibri Light"/>
                <w:b w:val="0"/>
                <w:szCs w:val="24"/>
              </w:rPr>
            </w:pPr>
            <w:r w:rsidRPr="001A0154">
              <w:rPr>
                <w:rFonts w:ascii="Calibri Light" w:hAnsi="Calibri Light" w:cs="Calibri Light"/>
                <w:szCs w:val="24"/>
              </w:rPr>
              <w:t>Medical Practitioner:</w:t>
            </w:r>
          </w:p>
        </w:tc>
        <w:tc>
          <w:tcPr>
            <w:tcW w:w="4378" w:type="dxa"/>
            <w:tcBorders>
              <w:top w:val="single" w:sz="4" w:space="0" w:color="auto"/>
              <w:left w:val="single" w:sz="4" w:space="0" w:color="auto"/>
              <w:bottom w:val="single" w:sz="4" w:space="0" w:color="auto"/>
              <w:right w:val="single" w:sz="4" w:space="0" w:color="auto"/>
            </w:tcBorders>
          </w:tcPr>
          <w:p w14:paraId="2F270BB7" w14:textId="77777777" w:rsidR="00DD2607" w:rsidRDefault="00DD2607" w:rsidP="002F0F44">
            <w:pPr>
              <w:outlineLvl w:val="0"/>
              <w:rPr>
                <w:rStyle w:val="Strong"/>
                <w:rFonts w:ascii="Calibri Light" w:hAnsi="Calibri Light" w:cs="Calibri Light"/>
                <w:color w:val="FF0000"/>
                <w:szCs w:val="24"/>
              </w:rPr>
            </w:pPr>
            <w:sdt>
              <w:sdtPr>
                <w:rPr>
                  <w:rFonts w:ascii="Calibri Light" w:hAnsi="Calibri Light" w:cs="Calibri Light"/>
                  <w:b/>
                  <w:bCs/>
                  <w:szCs w:val="24"/>
                </w:rPr>
                <w:alias w:val="Attendance and Representation"/>
                <w:tag w:val="Attendance and Representation"/>
                <w:id w:val="-337770665"/>
                <w:placeholder>
                  <w:docPart w:val="433ADD4AA6CC4528A2E7792BA713B6F3"/>
                </w:placeholder>
                <w:dropDownList>
                  <w:listItem w:value="Choose an item."/>
                  <w:listItem w:displayText="Present and represented" w:value="Present and represented"/>
                  <w:listItem w:displayText="Present and not represented" w:value="Present and not represented"/>
                  <w:listItem w:displayText="Not present and represented" w:value="Not present and represented"/>
                  <w:listItem w:displayText="Not present and not represented" w:value="Not present and not represented"/>
                </w:dropDownList>
              </w:sdtPr>
              <w:sdtEndPr>
                <w:rPr>
                  <w:rStyle w:val="Strong"/>
                  <w:color w:val="FF0000"/>
                </w:rPr>
              </w:sdtEndPr>
              <w:sdtContent>
                <w:r w:rsidRPr="001A0154">
                  <w:rPr>
                    <w:rFonts w:ascii="Calibri Light" w:hAnsi="Calibri Light" w:cs="Calibri Light"/>
                    <w:szCs w:val="24"/>
                  </w:rPr>
                  <w:t>Not present and not represented</w:t>
                </w:r>
              </w:sdtContent>
            </w:sdt>
          </w:p>
          <w:p w14:paraId="07F937D6" w14:textId="77777777" w:rsidR="00DD2607" w:rsidRPr="001A0154" w:rsidRDefault="00DD2607" w:rsidP="002F0F44">
            <w:pPr>
              <w:outlineLvl w:val="0"/>
              <w:rPr>
                <w:rFonts w:ascii="Calibri Light" w:hAnsi="Calibri Light" w:cs="Calibri Light"/>
                <w:szCs w:val="24"/>
              </w:rPr>
            </w:pPr>
            <w:r w:rsidRPr="00EC6C2D">
              <w:rPr>
                <w:rFonts w:ascii="Calibri Light" w:hAnsi="Calibri Light" w:cs="Calibri Light"/>
                <w:szCs w:val="24"/>
              </w:rPr>
              <w:t>Dr</w:t>
            </w:r>
            <w:r>
              <w:rPr>
                <w:rFonts w:ascii="Calibri Light" w:hAnsi="Calibri Light" w:cs="Calibri Light"/>
                <w:szCs w:val="24"/>
              </w:rPr>
              <w:t xml:space="preserve"> El-</w:t>
            </w:r>
            <w:proofErr w:type="spellStart"/>
            <w:r>
              <w:rPr>
                <w:rFonts w:ascii="Calibri Light" w:hAnsi="Calibri Light" w:cs="Calibri Light"/>
                <w:szCs w:val="24"/>
              </w:rPr>
              <w:t>Sakka</w:t>
            </w:r>
            <w:proofErr w:type="spellEnd"/>
            <w:r w:rsidRPr="00EC6C2D">
              <w:rPr>
                <w:rFonts w:ascii="Calibri Light" w:hAnsi="Calibri Light" w:cs="Calibri Light"/>
                <w:szCs w:val="24"/>
              </w:rPr>
              <w:t xml:space="preserve"> attended unrepresented from 14/08/23</w:t>
            </w:r>
          </w:p>
        </w:tc>
      </w:tr>
      <w:tr w:rsidR="00DD2607" w:rsidRPr="001A0154" w14:paraId="47E55618" w14:textId="77777777" w:rsidTr="002F0F44">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69650FEF" w14:textId="77777777" w:rsidR="00DD2607" w:rsidRPr="001A0154" w:rsidRDefault="00DD2607" w:rsidP="002F0F44">
            <w:pPr>
              <w:rPr>
                <w:rStyle w:val="BodyTextChar"/>
                <w:rFonts w:ascii="Calibri Light" w:hAnsi="Calibri Light" w:cs="Calibri Light"/>
                <w:b w:val="0"/>
                <w:szCs w:val="24"/>
              </w:rPr>
            </w:pPr>
            <w:r w:rsidRPr="001A0154">
              <w:rPr>
                <w:rFonts w:ascii="Calibri Light" w:hAnsi="Calibri Light" w:cs="Calibri Light"/>
                <w:szCs w:val="24"/>
              </w:rPr>
              <w:t>GMC Representative:</w:t>
            </w:r>
          </w:p>
        </w:tc>
        <w:tc>
          <w:tcPr>
            <w:tcW w:w="4378" w:type="dxa"/>
            <w:tcBorders>
              <w:top w:val="single" w:sz="4" w:space="0" w:color="auto"/>
              <w:left w:val="single" w:sz="4" w:space="0" w:color="auto"/>
              <w:bottom w:val="single" w:sz="4" w:space="0" w:color="auto"/>
              <w:right w:val="single" w:sz="4" w:space="0" w:color="auto"/>
            </w:tcBorders>
          </w:tcPr>
          <w:p w14:paraId="652141C7" w14:textId="77777777" w:rsidR="00DD2607" w:rsidRPr="001A0154" w:rsidRDefault="00DD2607" w:rsidP="002F0F44">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1B1E8C3726604191B70F7BB88CCA8A7A"/>
                </w:placeholder>
              </w:sdtPr>
              <w:sdtContent>
                <w:r w:rsidRPr="001A0154">
                  <w:rPr>
                    <w:rFonts w:ascii="Calibri Light" w:hAnsi="Calibri Light" w:cs="Calibri Light"/>
                    <w:szCs w:val="24"/>
                  </w:rPr>
                  <w:t>Mr Alan Taylor</w:t>
                </w:r>
              </w:sdtContent>
            </w:sdt>
            <w:r w:rsidRPr="001A0154">
              <w:rPr>
                <w:rFonts w:ascii="Calibri Light" w:hAnsi="Calibri Light" w:cs="Calibri Light"/>
                <w:szCs w:val="24"/>
              </w:rPr>
              <w:t xml:space="preserve">, </w:t>
            </w:r>
            <w:sdt>
              <w:sdtPr>
                <w:rPr>
                  <w:rFonts w:ascii="Calibri Light" w:hAnsi="Calibri Light" w:cs="Calibri Light"/>
                  <w:szCs w:val="24"/>
                </w:rPr>
                <w:alias w:val="Name"/>
                <w:tag w:val="Name"/>
                <w:id w:val="97220722"/>
                <w:placeholder>
                  <w:docPart w:val="AF271CC6F4B94B3D84059C0835241B95"/>
                </w:placeholder>
              </w:sdtPr>
              <w:sdtContent>
                <w:r w:rsidRPr="001A0154">
                  <w:rPr>
                    <w:rFonts w:ascii="Calibri Light" w:hAnsi="Calibri Light" w:cs="Calibri Light"/>
                    <w:szCs w:val="24"/>
                  </w:rPr>
                  <w:t>Counse</w:t>
                </w:r>
                <w:r>
                  <w:rPr>
                    <w:rFonts w:ascii="Calibri Light" w:hAnsi="Calibri Light" w:cs="Calibri Light"/>
                    <w:szCs w:val="24"/>
                  </w:rPr>
                  <w:t>l</w:t>
                </w:r>
              </w:sdtContent>
            </w:sdt>
          </w:p>
        </w:tc>
      </w:tr>
    </w:tbl>
    <w:p w14:paraId="4424B8A6" w14:textId="77777777" w:rsidR="00DD2607" w:rsidRPr="001A0154" w:rsidRDefault="00DD2607" w:rsidP="00DD2607">
      <w:pPr>
        <w:rPr>
          <w:rFonts w:ascii="Calibri Light" w:hAnsi="Calibri Light" w:cs="Calibri Light"/>
          <w:bCs/>
          <w:i/>
          <w:color w:val="4F81BD" w:themeColor="accent1"/>
          <w:szCs w:val="24"/>
        </w:rPr>
      </w:pPr>
    </w:p>
    <w:p w14:paraId="4FCCA1A7" w14:textId="77777777" w:rsidR="00DD2607" w:rsidRPr="001A0154" w:rsidRDefault="00DD2607" w:rsidP="00DD2607">
      <w:pPr>
        <w:rPr>
          <w:rFonts w:ascii="Calibri Light" w:hAnsi="Calibri Light" w:cs="Calibri Light"/>
          <w:bCs/>
          <w:i/>
          <w:color w:val="4F81BD" w:themeColor="accent1"/>
          <w:szCs w:val="24"/>
        </w:rPr>
      </w:pPr>
    </w:p>
    <w:p w14:paraId="78626C57" w14:textId="77777777" w:rsidR="00DD2607" w:rsidRPr="001A0154" w:rsidRDefault="00DD2607" w:rsidP="00DD2607">
      <w:pPr>
        <w:pStyle w:val="BodyText"/>
        <w:outlineLvl w:val="0"/>
        <w:rPr>
          <w:rFonts w:ascii="Calibri Light" w:hAnsi="Calibri Light" w:cs="Calibri Light"/>
          <w:szCs w:val="24"/>
        </w:rPr>
      </w:pPr>
    </w:p>
    <w:p w14:paraId="72E33C4A" w14:textId="77777777" w:rsidR="00DD2607" w:rsidRPr="001A0154" w:rsidRDefault="00DD2607" w:rsidP="00DD2607">
      <w:pPr>
        <w:pStyle w:val="BodyText"/>
        <w:outlineLvl w:val="0"/>
        <w:rPr>
          <w:rFonts w:ascii="Calibri Light" w:hAnsi="Calibri Light" w:cs="Calibri Light"/>
          <w:szCs w:val="24"/>
        </w:rPr>
      </w:pPr>
    </w:p>
    <w:p w14:paraId="128CD84C" w14:textId="77777777" w:rsidR="00DD2607" w:rsidRPr="00EC6C2D" w:rsidRDefault="00DD2607" w:rsidP="00DD2607">
      <w:pPr>
        <w:pStyle w:val="BodyText"/>
        <w:outlineLvl w:val="0"/>
        <w:rPr>
          <w:rFonts w:ascii="Calibri Light" w:hAnsi="Calibri Light" w:cs="Calibri Light"/>
          <w:szCs w:val="24"/>
        </w:rPr>
      </w:pPr>
      <w:r w:rsidRPr="001A0154">
        <w:rPr>
          <w:rFonts w:ascii="Calibri Light" w:hAnsi="Calibri Light" w:cs="Calibri Light"/>
          <w:szCs w:val="24"/>
        </w:rPr>
        <w:lastRenderedPageBreak/>
        <w:t>Attendance of Press / Public</w:t>
      </w:r>
      <w:bookmarkStart w:id="16" w:name="Exclusion"/>
      <w:bookmarkEnd w:id="16"/>
      <w:r>
        <w:rPr>
          <w:rFonts w:ascii="Calibri Light" w:hAnsi="Calibri Light" w:cs="Calibri Light"/>
          <w:szCs w:val="24"/>
        </w:rPr>
        <w:t>. In accordance with Rule 41 of the General Medical Council (Fitness to Practise) Rules 2004 the hearing was held partly in public and partly in private.</w:t>
      </w:r>
    </w:p>
    <w:p w14:paraId="4052A75D" w14:textId="77777777" w:rsidR="00DD2607" w:rsidRPr="001A0154" w:rsidRDefault="00DD2607" w:rsidP="00DD2607">
      <w:pPr>
        <w:pStyle w:val="BodyText3"/>
        <w:rPr>
          <w:rFonts w:ascii="Calibri Light" w:hAnsi="Calibri Light" w:cs="Calibri Light"/>
          <w:bCs/>
          <w:color w:val="4F81BD" w:themeColor="accent1"/>
          <w:szCs w:val="24"/>
        </w:rPr>
      </w:pPr>
    </w:p>
    <w:p w14:paraId="3DEB66C3" w14:textId="77777777" w:rsidR="00DD2607" w:rsidRPr="001A0154" w:rsidRDefault="00DD2607" w:rsidP="00DD2607">
      <w:pPr>
        <w:pStyle w:val="Default"/>
        <w:rPr>
          <w:rFonts w:ascii="Calibri Light" w:hAnsi="Calibri Light" w:cs="Calibri Light"/>
          <w:i/>
          <w:iCs/>
          <w:color w:val="4F81BD"/>
        </w:rPr>
      </w:pPr>
      <w:r w:rsidRPr="001A0154">
        <w:rPr>
          <w:rFonts w:ascii="Calibri Light" w:hAnsi="Calibri Light" w:cs="Calibri Light"/>
          <w:b/>
          <w:bCs/>
        </w:rPr>
        <w:t xml:space="preserve">Overarching Objective </w:t>
      </w:r>
      <w:r w:rsidRPr="001A0154">
        <w:rPr>
          <w:rFonts w:ascii="Calibri Light" w:hAnsi="Calibri Light" w:cs="Calibri Light"/>
          <w:i/>
          <w:iCs/>
          <w:color w:val="4F81BD"/>
        </w:rPr>
        <w:t xml:space="preserve">   </w:t>
      </w:r>
    </w:p>
    <w:p w14:paraId="0AD227BA" w14:textId="77777777" w:rsidR="00DD2607" w:rsidRPr="001A0154" w:rsidRDefault="00DD2607" w:rsidP="00DD2607">
      <w:pPr>
        <w:pStyle w:val="BodyText3"/>
        <w:rPr>
          <w:rFonts w:ascii="Calibri Light" w:hAnsi="Calibri Light" w:cs="Calibri Light"/>
          <w:szCs w:val="24"/>
        </w:rPr>
      </w:pPr>
    </w:p>
    <w:p w14:paraId="3B4AB8BA" w14:textId="77777777" w:rsidR="00DD2607" w:rsidRPr="001A0154" w:rsidRDefault="00DD2607" w:rsidP="00DD2607">
      <w:pPr>
        <w:pStyle w:val="BodyText3"/>
        <w:rPr>
          <w:rFonts w:ascii="Calibri Light" w:hAnsi="Calibri Light" w:cs="Calibri Light"/>
          <w:color w:val="2D2D2D"/>
          <w:szCs w:val="24"/>
        </w:rPr>
      </w:pPr>
      <w:r w:rsidRPr="001A0154">
        <w:rPr>
          <w:rFonts w:ascii="Calibri Light" w:hAnsi="Calibri Light" w:cs="Calibri Light"/>
          <w:szCs w:val="24"/>
        </w:rPr>
        <w:t xml:space="preserve">Throughout the decision making process the tribunal has borne in mind the statutory overarching objective as set out in s1 Medical Act 1983 (the 1983 Act) to </w:t>
      </w:r>
      <w:r w:rsidRPr="001A0154">
        <w:rPr>
          <w:rFonts w:ascii="Calibri Light" w:hAnsi="Calibri Light" w:cs="Calibri Light"/>
          <w:color w:val="2D2D2D"/>
          <w:szCs w:val="24"/>
        </w:rPr>
        <w:t xml:space="preserve">protect, </w:t>
      </w:r>
      <w:proofErr w:type="gramStart"/>
      <w:r w:rsidRPr="001A0154">
        <w:rPr>
          <w:rFonts w:ascii="Calibri Light" w:hAnsi="Calibri Light" w:cs="Calibri Light"/>
          <w:color w:val="2D2D2D"/>
          <w:szCs w:val="24"/>
        </w:rPr>
        <w:t>promote</w:t>
      </w:r>
      <w:proofErr w:type="gramEnd"/>
      <w:r w:rsidRPr="001A0154">
        <w:rPr>
          <w:rFonts w:ascii="Calibri Light" w:hAnsi="Calibri Light" w:cs="Calibri Light"/>
          <w:color w:val="2D2D2D"/>
          <w:szCs w:val="24"/>
        </w:rPr>
        <w:t xml:space="preserve"> and maintain the health, safety and well-being of the public, to promote and maintain public confidence in the medical profession, and to promote and maintain proper professional standards and conduct for members of that profession.</w:t>
      </w:r>
    </w:p>
    <w:p w14:paraId="3C9D8D37" w14:textId="77777777" w:rsidR="00DD2607" w:rsidRPr="001A0154" w:rsidRDefault="00DD2607" w:rsidP="00DD2607">
      <w:pPr>
        <w:pStyle w:val="BodyText3"/>
        <w:rPr>
          <w:rFonts w:ascii="Calibri Light" w:hAnsi="Calibri Light" w:cs="Calibri Light"/>
          <w:b/>
          <w:bCs/>
          <w:szCs w:val="24"/>
        </w:rPr>
      </w:pPr>
    </w:p>
    <w:p w14:paraId="033F4210" w14:textId="77777777" w:rsidR="00DD2607" w:rsidRPr="001A0154" w:rsidRDefault="00DD2607" w:rsidP="00DD2607">
      <w:pPr>
        <w:pStyle w:val="BodyText3"/>
        <w:rPr>
          <w:rFonts w:ascii="Calibri Light" w:hAnsi="Calibri Light" w:cs="Calibri Light"/>
          <w:bCs/>
          <w:i/>
          <w:color w:val="4F81BD" w:themeColor="accent1"/>
          <w:szCs w:val="24"/>
        </w:rPr>
      </w:pPr>
      <w:r w:rsidRPr="001A0154">
        <w:rPr>
          <w:rFonts w:ascii="Calibri Light" w:hAnsi="Calibri Light" w:cs="Calibri Light"/>
          <w:b/>
          <w:bCs/>
          <w:szCs w:val="24"/>
        </w:rPr>
        <w:t xml:space="preserve">Determination on Facts - </w:t>
      </w:r>
      <w:sdt>
        <w:sdtPr>
          <w:rPr>
            <w:rStyle w:val="Style1"/>
            <w:rFonts w:ascii="Calibri Light" w:hAnsi="Calibri Light" w:cs="Calibri Light"/>
            <w:szCs w:val="24"/>
          </w:rPr>
          <w:id w:val="449137552"/>
          <w:placeholder>
            <w:docPart w:val="F55E67B8B1CC45E6A310C0D8808C599C"/>
          </w:placeholder>
          <w:date w:fullDate="2023-08-10T00:00:00Z">
            <w:dateFormat w:val="dd/MM/yyyy"/>
            <w:lid w:val="en-GB"/>
            <w:storeMappedDataAs w:val="dateTime"/>
            <w:calendar w:val="gregorian"/>
          </w:date>
        </w:sdtPr>
        <w:sdtEndPr>
          <w:rPr>
            <w:rStyle w:val="DefaultParagraphFont"/>
            <w:b/>
            <w:bCs/>
          </w:rPr>
        </w:sdtEndPr>
        <w:sdtContent>
          <w:r w:rsidRPr="001A0154">
            <w:rPr>
              <w:rStyle w:val="Style1"/>
              <w:rFonts w:ascii="Calibri Light" w:hAnsi="Calibri Light" w:cs="Calibri Light"/>
              <w:szCs w:val="24"/>
            </w:rPr>
            <w:t>10/08/2023</w:t>
          </w:r>
        </w:sdtContent>
      </w:sdt>
      <w:r w:rsidRPr="001A0154">
        <w:rPr>
          <w:rFonts w:ascii="Calibri Light" w:hAnsi="Calibri Light" w:cs="Calibri Light"/>
          <w:bCs/>
          <w:i/>
          <w:color w:val="4F81BD" w:themeColor="accent1"/>
          <w:szCs w:val="24"/>
        </w:rPr>
        <w:t xml:space="preserve"> </w:t>
      </w:r>
    </w:p>
    <w:p w14:paraId="2CD61371" w14:textId="77777777" w:rsidR="00DD2607" w:rsidRPr="001A0154" w:rsidRDefault="00DD2607" w:rsidP="00DD2607">
      <w:pPr>
        <w:spacing w:line="288" w:lineRule="auto"/>
        <w:rPr>
          <w:rFonts w:ascii="Calibri Light" w:hAnsi="Calibri Light" w:cs="Calibri Light"/>
          <w:color w:val="000000"/>
          <w:szCs w:val="24"/>
        </w:rPr>
      </w:pPr>
    </w:p>
    <w:p w14:paraId="2BB48F4D"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This determination will be handed down in private. However, as the case concerns Dr El-</w:t>
      </w:r>
      <w:proofErr w:type="spellStart"/>
      <w:r w:rsidRPr="001A0154">
        <w:rPr>
          <w:rFonts w:ascii="Calibri Light" w:hAnsi="Calibri Light" w:cs="Calibri Light"/>
          <w:color w:val="000000"/>
          <w:szCs w:val="24"/>
          <w:lang w:eastAsia="en-GB"/>
        </w:rPr>
        <w:t>Sakka’s</w:t>
      </w:r>
      <w:proofErr w:type="spellEnd"/>
      <w:r w:rsidRPr="001A0154">
        <w:rPr>
          <w:rFonts w:ascii="Calibri Light" w:hAnsi="Calibri Light" w:cs="Calibri Light"/>
          <w:color w:val="000000"/>
          <w:szCs w:val="24"/>
          <w:lang w:eastAsia="en-GB"/>
        </w:rPr>
        <w:t xml:space="preserve"> alleged misconduct, a redacted version will be published at the close of the hearing. </w:t>
      </w:r>
    </w:p>
    <w:p w14:paraId="48EA3EC2" w14:textId="77777777" w:rsidR="00DD2607" w:rsidRPr="001A0154" w:rsidRDefault="00DD2607" w:rsidP="00DD2607">
      <w:pPr>
        <w:spacing w:line="288" w:lineRule="auto"/>
        <w:rPr>
          <w:rFonts w:ascii="Calibri Light" w:hAnsi="Calibri Light" w:cs="Calibri Light"/>
          <w:color w:val="000000"/>
          <w:szCs w:val="24"/>
        </w:rPr>
      </w:pPr>
    </w:p>
    <w:p w14:paraId="5D7684BF" w14:textId="77777777" w:rsidR="00DD2607" w:rsidRPr="001A0154" w:rsidRDefault="00DD2607" w:rsidP="00DD2607">
      <w:pPr>
        <w:spacing w:line="288" w:lineRule="auto"/>
        <w:rPr>
          <w:rFonts w:ascii="Calibri Light" w:hAnsi="Calibri Light" w:cs="Calibri Light"/>
          <w:b/>
          <w:bCs/>
          <w:color w:val="000000"/>
          <w:szCs w:val="24"/>
        </w:rPr>
      </w:pPr>
      <w:r w:rsidRPr="001A0154">
        <w:rPr>
          <w:rFonts w:ascii="Calibri Light" w:hAnsi="Calibri Light" w:cs="Calibri Light"/>
          <w:b/>
          <w:bCs/>
          <w:color w:val="000000"/>
          <w:szCs w:val="24"/>
        </w:rPr>
        <w:t xml:space="preserve">Background </w:t>
      </w:r>
      <w:r w:rsidRPr="001A0154">
        <w:rPr>
          <w:rFonts w:ascii="Calibri Light" w:hAnsi="Calibri Light" w:cs="Calibri Light"/>
          <w:b/>
          <w:bCs/>
          <w:color w:val="000000"/>
          <w:szCs w:val="24"/>
        </w:rPr>
        <w:br/>
      </w:r>
    </w:p>
    <w:p w14:paraId="26CF7F49" w14:textId="77777777" w:rsidR="00DD2607" w:rsidRPr="001A0154" w:rsidRDefault="00DD2607" w:rsidP="00DD2607">
      <w:pPr>
        <w:spacing w:line="288" w:lineRule="auto"/>
        <w:ind w:left="426" w:hanging="426"/>
        <w:rPr>
          <w:rFonts w:ascii="Calibri Light" w:hAnsi="Calibri Light" w:cs="Calibri Light"/>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2.</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qualified in Slovakia in 2002. At the time of the events to which the Allegation refers, 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was practising as a Locum Consultant In Emergency medicine for United Lincolnshire Hospitals NHS trust (the Trust), a position he started in September 2017. 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also worked as an </w:t>
      </w:r>
      <w:r w:rsidRPr="001A0154">
        <w:rPr>
          <w:rFonts w:ascii="Calibri Light" w:hAnsi="Calibri Light" w:cs="Calibri Light"/>
          <w:szCs w:val="24"/>
          <w:lang w:eastAsia="en-GB"/>
        </w:rPr>
        <w:t>independent medico-legal expert for UK Independent Medical Services Ltd.</w:t>
      </w:r>
    </w:p>
    <w:p w14:paraId="0152DC94"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62E4D110"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3.</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The Allegation that has led to this hearing can be summarised as concerns relating to Dr El-</w:t>
      </w:r>
      <w:proofErr w:type="spellStart"/>
      <w:r w:rsidRPr="001A0154">
        <w:rPr>
          <w:rFonts w:ascii="Calibri Light" w:hAnsi="Calibri Light" w:cs="Calibri Light"/>
          <w:color w:val="000000"/>
          <w:szCs w:val="24"/>
          <w:lang w:eastAsia="en-GB"/>
        </w:rPr>
        <w:t>Sakka’s</w:t>
      </w:r>
      <w:proofErr w:type="spellEnd"/>
      <w:r w:rsidRPr="001A0154">
        <w:rPr>
          <w:rFonts w:ascii="Calibri Light" w:hAnsi="Calibri Light" w:cs="Calibri Light"/>
          <w:color w:val="000000"/>
          <w:szCs w:val="24"/>
          <w:lang w:eastAsia="en-GB"/>
        </w:rPr>
        <w:t xml:space="preserve"> professional performance which have arisen from his treatment of Patients A, B, C and D where it is alleged that there were failings in carrying out </w:t>
      </w:r>
      <w:proofErr w:type="gramStart"/>
      <w:r w:rsidRPr="001A0154">
        <w:rPr>
          <w:rFonts w:ascii="Calibri Light" w:hAnsi="Calibri Light" w:cs="Calibri Light"/>
          <w:color w:val="000000"/>
          <w:szCs w:val="24"/>
          <w:lang w:eastAsia="en-GB"/>
        </w:rPr>
        <w:t>a number of</w:t>
      </w:r>
      <w:proofErr w:type="gramEnd"/>
      <w:r w:rsidRPr="001A0154">
        <w:rPr>
          <w:rFonts w:ascii="Calibri Light" w:hAnsi="Calibri Light" w:cs="Calibri Light"/>
          <w:color w:val="000000"/>
          <w:szCs w:val="24"/>
          <w:lang w:eastAsia="en-GB"/>
        </w:rPr>
        <w:t xml:space="preserve"> actions that were required for the treatment and care of the patients.</w:t>
      </w:r>
    </w:p>
    <w:p w14:paraId="7F352E99"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36499C71"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4.</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In addition, in relation to Patient A, it was alleged that 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provided a formal statement, dated 22 May 2019, to the Trust which contained inaccurate timings, in respect of his care of Patient A and that this was dishonest. It was also alleged that, when 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gave oral evidence to a coroner, on 20 February 2020, he was dishonest in stating that he was not made aware of vital information, that Nurse H gave him all the information and that he had a good conversation with Patient A. </w:t>
      </w:r>
    </w:p>
    <w:p w14:paraId="41037471"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3C96E147"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lastRenderedPageBreak/>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5.</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The GMC further alleged that 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consulted with Patient E, on 15 January 2020, </w:t>
      </w:r>
      <w:proofErr w:type="gramStart"/>
      <w:r w:rsidRPr="001A0154">
        <w:rPr>
          <w:rFonts w:ascii="Calibri Light" w:hAnsi="Calibri Light" w:cs="Calibri Light"/>
          <w:color w:val="000000"/>
          <w:szCs w:val="24"/>
          <w:lang w:eastAsia="en-GB"/>
        </w:rPr>
        <w:t>in order to</w:t>
      </w:r>
      <w:proofErr w:type="gramEnd"/>
      <w:r w:rsidRPr="001A0154">
        <w:rPr>
          <w:rFonts w:ascii="Calibri Light" w:hAnsi="Calibri Light" w:cs="Calibri Light"/>
          <w:color w:val="000000"/>
          <w:szCs w:val="24"/>
          <w:lang w:eastAsia="en-GB"/>
        </w:rPr>
        <w:t xml:space="preserve"> provide a medico-legal report and that he failed to examine any injured area and that he made an incorrect record of the consultation in the report. </w:t>
      </w:r>
    </w:p>
    <w:p w14:paraId="034D2C8D"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42B2C2D6"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6.</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r>
      <w:r>
        <w:rPr>
          <w:rFonts w:ascii="Calibri Light" w:hAnsi="Calibri Light" w:cs="Calibri Light"/>
          <w:color w:val="000000"/>
          <w:szCs w:val="24"/>
          <w:lang w:eastAsia="en-GB"/>
        </w:rPr>
        <w:t>XXX</w:t>
      </w:r>
      <w:r w:rsidRPr="001A0154">
        <w:rPr>
          <w:rFonts w:ascii="Calibri Light" w:hAnsi="Calibri Light" w:cs="Calibri Light"/>
          <w:color w:val="000000"/>
          <w:szCs w:val="24"/>
          <w:lang w:eastAsia="en-GB"/>
        </w:rPr>
        <w:t xml:space="preserve"> </w:t>
      </w:r>
    </w:p>
    <w:p w14:paraId="5EE96CA0" w14:textId="77777777" w:rsidR="00DD2607" w:rsidRPr="001A0154" w:rsidRDefault="00DD2607" w:rsidP="00DD2607">
      <w:pPr>
        <w:spacing w:line="288" w:lineRule="auto"/>
        <w:rPr>
          <w:rFonts w:ascii="Calibri Light" w:hAnsi="Calibri Light" w:cs="Calibri Light"/>
          <w:color w:val="000000"/>
          <w:szCs w:val="24"/>
          <w:lang w:eastAsia="en-GB"/>
        </w:rPr>
      </w:pPr>
    </w:p>
    <w:p w14:paraId="3BF921A6"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7.</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 xml:space="preserve">The initial concerns were raised with the GMC, on 3 July 2019, by </w:t>
      </w:r>
      <w:bookmarkStart w:id="17" w:name="_Hlk143875510"/>
      <w:r w:rsidRPr="001A0154">
        <w:rPr>
          <w:rFonts w:ascii="Calibri Light" w:hAnsi="Calibri Light" w:cs="Calibri Light"/>
          <w:color w:val="000000"/>
          <w:szCs w:val="24"/>
          <w:lang w:eastAsia="en-GB"/>
        </w:rPr>
        <w:t xml:space="preserve">Dr </w:t>
      </w:r>
      <w:bookmarkEnd w:id="17"/>
      <w:r>
        <w:rPr>
          <w:rFonts w:ascii="Calibri Light" w:hAnsi="Calibri Light" w:cs="Calibri Light"/>
          <w:color w:val="000000"/>
          <w:szCs w:val="24"/>
          <w:lang w:eastAsia="en-GB"/>
        </w:rPr>
        <w:t>K</w:t>
      </w:r>
      <w:r w:rsidRPr="001A0154">
        <w:rPr>
          <w:rFonts w:ascii="Calibri Light" w:hAnsi="Calibri Light" w:cs="Calibri Light"/>
          <w:color w:val="000000"/>
          <w:szCs w:val="24"/>
          <w:lang w:eastAsia="en-GB"/>
        </w:rPr>
        <w:t xml:space="preserve">, Consultant </w:t>
      </w:r>
      <w:proofErr w:type="gramStart"/>
      <w:r w:rsidRPr="001A0154">
        <w:rPr>
          <w:rFonts w:ascii="Calibri Light" w:hAnsi="Calibri Light" w:cs="Calibri Light"/>
          <w:color w:val="000000"/>
          <w:szCs w:val="24"/>
          <w:lang w:eastAsia="en-GB"/>
        </w:rPr>
        <w:t>Cardiologist</w:t>
      </w:r>
      <w:proofErr w:type="gramEnd"/>
      <w:r w:rsidRPr="001A0154">
        <w:rPr>
          <w:rFonts w:ascii="Calibri Light" w:hAnsi="Calibri Light" w:cs="Calibri Light"/>
          <w:color w:val="000000"/>
          <w:szCs w:val="24"/>
          <w:lang w:eastAsia="en-GB"/>
        </w:rPr>
        <w:t xml:space="preserve"> and former Deputy Medical Director at the Trust. Dr </w:t>
      </w:r>
      <w:r>
        <w:rPr>
          <w:rFonts w:ascii="Calibri Light" w:hAnsi="Calibri Light" w:cs="Calibri Light"/>
          <w:color w:val="000000"/>
          <w:szCs w:val="24"/>
          <w:lang w:eastAsia="en-GB"/>
        </w:rPr>
        <w:t>K</w:t>
      </w:r>
      <w:r w:rsidRPr="001A0154">
        <w:rPr>
          <w:rFonts w:ascii="Calibri Light" w:hAnsi="Calibri Light" w:cs="Calibri Light"/>
          <w:color w:val="000000"/>
          <w:szCs w:val="24"/>
          <w:lang w:eastAsia="en-GB"/>
        </w:rPr>
        <w:t xml:space="preserve"> submitted </w:t>
      </w:r>
      <w:r w:rsidRPr="00DD49F6">
        <w:rPr>
          <w:rFonts w:ascii="Calibri Light" w:hAnsi="Calibri Light" w:cs="Calibri Light"/>
          <w:color w:val="000000"/>
          <w:szCs w:val="24"/>
          <w:lang w:eastAsia="en-GB"/>
        </w:rPr>
        <w:t>a Fitness to practise referral form to the GMC in which he detailed the concerns which were previously raised in 2018 regarding Patient A. These led to a serious untoward incident investigation and a formal remediation programme. Dr K stated that a further concern was raised, on 2 June 2019, regarding a missed diagnosis of a hip fracture for Patient B</w:t>
      </w:r>
      <w:r w:rsidRPr="001A0154">
        <w:rPr>
          <w:rFonts w:ascii="Calibri Light" w:hAnsi="Calibri Light" w:cs="Calibri Light"/>
          <w:color w:val="000000"/>
          <w:szCs w:val="24"/>
          <w:lang w:eastAsia="en-GB"/>
        </w:rPr>
        <w:t>, and his subsequent anonymous retrospective revision of the clinical records on 7 June 2019. 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confirmed to Dr </w:t>
      </w:r>
      <w:r>
        <w:rPr>
          <w:rFonts w:ascii="Calibri Light" w:hAnsi="Calibri Light" w:cs="Calibri Light"/>
          <w:color w:val="000000"/>
          <w:szCs w:val="24"/>
          <w:lang w:eastAsia="en-GB"/>
        </w:rPr>
        <w:t>K</w:t>
      </w:r>
      <w:r w:rsidRPr="001A0154">
        <w:rPr>
          <w:rFonts w:ascii="Calibri Light" w:hAnsi="Calibri Light" w:cs="Calibri Light"/>
          <w:color w:val="000000"/>
          <w:szCs w:val="24"/>
          <w:lang w:eastAsia="en-GB"/>
        </w:rPr>
        <w:t xml:space="preserve"> that he had altered the patient’s clinical records. His duties were then restricted to those of a middle grade doctor with direct supervision. </w:t>
      </w:r>
    </w:p>
    <w:p w14:paraId="5F8CA9E1"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325E0F01"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8.</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In addition, there were further performance issues relating to Dr El-</w:t>
      </w:r>
      <w:proofErr w:type="spellStart"/>
      <w:r w:rsidRPr="001A0154">
        <w:rPr>
          <w:rFonts w:ascii="Calibri Light" w:hAnsi="Calibri Light" w:cs="Calibri Light"/>
          <w:color w:val="000000"/>
          <w:szCs w:val="24"/>
          <w:lang w:eastAsia="en-GB"/>
        </w:rPr>
        <w:t>Sakka’s</w:t>
      </w:r>
      <w:proofErr w:type="spellEnd"/>
      <w:r w:rsidRPr="001A0154">
        <w:rPr>
          <w:rFonts w:ascii="Calibri Light" w:hAnsi="Calibri Light" w:cs="Calibri Light"/>
          <w:color w:val="000000"/>
          <w:szCs w:val="24"/>
          <w:lang w:eastAsia="en-GB"/>
        </w:rPr>
        <w:t xml:space="preserve"> care and treatment of Patients C and D. </w:t>
      </w:r>
    </w:p>
    <w:p w14:paraId="5D727347"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0ABD4370" w14:textId="77777777" w:rsidR="00DD2607" w:rsidRPr="001A0154" w:rsidRDefault="00DD2607" w:rsidP="00DD2607">
      <w:pPr>
        <w:spacing w:line="288" w:lineRule="auto"/>
        <w:ind w:left="426" w:hanging="426"/>
        <w:rPr>
          <w:rFonts w:ascii="Calibri Light" w:hAnsi="Calibri Light" w:cs="Calibri Light"/>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9.</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 xml:space="preserve">The referral to the GMC was further to the Trust’s investigations into the matters relating to Patient A. This investigation was conducted by </w:t>
      </w:r>
      <w:bookmarkStart w:id="18" w:name="_Hlk143875654"/>
      <w:r w:rsidRPr="001A0154">
        <w:rPr>
          <w:rFonts w:ascii="Calibri Light" w:hAnsi="Calibri Light" w:cs="Calibri Light"/>
          <w:color w:val="000000"/>
          <w:szCs w:val="24"/>
          <w:lang w:eastAsia="en-GB"/>
        </w:rPr>
        <w:t xml:space="preserve">Dr </w:t>
      </w:r>
      <w:bookmarkEnd w:id="18"/>
      <w:r>
        <w:rPr>
          <w:rFonts w:ascii="Calibri Light" w:hAnsi="Calibri Light" w:cs="Calibri Light"/>
          <w:color w:val="000000"/>
          <w:szCs w:val="24"/>
          <w:lang w:eastAsia="en-GB"/>
        </w:rPr>
        <w:t>L</w:t>
      </w:r>
      <w:r w:rsidRPr="001A0154">
        <w:rPr>
          <w:rFonts w:ascii="Calibri Light" w:hAnsi="Calibri Light" w:cs="Calibri Light"/>
          <w:color w:val="000000"/>
          <w:szCs w:val="24"/>
          <w:lang w:eastAsia="en-GB"/>
        </w:rPr>
        <w:t xml:space="preserve">, Consultant in Emergency Medicine for the Trust, </w:t>
      </w:r>
      <w:bookmarkStart w:id="19" w:name="_Hlk143875700"/>
      <w:r w:rsidRPr="001A0154">
        <w:rPr>
          <w:rFonts w:ascii="Calibri Light" w:hAnsi="Calibri Light" w:cs="Calibri Light"/>
          <w:color w:val="000000"/>
          <w:szCs w:val="24"/>
          <w:lang w:eastAsia="en-GB"/>
        </w:rPr>
        <w:t xml:space="preserve">Sister </w:t>
      </w:r>
      <w:r>
        <w:rPr>
          <w:rFonts w:ascii="Calibri Light" w:hAnsi="Calibri Light" w:cs="Calibri Light"/>
          <w:color w:val="000000"/>
          <w:szCs w:val="24"/>
          <w:lang w:eastAsia="en-GB"/>
        </w:rPr>
        <w:t>M</w:t>
      </w:r>
      <w:r w:rsidRPr="001A0154">
        <w:rPr>
          <w:rFonts w:ascii="Calibri Light" w:hAnsi="Calibri Light" w:cs="Calibri Light"/>
          <w:color w:val="000000"/>
          <w:szCs w:val="24"/>
          <w:lang w:eastAsia="en-GB"/>
        </w:rPr>
        <w:t xml:space="preserve"> </w:t>
      </w:r>
      <w:bookmarkEnd w:id="19"/>
      <w:r w:rsidRPr="001A0154">
        <w:rPr>
          <w:rFonts w:ascii="Calibri Light" w:hAnsi="Calibri Light" w:cs="Calibri Light"/>
          <w:color w:val="000000"/>
          <w:szCs w:val="24"/>
          <w:lang w:eastAsia="en-GB"/>
        </w:rPr>
        <w:t xml:space="preserve">from the Emergency Department and </w:t>
      </w:r>
      <w:bookmarkStart w:id="20" w:name="_Hlk143875757"/>
      <w:r w:rsidRPr="001A0154">
        <w:rPr>
          <w:rFonts w:ascii="Calibri Light" w:hAnsi="Calibri Light" w:cs="Calibri Light"/>
          <w:color w:val="000000"/>
          <w:szCs w:val="24"/>
          <w:lang w:eastAsia="en-GB"/>
        </w:rPr>
        <w:t xml:space="preserve">Dr </w:t>
      </w:r>
      <w:r>
        <w:rPr>
          <w:rFonts w:ascii="Calibri Light" w:hAnsi="Calibri Light" w:cs="Calibri Light"/>
          <w:color w:val="000000"/>
          <w:szCs w:val="24"/>
          <w:lang w:eastAsia="en-GB"/>
        </w:rPr>
        <w:t>N</w:t>
      </w:r>
      <w:bookmarkEnd w:id="20"/>
      <w:r w:rsidRPr="001A0154">
        <w:rPr>
          <w:rFonts w:ascii="Calibri Light" w:hAnsi="Calibri Light" w:cs="Calibri Light"/>
          <w:color w:val="000000"/>
          <w:szCs w:val="24"/>
          <w:lang w:eastAsia="en-GB"/>
        </w:rPr>
        <w:t xml:space="preserve">. The Trust produced an </w:t>
      </w:r>
      <w:r w:rsidRPr="001A0154">
        <w:rPr>
          <w:rFonts w:ascii="Calibri Light" w:hAnsi="Calibri Light" w:cs="Calibri Light"/>
          <w:szCs w:val="24"/>
          <w:lang w:eastAsia="en-GB"/>
        </w:rPr>
        <w:t xml:space="preserve">incident review report of its investigation and concluded that the incident was entirely preventable as Patient A should not have been sent home. </w:t>
      </w:r>
    </w:p>
    <w:p w14:paraId="19D0CE98" w14:textId="77777777" w:rsidR="00DD2607" w:rsidRPr="001A0154" w:rsidRDefault="00DD2607" w:rsidP="00DD2607">
      <w:pPr>
        <w:spacing w:line="288" w:lineRule="auto"/>
        <w:ind w:left="426" w:hanging="426"/>
        <w:rPr>
          <w:rFonts w:ascii="Calibri Light" w:hAnsi="Calibri Light" w:cs="Calibri Light"/>
          <w:szCs w:val="24"/>
          <w:lang w:eastAsia="en-GB"/>
        </w:rPr>
      </w:pPr>
    </w:p>
    <w:p w14:paraId="7A926BD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GMC also received an online complaint form from Patient E on 11 September 2020. In this, Patient E detailed that he had been assessed by Dr El-Sakka as part of an insurance claim and that there were a number of irregularities including that the doctor's report was extremely inaccurate and grammatically poor. </w:t>
      </w:r>
    </w:p>
    <w:p w14:paraId="5E3F1F85" w14:textId="77777777" w:rsidR="00DD2607" w:rsidRPr="001A0154" w:rsidRDefault="00DD2607" w:rsidP="00DD2607">
      <w:pPr>
        <w:spacing w:before="500" w:after="100" w:line="288" w:lineRule="auto"/>
        <w:outlineLvl w:val="4"/>
        <w:rPr>
          <w:rFonts w:ascii="Calibri Light" w:hAnsi="Calibri Light" w:cs="Calibri Light"/>
          <w:b/>
          <w:iCs/>
          <w:szCs w:val="24"/>
        </w:rPr>
      </w:pPr>
      <w:r w:rsidRPr="001A0154">
        <w:rPr>
          <w:rFonts w:ascii="Calibri Light" w:hAnsi="Calibri Light" w:cs="Calibri Light"/>
          <w:b/>
          <w:iCs/>
          <w:szCs w:val="24"/>
        </w:rPr>
        <w:t>The Outcome of Applications Made during the Facts Stage</w:t>
      </w:r>
      <w:r w:rsidRPr="001A0154">
        <w:rPr>
          <w:rFonts w:ascii="Calibri Light" w:hAnsi="Calibri Light" w:cs="Calibri Light"/>
          <w:b/>
          <w:iCs/>
          <w:szCs w:val="24"/>
        </w:rPr>
        <w:br/>
      </w:r>
    </w:p>
    <w:p w14:paraId="36A90F0D"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11.</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The Tribunal granted the GMC’s application, made pursuant to Rule 31 of the General Medical Council (Fitness to Practise Rules) 2004 as amended (‘the Rules’), to proceed in Dr El-</w:t>
      </w:r>
      <w:proofErr w:type="spellStart"/>
      <w:r w:rsidRPr="001A0154">
        <w:rPr>
          <w:rFonts w:ascii="Calibri Light" w:hAnsi="Calibri Light" w:cs="Calibri Light"/>
          <w:color w:val="000000"/>
          <w:szCs w:val="24"/>
          <w:lang w:eastAsia="en-GB"/>
        </w:rPr>
        <w:t>Sakka’s</w:t>
      </w:r>
      <w:proofErr w:type="spellEnd"/>
      <w:r w:rsidRPr="001A0154">
        <w:rPr>
          <w:rFonts w:ascii="Calibri Light" w:hAnsi="Calibri Light" w:cs="Calibri Light"/>
          <w:color w:val="000000"/>
          <w:szCs w:val="24"/>
          <w:lang w:eastAsia="en-GB"/>
        </w:rPr>
        <w:t xml:space="preserve"> absence. In addition to this, it refused Dr El-</w:t>
      </w:r>
      <w:proofErr w:type="spellStart"/>
      <w:r w:rsidRPr="001A0154">
        <w:rPr>
          <w:rFonts w:ascii="Calibri Light" w:hAnsi="Calibri Light" w:cs="Calibri Light"/>
          <w:color w:val="000000"/>
          <w:szCs w:val="24"/>
          <w:lang w:eastAsia="en-GB"/>
        </w:rPr>
        <w:t>Sakka’s</w:t>
      </w:r>
      <w:proofErr w:type="spellEnd"/>
      <w:r w:rsidRPr="001A0154">
        <w:rPr>
          <w:rFonts w:ascii="Calibri Light" w:hAnsi="Calibri Light" w:cs="Calibri Light"/>
          <w:color w:val="000000"/>
          <w:szCs w:val="24"/>
          <w:lang w:eastAsia="en-GB"/>
        </w:rPr>
        <w:t xml:space="preserve"> application, made pursuant to Rule 29(2) of the Rules for an adjournment. The Tribunal’s full decision on these applications is included at Annex A.</w:t>
      </w:r>
    </w:p>
    <w:p w14:paraId="0EB3487B"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0EF05999"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12.</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 xml:space="preserve">The Tribunal determined to hear parts of the hearing in private, where they considered that the </w:t>
      </w:r>
      <w:proofErr w:type="gramStart"/>
      <w:r w:rsidRPr="001A0154">
        <w:rPr>
          <w:rFonts w:ascii="Calibri Light" w:hAnsi="Calibri Light" w:cs="Calibri Light"/>
          <w:color w:val="000000"/>
          <w:szCs w:val="24"/>
          <w:lang w:eastAsia="en-GB"/>
        </w:rPr>
        <w:t>particular circumstances</w:t>
      </w:r>
      <w:proofErr w:type="gramEnd"/>
      <w:r w:rsidRPr="001A0154">
        <w:rPr>
          <w:rFonts w:ascii="Calibri Light" w:hAnsi="Calibri Light" w:cs="Calibri Light"/>
          <w:color w:val="000000"/>
          <w:szCs w:val="24"/>
          <w:lang w:eastAsia="en-GB"/>
        </w:rPr>
        <w:t xml:space="preserve"> outweighed the public interest in holding the hearing in public, pursuant to Rule 41(2) of the Rules. </w:t>
      </w:r>
    </w:p>
    <w:p w14:paraId="35A9FDED"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557F418A"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13.</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The Tribunal granted the GMC’s application, made pursuant to Rule 17(6) of the Rules, to amend the Allegation. Its full reasoning can be found at Annex B.</w:t>
      </w:r>
    </w:p>
    <w:p w14:paraId="0E02402D" w14:textId="77777777" w:rsidR="00DD2607" w:rsidRPr="001A0154" w:rsidRDefault="00DD2607" w:rsidP="00DD2607">
      <w:pPr>
        <w:spacing w:before="500" w:after="100" w:line="288" w:lineRule="auto"/>
        <w:outlineLvl w:val="4"/>
        <w:rPr>
          <w:rFonts w:ascii="Calibri Light" w:hAnsi="Calibri Light" w:cs="Calibri Light"/>
          <w:b/>
          <w:iCs/>
          <w:szCs w:val="24"/>
        </w:rPr>
      </w:pPr>
      <w:r w:rsidRPr="001A0154">
        <w:rPr>
          <w:rFonts w:ascii="Calibri Light" w:hAnsi="Calibri Light" w:cs="Calibri Light"/>
          <w:b/>
          <w:iCs/>
          <w:szCs w:val="24"/>
        </w:rPr>
        <w:t>The Allegation and the Doctor’s Response</w:t>
      </w:r>
      <w:r w:rsidRPr="001A0154">
        <w:rPr>
          <w:rFonts w:ascii="Calibri Light" w:hAnsi="Calibri Light" w:cs="Calibri Light"/>
          <w:b/>
          <w:iCs/>
          <w:szCs w:val="24"/>
        </w:rPr>
        <w:br/>
      </w:r>
    </w:p>
    <w:p w14:paraId="0764A730"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14.</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The Allegation made against 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is as follows:</w:t>
      </w:r>
    </w:p>
    <w:p w14:paraId="3B6E8FB0" w14:textId="77777777" w:rsidR="00DD2607" w:rsidRPr="001A0154" w:rsidRDefault="00DD2607" w:rsidP="00DD2607">
      <w:pPr>
        <w:keepNext/>
        <w:spacing w:before="100" w:beforeAutospacing="1" w:after="240" w:line="280" w:lineRule="exact"/>
        <w:ind w:left="426"/>
        <w:outlineLvl w:val="0"/>
        <w:rPr>
          <w:rFonts w:ascii="Calibri Light" w:hAnsi="Calibri Light" w:cs="Calibri Light"/>
          <w:color w:val="000000"/>
          <w:szCs w:val="24"/>
        </w:rPr>
      </w:pPr>
      <w:r w:rsidRPr="001A0154">
        <w:rPr>
          <w:rFonts w:ascii="Calibri Light" w:hAnsi="Calibri Light" w:cs="Calibri Light"/>
          <w:color w:val="000000"/>
          <w:szCs w:val="24"/>
        </w:rPr>
        <w:t xml:space="preserve">That being registered under the Medical Act 1983 (as amended): </w:t>
      </w:r>
    </w:p>
    <w:p w14:paraId="1B8B3612" w14:textId="77777777" w:rsidR="00DD2607" w:rsidRPr="001A0154" w:rsidRDefault="00DD2607" w:rsidP="00DD2607">
      <w:pPr>
        <w:spacing w:before="100" w:beforeAutospacing="1" w:after="240" w:line="280" w:lineRule="exact"/>
        <w:ind w:left="936" w:hanging="510"/>
        <w:rPr>
          <w:rFonts w:ascii="Calibri Light" w:hAnsi="Calibri Light" w:cs="Calibri Light"/>
          <w:b/>
          <w:bCs/>
          <w:color w:val="000000"/>
          <w:szCs w:val="24"/>
        </w:rPr>
      </w:pPr>
      <w:r w:rsidRPr="001A0154">
        <w:rPr>
          <w:rFonts w:ascii="Calibri Light" w:hAnsi="Calibri Light" w:cs="Calibri Light"/>
          <w:b/>
          <w:bCs/>
          <w:color w:val="000000"/>
          <w:szCs w:val="24"/>
        </w:rPr>
        <w:t>Patient A</w:t>
      </w:r>
    </w:p>
    <w:p w14:paraId="46A60FEE"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On 15 October 2018 you provided inadequate care to Patient A in that you failed to:</w:t>
      </w:r>
    </w:p>
    <w:p w14:paraId="6BBDEA8F"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conduct a respiratory examination; </w:t>
      </w:r>
      <w:r w:rsidRPr="001A0154">
        <w:rPr>
          <w:rFonts w:ascii="Calibri Light" w:hAnsi="Calibri Light" w:cs="Calibri Light"/>
          <w:b/>
          <w:bCs/>
          <w:color w:val="000000"/>
          <w:szCs w:val="24"/>
        </w:rPr>
        <w:t>To be determined</w:t>
      </w:r>
    </w:p>
    <w:p w14:paraId="6FDC6CA1"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read the notes made by the Medical Registrar and Emergency medicine junior doctor who had previously seen Patient A; </w:t>
      </w:r>
      <w:r w:rsidRPr="001A0154">
        <w:rPr>
          <w:rFonts w:ascii="Calibri Light" w:hAnsi="Calibri Light" w:cs="Calibri Light"/>
          <w:b/>
          <w:bCs/>
          <w:color w:val="000000"/>
          <w:szCs w:val="24"/>
        </w:rPr>
        <w:t>To be determined</w:t>
      </w:r>
    </w:p>
    <w:p w14:paraId="76403FEA"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ensure that investigations for a possible pulmonary embolism namely:</w:t>
      </w:r>
    </w:p>
    <w:p w14:paraId="19E0F5B6"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doppler ultrasound of the leg;</w:t>
      </w:r>
      <w:r w:rsidRPr="001A0154">
        <w:rPr>
          <w:rFonts w:ascii="Calibri Light" w:hAnsi="Calibri Light" w:cs="Calibri Light"/>
          <w:b/>
          <w:bCs/>
          <w:color w:val="000000"/>
          <w:szCs w:val="24"/>
        </w:rPr>
        <w:t xml:space="preserve"> To be determined</w:t>
      </w:r>
    </w:p>
    <w:p w14:paraId="663F0AC7"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computerised tomography pulmonary angiogram;</w:t>
      </w:r>
      <w:r w:rsidRPr="001A0154">
        <w:rPr>
          <w:rFonts w:ascii="Calibri Light" w:hAnsi="Calibri Light" w:cs="Calibri Light"/>
          <w:b/>
          <w:bCs/>
          <w:color w:val="000000"/>
          <w:szCs w:val="24"/>
        </w:rPr>
        <w:t xml:space="preserve"> To be determined</w:t>
      </w:r>
    </w:p>
    <w:p w14:paraId="1B8D4EF5" w14:textId="77777777" w:rsidR="00DD2607" w:rsidRPr="001A0154" w:rsidRDefault="00DD2607" w:rsidP="00DD2607">
      <w:pPr>
        <w:spacing w:before="100" w:beforeAutospacing="1" w:after="240" w:line="280" w:lineRule="exact"/>
        <w:ind w:left="1146" w:firstLine="720"/>
        <w:rPr>
          <w:rFonts w:ascii="Calibri Light" w:hAnsi="Calibri Light" w:cs="Calibri Light"/>
          <w:color w:val="000000"/>
          <w:szCs w:val="24"/>
        </w:rPr>
      </w:pPr>
      <w:r w:rsidRPr="001A0154">
        <w:rPr>
          <w:rFonts w:ascii="Calibri Light" w:hAnsi="Calibri Light" w:cs="Calibri Light"/>
          <w:color w:val="000000"/>
          <w:szCs w:val="24"/>
        </w:rPr>
        <w:t xml:space="preserve">were completed.  </w:t>
      </w:r>
    </w:p>
    <w:p w14:paraId="171ADE9B"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On 15 October 2018 you inappropriately discharged Patient A despite his admission NEWS score and the requirement for supplemental oxygen.</w:t>
      </w:r>
      <w:r w:rsidRPr="001A0154">
        <w:rPr>
          <w:rFonts w:ascii="Calibri Light" w:hAnsi="Calibri Light" w:cs="Calibri Light"/>
          <w:b/>
          <w:bCs/>
          <w:color w:val="000000"/>
          <w:szCs w:val="24"/>
        </w:rPr>
        <w:t xml:space="preserve"> To be determined</w:t>
      </w:r>
    </w:p>
    <w:p w14:paraId="7CDA8C5D"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t>Patient B</w:t>
      </w:r>
    </w:p>
    <w:p w14:paraId="6747C47E"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On 2 June 2019 you provided inadequate care to Patient B in that you failed to:</w:t>
      </w:r>
    </w:p>
    <w:p w14:paraId="474A0797"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b/>
          <w:bCs/>
          <w:color w:val="000000"/>
          <w:szCs w:val="24"/>
        </w:rPr>
      </w:pPr>
      <w:r w:rsidRPr="001A0154">
        <w:rPr>
          <w:rFonts w:ascii="Calibri Light" w:hAnsi="Calibri Light" w:cs="Calibri Light"/>
          <w:color w:val="000000"/>
          <w:szCs w:val="24"/>
        </w:rPr>
        <w:t>adequately diagnose a fractured neck of femur by not recognising it on Patient B’s x-ray;</w:t>
      </w:r>
      <w:r w:rsidRPr="001A0154">
        <w:rPr>
          <w:rFonts w:ascii="Calibri Light" w:hAnsi="Calibri Light" w:cs="Calibri Light"/>
          <w:b/>
          <w:bCs/>
          <w:color w:val="000000"/>
          <w:szCs w:val="24"/>
        </w:rPr>
        <w:t xml:space="preserve"> To be determined</w:t>
      </w:r>
    </w:p>
    <w:p w14:paraId="7E120252"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b/>
          <w:bCs/>
          <w:color w:val="000000"/>
          <w:szCs w:val="24"/>
        </w:rPr>
      </w:pPr>
      <w:r w:rsidRPr="001A0154">
        <w:rPr>
          <w:rFonts w:ascii="Calibri Light" w:hAnsi="Calibri Light" w:cs="Calibri Light"/>
          <w:color w:val="000000"/>
          <w:szCs w:val="24"/>
        </w:rPr>
        <w:lastRenderedPageBreak/>
        <w:t xml:space="preserve">refer Patient B for admission under the care of orthopaedic surgeons. </w:t>
      </w:r>
      <w:r w:rsidRPr="001A0154">
        <w:rPr>
          <w:rFonts w:ascii="Calibri Light" w:hAnsi="Calibri Light" w:cs="Calibri Light"/>
          <w:b/>
          <w:bCs/>
          <w:color w:val="000000"/>
          <w:szCs w:val="24"/>
        </w:rPr>
        <w:t>To be determined</w:t>
      </w:r>
    </w:p>
    <w:p w14:paraId="13EFF529"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On 7 June 2019 you inappropriately:</w:t>
      </w:r>
    </w:p>
    <w:p w14:paraId="779CD2A0"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used Dr F’s log in details to make amendments to Patient B’s medical records; </w:t>
      </w:r>
      <w:r w:rsidRPr="001A0154">
        <w:rPr>
          <w:rFonts w:ascii="Calibri Light" w:hAnsi="Calibri Light" w:cs="Calibri Light"/>
          <w:b/>
          <w:bCs/>
          <w:color w:val="000000"/>
          <w:szCs w:val="24"/>
        </w:rPr>
        <w:t>To be determined</w:t>
      </w:r>
    </w:p>
    <w:p w14:paraId="56492ED2"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amended Patient B’s medical record from it stating that you were the doctor who treated Patient B, to a generic username for locum doctors. </w:t>
      </w:r>
      <w:r w:rsidRPr="001A0154">
        <w:rPr>
          <w:rFonts w:ascii="Calibri Light" w:hAnsi="Calibri Light" w:cs="Calibri Light"/>
          <w:b/>
          <w:bCs/>
          <w:color w:val="000000"/>
          <w:szCs w:val="24"/>
        </w:rPr>
        <w:t>To be determined</w:t>
      </w:r>
    </w:p>
    <w:p w14:paraId="5096214E"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 xml:space="preserve">You knew you had not logged into the hospital computer system using your own log in </w:t>
      </w:r>
      <w:proofErr w:type="gramStart"/>
      <w:r w:rsidRPr="001A0154">
        <w:rPr>
          <w:rFonts w:ascii="Calibri Light" w:hAnsi="Calibri Light" w:cs="Calibri Light"/>
          <w:color w:val="000000"/>
          <w:szCs w:val="24"/>
        </w:rPr>
        <w:t>details</w:t>
      </w:r>
      <w:proofErr w:type="gramEnd"/>
      <w:r w:rsidRPr="001A0154">
        <w:rPr>
          <w:rFonts w:ascii="Calibri Light" w:hAnsi="Calibri Light" w:cs="Calibri Light"/>
          <w:color w:val="000000"/>
          <w:szCs w:val="24"/>
        </w:rPr>
        <w:t xml:space="preserve">. </w:t>
      </w:r>
      <w:r w:rsidRPr="001A0154">
        <w:rPr>
          <w:rFonts w:ascii="Calibri Light" w:hAnsi="Calibri Light" w:cs="Calibri Light"/>
          <w:b/>
          <w:bCs/>
          <w:color w:val="000000"/>
          <w:szCs w:val="24"/>
        </w:rPr>
        <w:t>To be determined</w:t>
      </w:r>
    </w:p>
    <w:p w14:paraId="2A888035"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 xml:space="preserve">You knew that it was you that had treated Patient B. </w:t>
      </w:r>
      <w:r w:rsidRPr="001A0154">
        <w:rPr>
          <w:rFonts w:ascii="Calibri Light" w:hAnsi="Calibri Light" w:cs="Calibri Light"/>
          <w:b/>
          <w:bCs/>
          <w:color w:val="000000"/>
          <w:szCs w:val="24"/>
        </w:rPr>
        <w:t>To be determined</w:t>
      </w:r>
    </w:p>
    <w:p w14:paraId="51AB470C"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Your actions at:</w:t>
      </w:r>
    </w:p>
    <w:p w14:paraId="32D17060"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paragraph 4.a were dishonest by reason of paragraph 5; </w:t>
      </w:r>
      <w:r w:rsidRPr="001A0154">
        <w:rPr>
          <w:rFonts w:ascii="Calibri Light" w:hAnsi="Calibri Light" w:cs="Calibri Light"/>
          <w:b/>
          <w:bCs/>
          <w:color w:val="000000"/>
          <w:szCs w:val="24"/>
        </w:rPr>
        <w:t>To be determined</w:t>
      </w:r>
    </w:p>
    <w:p w14:paraId="27D0E4A0"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paragraph 4.b were dishonest by reason of paragraph 6.  </w:t>
      </w:r>
      <w:r w:rsidRPr="001A0154">
        <w:rPr>
          <w:rFonts w:ascii="Calibri Light" w:hAnsi="Calibri Light" w:cs="Calibri Light"/>
          <w:b/>
          <w:bCs/>
          <w:color w:val="000000"/>
          <w:szCs w:val="24"/>
        </w:rPr>
        <w:t>To be determined</w:t>
      </w:r>
    </w:p>
    <w:p w14:paraId="13DF881F"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t xml:space="preserve">Patient C </w:t>
      </w:r>
    </w:p>
    <w:p w14:paraId="0175D75F"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On 22 July 2018 when providing care to Patient C you:</w:t>
      </w:r>
    </w:p>
    <w:p w14:paraId="20D3FD47"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inappropriately diagnosed Patient C with a soft tissue injury:</w:t>
      </w:r>
    </w:p>
    <w:p w14:paraId="7FA8553F"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based on X-rays that were not of diagnostic quality;</w:t>
      </w:r>
      <w:r w:rsidRPr="001A0154">
        <w:rPr>
          <w:rFonts w:ascii="Calibri Light" w:hAnsi="Calibri Light" w:cs="Calibri Light"/>
          <w:b/>
          <w:bCs/>
          <w:color w:val="000000"/>
          <w:szCs w:val="24"/>
        </w:rPr>
        <w:t xml:space="preserve"> To be determined</w:t>
      </w:r>
    </w:p>
    <w:p w14:paraId="77DB5007"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despite Patient C’s requirement for additional pain relief;</w:t>
      </w:r>
      <w:r w:rsidRPr="001A0154">
        <w:rPr>
          <w:rFonts w:ascii="Calibri Light" w:hAnsi="Calibri Light" w:cs="Calibri Light"/>
          <w:b/>
          <w:bCs/>
          <w:color w:val="000000"/>
          <w:szCs w:val="24"/>
        </w:rPr>
        <w:t xml:space="preserve"> To be determined</w:t>
      </w:r>
    </w:p>
    <w:p w14:paraId="339A019F"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despite Patient C’s requirement of a neck brace;</w:t>
      </w:r>
      <w:r w:rsidRPr="001A0154">
        <w:rPr>
          <w:rFonts w:ascii="Calibri Light" w:hAnsi="Calibri Light" w:cs="Calibri Light"/>
          <w:b/>
          <w:bCs/>
          <w:color w:val="000000"/>
          <w:szCs w:val="24"/>
        </w:rPr>
        <w:t xml:space="preserve"> To be determined</w:t>
      </w:r>
    </w:p>
    <w:p w14:paraId="363D0BF3"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failed to undertake a cervical spine CT in accordance with the Canadian C spine rules;</w:t>
      </w:r>
      <w:r w:rsidRPr="001A0154">
        <w:rPr>
          <w:rFonts w:ascii="Calibri Light" w:hAnsi="Calibri Light" w:cs="Calibri Light"/>
          <w:b/>
          <w:bCs/>
          <w:color w:val="000000"/>
          <w:szCs w:val="24"/>
        </w:rPr>
        <w:t xml:space="preserve"> To be determined</w:t>
      </w:r>
    </w:p>
    <w:p w14:paraId="5F00454A"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inappropriately gave advice regarding a neck brace for a soft tissue injury.</w:t>
      </w:r>
      <w:r w:rsidRPr="001A0154">
        <w:rPr>
          <w:rFonts w:ascii="Calibri Light" w:hAnsi="Calibri Light" w:cs="Calibri Light"/>
          <w:b/>
          <w:bCs/>
          <w:color w:val="000000"/>
          <w:szCs w:val="24"/>
        </w:rPr>
        <w:t xml:space="preserve"> To be determined</w:t>
      </w:r>
    </w:p>
    <w:p w14:paraId="286F03D2"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On 22 July 2018 you inappropriately discharged Patient C without undertaking a cervical spine CT.</w:t>
      </w:r>
      <w:r w:rsidRPr="001A0154">
        <w:rPr>
          <w:rFonts w:ascii="Calibri Light" w:hAnsi="Calibri Light" w:cs="Calibri Light"/>
          <w:b/>
          <w:bCs/>
          <w:color w:val="000000"/>
          <w:szCs w:val="24"/>
        </w:rPr>
        <w:t xml:space="preserve"> To be determined</w:t>
      </w:r>
    </w:p>
    <w:p w14:paraId="45F26442" w14:textId="77777777" w:rsidR="00DD2607" w:rsidRPr="001A0154" w:rsidRDefault="00DD2607" w:rsidP="00DD2607">
      <w:pPr>
        <w:spacing w:before="100" w:beforeAutospacing="1" w:after="240" w:line="280" w:lineRule="exact"/>
        <w:ind w:left="936" w:hanging="510"/>
        <w:rPr>
          <w:rFonts w:ascii="Calibri Light" w:hAnsi="Calibri Light" w:cs="Calibri Light"/>
          <w:b/>
          <w:bCs/>
          <w:color w:val="000000"/>
          <w:szCs w:val="24"/>
        </w:rPr>
      </w:pPr>
      <w:r w:rsidRPr="001A0154">
        <w:rPr>
          <w:rFonts w:ascii="Calibri Light" w:hAnsi="Calibri Light" w:cs="Calibri Light"/>
          <w:b/>
          <w:bCs/>
          <w:color w:val="000000"/>
          <w:szCs w:val="24"/>
        </w:rPr>
        <w:t xml:space="preserve">Patient D </w:t>
      </w:r>
    </w:p>
    <w:p w14:paraId="7EFD1110"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lastRenderedPageBreak/>
        <w:t>On 27 November 2018 you provided inadequate care to Patient D in that you failed to:</w:t>
      </w:r>
    </w:p>
    <w:p w14:paraId="4D8491E4"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undertake an adequate examination in that you did not:</w:t>
      </w:r>
    </w:p>
    <w:p w14:paraId="71DDB410"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undertake a systematic top to toe examination;</w:t>
      </w:r>
      <w:r w:rsidRPr="001A0154">
        <w:rPr>
          <w:rFonts w:ascii="Calibri Light" w:hAnsi="Calibri Light" w:cs="Calibri Light"/>
          <w:b/>
          <w:bCs/>
          <w:color w:val="000000"/>
          <w:szCs w:val="24"/>
        </w:rPr>
        <w:t xml:space="preserve"> To be determined</w:t>
      </w:r>
    </w:p>
    <w:p w14:paraId="6151BAA7"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examine Patient D’s abdomen;</w:t>
      </w:r>
      <w:r w:rsidRPr="001A0154">
        <w:rPr>
          <w:rFonts w:ascii="Calibri Light" w:hAnsi="Calibri Light" w:cs="Calibri Light"/>
          <w:b/>
          <w:bCs/>
          <w:color w:val="000000"/>
          <w:szCs w:val="24"/>
        </w:rPr>
        <w:t xml:space="preserve"> To be determined</w:t>
      </w:r>
    </w:p>
    <w:p w14:paraId="177287CA"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consider ongoing bleeding as the reason for Patient D’s postural drop despite:</w:t>
      </w:r>
    </w:p>
    <w:p w14:paraId="1FD0122C"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the presence of trauma;</w:t>
      </w:r>
      <w:r w:rsidRPr="001A0154">
        <w:rPr>
          <w:rFonts w:ascii="Calibri Light" w:hAnsi="Calibri Light" w:cs="Calibri Light"/>
          <w:b/>
          <w:bCs/>
          <w:color w:val="000000"/>
          <w:szCs w:val="24"/>
        </w:rPr>
        <w:t xml:space="preserve"> To be determined</w:t>
      </w:r>
    </w:p>
    <w:p w14:paraId="0C55E7E5"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 xml:space="preserve">Patient D’s shoulder pain. </w:t>
      </w:r>
      <w:r w:rsidRPr="001A0154">
        <w:rPr>
          <w:rFonts w:ascii="Calibri Light" w:hAnsi="Calibri Light" w:cs="Calibri Light"/>
          <w:b/>
          <w:bCs/>
          <w:color w:val="000000"/>
          <w:szCs w:val="24"/>
        </w:rPr>
        <w:t>To be determined</w:t>
      </w:r>
    </w:p>
    <w:p w14:paraId="56AE01B9"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arrange a trauma CT scan on initial assessment.</w:t>
      </w:r>
      <w:r w:rsidRPr="001A0154">
        <w:rPr>
          <w:rFonts w:ascii="Calibri Light" w:hAnsi="Calibri Light" w:cs="Calibri Light"/>
          <w:b/>
          <w:bCs/>
          <w:color w:val="000000"/>
          <w:szCs w:val="24"/>
        </w:rPr>
        <w:t xml:space="preserve"> To be determined</w:t>
      </w:r>
    </w:p>
    <w:p w14:paraId="6C85059F"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On 27 November 2018 you inappropriately:</w:t>
      </w:r>
    </w:p>
    <w:p w14:paraId="4635A8C9"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 ordered for Patient D to be kept under observation;</w:t>
      </w:r>
      <w:r w:rsidRPr="001A0154">
        <w:rPr>
          <w:rFonts w:ascii="Calibri Light" w:hAnsi="Calibri Light" w:cs="Calibri Light"/>
          <w:b/>
          <w:bCs/>
          <w:color w:val="000000"/>
          <w:szCs w:val="24"/>
        </w:rPr>
        <w:t xml:space="preserve"> To be determined</w:t>
      </w:r>
    </w:p>
    <w:p w14:paraId="139902F6"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referred Patient D to the on-call physicians;</w:t>
      </w:r>
      <w:r w:rsidRPr="001A0154">
        <w:rPr>
          <w:rFonts w:ascii="Calibri Light" w:hAnsi="Calibri Light" w:cs="Calibri Light"/>
          <w:b/>
          <w:bCs/>
          <w:color w:val="000000"/>
          <w:szCs w:val="24"/>
        </w:rPr>
        <w:t xml:space="preserve"> To be determined</w:t>
      </w:r>
    </w:p>
    <w:p w14:paraId="701345F8"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discharged Patient D when it was clear she was suffering from continuing bleeding.</w:t>
      </w:r>
      <w:r w:rsidRPr="001A0154">
        <w:rPr>
          <w:rFonts w:ascii="Calibri Light" w:hAnsi="Calibri Light" w:cs="Calibri Light"/>
          <w:b/>
          <w:bCs/>
          <w:color w:val="000000"/>
          <w:szCs w:val="24"/>
        </w:rPr>
        <w:t xml:space="preserve"> To be determined</w:t>
      </w:r>
    </w:p>
    <w:p w14:paraId="2E703A8C"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t xml:space="preserve">Statement dated 22 May 2019 </w:t>
      </w:r>
    </w:p>
    <w:p w14:paraId="2282E5A7"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 xml:space="preserve">You provided a formal signed statement dated 22 May 2019 to the United Lincolnshire Hospital NHS Trust and in the statement referring to your care of Patient A you stated: </w:t>
      </w:r>
    </w:p>
    <w:p w14:paraId="12B0F483"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‘I started my shift at 13:00 hours on 14 October 2018 and was due to finish my on call shift at 22:00 on the same day’;</w:t>
      </w:r>
      <w:r w:rsidRPr="001A0154">
        <w:rPr>
          <w:rFonts w:ascii="Calibri Light" w:hAnsi="Calibri Light" w:cs="Calibri Light"/>
          <w:b/>
          <w:bCs/>
          <w:color w:val="000000"/>
          <w:szCs w:val="24"/>
        </w:rPr>
        <w:t xml:space="preserve"> To be determined</w:t>
      </w:r>
    </w:p>
    <w:p w14:paraId="29A10BF3"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‘The Site Duty Manager contacted me at home at 02:30 hours stating the department was becoming increasingly busy with waiting times above 4 hours, however I was not required to come in as the department was deemed safe’; </w:t>
      </w:r>
      <w:r w:rsidRPr="001A0154">
        <w:rPr>
          <w:rFonts w:ascii="Calibri Light" w:hAnsi="Calibri Light" w:cs="Calibri Light"/>
          <w:b/>
          <w:bCs/>
          <w:color w:val="000000"/>
          <w:szCs w:val="24"/>
        </w:rPr>
        <w:t>To be determined</w:t>
      </w:r>
    </w:p>
    <w:p w14:paraId="22543242"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‘At 04:30 hours I was contacted again by the Site Duty Manager stating the department had become even busier and was unsafe’; </w:t>
      </w:r>
      <w:r w:rsidRPr="001A0154">
        <w:rPr>
          <w:rFonts w:ascii="Calibri Light" w:hAnsi="Calibri Light" w:cs="Calibri Light"/>
          <w:b/>
          <w:bCs/>
          <w:color w:val="000000"/>
          <w:szCs w:val="24"/>
        </w:rPr>
        <w:t>To be determined</w:t>
      </w:r>
    </w:p>
    <w:p w14:paraId="1318E4AC"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‘When I arrived in the department at approximately 05:00 hours the department was indeed very busy’; </w:t>
      </w:r>
      <w:r w:rsidRPr="001A0154">
        <w:rPr>
          <w:rFonts w:ascii="Calibri Light" w:hAnsi="Calibri Light" w:cs="Calibri Light"/>
          <w:b/>
          <w:bCs/>
          <w:color w:val="000000"/>
          <w:szCs w:val="24"/>
        </w:rPr>
        <w:t>To be determined</w:t>
      </w:r>
    </w:p>
    <w:p w14:paraId="3D095408"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lastRenderedPageBreak/>
        <w:t xml:space="preserve">‘I personally reviewed [Patient A] at approximately 05:30 hours’. </w:t>
      </w:r>
      <w:r w:rsidRPr="001A0154">
        <w:rPr>
          <w:rFonts w:ascii="Calibri Light" w:hAnsi="Calibri Light" w:cs="Calibri Light"/>
          <w:b/>
          <w:bCs/>
          <w:color w:val="000000"/>
          <w:szCs w:val="24"/>
        </w:rPr>
        <w:t>To be determined</w:t>
      </w:r>
    </w:p>
    <w:p w14:paraId="29E97D91"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 xml:space="preserve">You knew that the timings provided at paragraph 12.a-e were not accurate. </w:t>
      </w:r>
      <w:r w:rsidRPr="001A0154">
        <w:rPr>
          <w:rFonts w:ascii="Calibri Light" w:hAnsi="Calibri Light" w:cs="Calibri Light"/>
          <w:b/>
          <w:bCs/>
          <w:color w:val="000000"/>
          <w:szCs w:val="24"/>
        </w:rPr>
        <w:t>To be determined</w:t>
      </w:r>
    </w:p>
    <w:p w14:paraId="7D82E22A"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 xml:space="preserve">Your statements at paragraph 12 were dishonest by reason of paragraph 13. </w:t>
      </w:r>
      <w:r w:rsidRPr="001A0154">
        <w:rPr>
          <w:rFonts w:ascii="Calibri Light" w:hAnsi="Calibri Light" w:cs="Calibri Light"/>
          <w:b/>
          <w:bCs/>
          <w:color w:val="000000"/>
          <w:szCs w:val="24"/>
        </w:rPr>
        <w:t>To be determined</w:t>
      </w:r>
    </w:p>
    <w:p w14:paraId="212B51D5"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t xml:space="preserve">Oral evidence on 20 February 2020 </w:t>
      </w:r>
    </w:p>
    <w:p w14:paraId="15EF1380"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 xml:space="preserve">When you provided oral evidence to the coroner on 20 February 2020 you stated that: </w:t>
      </w:r>
    </w:p>
    <w:p w14:paraId="0FCBD50B"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you were not made aware of vital information, or words to that effect;</w:t>
      </w:r>
      <w:r w:rsidRPr="001A0154">
        <w:rPr>
          <w:rFonts w:ascii="Calibri Light" w:hAnsi="Calibri Light" w:cs="Calibri Light"/>
          <w:b/>
          <w:bCs/>
          <w:color w:val="000000"/>
          <w:szCs w:val="24"/>
        </w:rPr>
        <w:t xml:space="preserve"> To be determined</w:t>
      </w:r>
    </w:p>
    <w:p w14:paraId="19B8BBAC"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important paperwork was missing or not available to you, or words to that effect; </w:t>
      </w:r>
      <w:r w:rsidRPr="001A0154">
        <w:rPr>
          <w:rFonts w:ascii="Calibri Light" w:hAnsi="Calibri Light" w:cs="Calibri Light"/>
          <w:b/>
          <w:bCs/>
          <w:color w:val="000000"/>
          <w:szCs w:val="24"/>
        </w:rPr>
        <w:t>To be determined</w:t>
      </w:r>
    </w:p>
    <w:p w14:paraId="5F04838F"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Nurse H ‘gave you all the information’;</w:t>
      </w:r>
      <w:r w:rsidRPr="001A0154">
        <w:rPr>
          <w:rFonts w:ascii="Calibri Light" w:hAnsi="Calibri Light" w:cs="Calibri Light"/>
          <w:b/>
          <w:bCs/>
          <w:color w:val="000000"/>
          <w:szCs w:val="24"/>
        </w:rPr>
        <w:t xml:space="preserve"> To be determined</w:t>
      </w:r>
    </w:p>
    <w:p w14:paraId="4B37E921"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you had a good conversation with Patient A, discussing what had been happened over the prior days and weeks, or words to that effect. </w:t>
      </w:r>
      <w:r w:rsidRPr="001A0154">
        <w:rPr>
          <w:rFonts w:ascii="Calibri Light" w:hAnsi="Calibri Light" w:cs="Calibri Light"/>
          <w:b/>
          <w:bCs/>
          <w:color w:val="000000"/>
          <w:szCs w:val="24"/>
        </w:rPr>
        <w:t>To be determined</w:t>
      </w:r>
    </w:p>
    <w:p w14:paraId="3AF76B35"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 xml:space="preserve">You knew that: </w:t>
      </w:r>
    </w:p>
    <w:p w14:paraId="40D8B063"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all the vital information and paperwork was available to you, if you had chosen to review it; </w:t>
      </w:r>
      <w:r w:rsidRPr="001A0154">
        <w:rPr>
          <w:rFonts w:ascii="Calibri Light" w:hAnsi="Calibri Light" w:cs="Calibri Light"/>
          <w:b/>
          <w:bCs/>
          <w:color w:val="000000"/>
          <w:szCs w:val="24"/>
        </w:rPr>
        <w:t>To be determined</w:t>
      </w:r>
    </w:p>
    <w:p w14:paraId="53F3A187"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you had not spoken to Nurse H, as she was not even on duty at the time you were consulting Patient A;</w:t>
      </w:r>
      <w:r w:rsidRPr="001A0154">
        <w:rPr>
          <w:rFonts w:ascii="Calibri Light" w:hAnsi="Calibri Light" w:cs="Calibri Light"/>
          <w:b/>
          <w:bCs/>
          <w:color w:val="000000"/>
          <w:szCs w:val="24"/>
        </w:rPr>
        <w:t xml:space="preserve"> To be determined</w:t>
      </w:r>
    </w:p>
    <w:p w14:paraId="44889089"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you had not had an adequate discussion with Patient A as you were not even aware that he had a suspected blood clot or of the subsequent doppler ultrasound and computerised tomography pulmonary angiogram that been arranged when this was the main concern at the time. </w:t>
      </w:r>
      <w:r w:rsidRPr="001A0154">
        <w:rPr>
          <w:rFonts w:ascii="Calibri Light" w:hAnsi="Calibri Light" w:cs="Calibri Light"/>
          <w:b/>
          <w:bCs/>
          <w:color w:val="000000"/>
          <w:szCs w:val="24"/>
        </w:rPr>
        <w:t>To be determined</w:t>
      </w:r>
    </w:p>
    <w:p w14:paraId="461D9F1A"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Your actions at:</w:t>
      </w:r>
    </w:p>
    <w:p w14:paraId="796D7F49"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paragraph 15.a and/or 15.b were dishonest by reason of paragraph 16.a;</w:t>
      </w:r>
      <w:r w:rsidRPr="001A0154">
        <w:rPr>
          <w:rFonts w:ascii="Calibri Light" w:hAnsi="Calibri Light" w:cs="Calibri Light"/>
          <w:b/>
          <w:bCs/>
          <w:color w:val="000000"/>
          <w:szCs w:val="24"/>
        </w:rPr>
        <w:t xml:space="preserve"> To be determined</w:t>
      </w:r>
    </w:p>
    <w:p w14:paraId="78B9015C"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paragraph 15.c were dishonest by reason of paragraph 16.b;</w:t>
      </w:r>
      <w:r w:rsidRPr="001A0154">
        <w:rPr>
          <w:rFonts w:ascii="Calibri Light" w:hAnsi="Calibri Light" w:cs="Calibri Light"/>
          <w:b/>
          <w:bCs/>
          <w:color w:val="000000"/>
          <w:szCs w:val="24"/>
        </w:rPr>
        <w:t xml:space="preserve"> To be determined</w:t>
      </w:r>
    </w:p>
    <w:p w14:paraId="6C7631B6"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paragraph 15.d were dishonest by reason of 16.c.</w:t>
      </w:r>
      <w:r w:rsidRPr="001A0154">
        <w:rPr>
          <w:rFonts w:ascii="Calibri Light" w:hAnsi="Calibri Light" w:cs="Calibri Light"/>
          <w:b/>
          <w:bCs/>
          <w:color w:val="000000"/>
          <w:szCs w:val="24"/>
        </w:rPr>
        <w:t xml:space="preserve"> To be determined</w:t>
      </w:r>
      <w:r w:rsidRPr="001A0154">
        <w:rPr>
          <w:rFonts w:ascii="Calibri Light" w:hAnsi="Calibri Light" w:cs="Calibri Light"/>
          <w:color w:val="000000"/>
          <w:szCs w:val="24"/>
        </w:rPr>
        <w:t xml:space="preserve"> </w:t>
      </w:r>
    </w:p>
    <w:p w14:paraId="0D5E06BC"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lastRenderedPageBreak/>
        <w:t>Patient E</w:t>
      </w:r>
    </w:p>
    <w:p w14:paraId="6B351843"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 xml:space="preserve">On 15 January 2020, you consulted with Patient E (‘the Consultation’), </w:t>
      </w:r>
      <w:proofErr w:type="gramStart"/>
      <w:r w:rsidRPr="001A0154">
        <w:rPr>
          <w:rFonts w:ascii="Calibri Light" w:hAnsi="Calibri Light" w:cs="Calibri Light"/>
          <w:color w:val="000000"/>
          <w:szCs w:val="24"/>
        </w:rPr>
        <w:t>in order to</w:t>
      </w:r>
      <w:proofErr w:type="gramEnd"/>
      <w:r w:rsidRPr="001A0154">
        <w:rPr>
          <w:rFonts w:ascii="Calibri Light" w:hAnsi="Calibri Light" w:cs="Calibri Light"/>
          <w:color w:val="000000"/>
          <w:szCs w:val="24"/>
        </w:rPr>
        <w:t xml:space="preserve"> provide a medico-legal report and:</w:t>
      </w:r>
    </w:p>
    <w:p w14:paraId="6EF0A47E"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you failed to examine any injured area, including Patient E’s neck to assess:</w:t>
      </w:r>
    </w:p>
    <w:p w14:paraId="20E3742E"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areas of tenderness;</w:t>
      </w:r>
      <w:r w:rsidRPr="001A0154">
        <w:rPr>
          <w:rFonts w:ascii="Calibri Light" w:hAnsi="Calibri Light" w:cs="Calibri Light"/>
          <w:b/>
          <w:bCs/>
          <w:color w:val="000000"/>
          <w:szCs w:val="24"/>
        </w:rPr>
        <w:t xml:space="preserve"> To be determined</w:t>
      </w:r>
    </w:p>
    <w:p w14:paraId="50ECCCAC"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any restrictions in range of motion;</w:t>
      </w:r>
      <w:r w:rsidRPr="001A0154">
        <w:rPr>
          <w:rFonts w:ascii="Calibri Light" w:hAnsi="Calibri Light" w:cs="Calibri Light"/>
          <w:b/>
          <w:bCs/>
          <w:color w:val="000000"/>
          <w:szCs w:val="24"/>
        </w:rPr>
        <w:t xml:space="preserve"> To be determined</w:t>
      </w:r>
    </w:p>
    <w:p w14:paraId="2774B2A9"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any neurological deficit;</w:t>
      </w:r>
      <w:r w:rsidRPr="001A0154">
        <w:rPr>
          <w:rFonts w:ascii="Calibri Light" w:hAnsi="Calibri Light" w:cs="Calibri Light"/>
          <w:b/>
          <w:bCs/>
          <w:color w:val="000000"/>
          <w:szCs w:val="24"/>
        </w:rPr>
        <w:t xml:space="preserve"> To be determined</w:t>
      </w:r>
    </w:p>
    <w:p w14:paraId="42F6BE82"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you inappropriately left personal details of other patients visible during the Consultation.</w:t>
      </w:r>
      <w:r w:rsidRPr="001A0154">
        <w:rPr>
          <w:rFonts w:ascii="Calibri Light" w:hAnsi="Calibri Light" w:cs="Calibri Light"/>
          <w:b/>
          <w:bCs/>
          <w:color w:val="000000"/>
          <w:szCs w:val="24"/>
        </w:rPr>
        <w:t xml:space="preserve"> To be determined</w:t>
      </w:r>
    </w:p>
    <w:p w14:paraId="0EF75526"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On 20 January 2020, a medico-legal report was prepared on your behalf and with your knowledge by Medical Secretary, Mr G, for Patient E (‘the Report’) which:</w:t>
      </w:r>
    </w:p>
    <w:p w14:paraId="418A5711"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incorrectly recorded that:</w:t>
      </w:r>
    </w:p>
    <w:p w14:paraId="733AECDB"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Patient E did not have any time off work;</w:t>
      </w:r>
      <w:r w:rsidRPr="001A0154">
        <w:rPr>
          <w:rFonts w:ascii="Calibri Light" w:hAnsi="Calibri Light" w:cs="Calibri Light"/>
          <w:b/>
          <w:bCs/>
          <w:color w:val="000000"/>
          <w:szCs w:val="24"/>
        </w:rPr>
        <w:t xml:space="preserve"> To be determined</w:t>
      </w:r>
    </w:p>
    <w:p w14:paraId="369D8AEA" w14:textId="77777777" w:rsidR="00DD2607" w:rsidRPr="001A0154" w:rsidRDefault="00DD2607" w:rsidP="00DD2607">
      <w:pPr>
        <w:numPr>
          <w:ilvl w:val="2"/>
          <w:numId w:val="10"/>
        </w:numPr>
        <w:spacing w:before="100" w:beforeAutospacing="1" w:after="240" w:line="280" w:lineRule="exact"/>
        <w:ind w:left="2586"/>
        <w:rPr>
          <w:rFonts w:ascii="Calibri Light" w:hAnsi="Calibri Light" w:cs="Calibri Light"/>
          <w:color w:val="000000"/>
          <w:szCs w:val="24"/>
        </w:rPr>
      </w:pPr>
      <w:r w:rsidRPr="001A0154">
        <w:rPr>
          <w:rFonts w:ascii="Calibri Light" w:hAnsi="Calibri Light" w:cs="Calibri Light"/>
          <w:color w:val="000000"/>
          <w:szCs w:val="24"/>
        </w:rPr>
        <w:t>the symptoms from the accident had all resolved;</w:t>
      </w:r>
      <w:r w:rsidRPr="001A0154">
        <w:rPr>
          <w:rFonts w:ascii="Calibri Light" w:hAnsi="Calibri Light" w:cs="Calibri Light"/>
          <w:b/>
          <w:bCs/>
          <w:color w:val="000000"/>
          <w:szCs w:val="24"/>
        </w:rPr>
        <w:t xml:space="preserve"> To be determined</w:t>
      </w:r>
    </w:p>
    <w:p w14:paraId="54E70880"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 xml:space="preserve">incorrectly recorded that the consultation lasted 15 minutes, when it </w:t>
      </w:r>
      <w:proofErr w:type="gramStart"/>
      <w:r w:rsidRPr="001A0154">
        <w:rPr>
          <w:rFonts w:ascii="Calibri Light" w:hAnsi="Calibri Light" w:cs="Calibri Light"/>
          <w:color w:val="000000"/>
          <w:szCs w:val="24"/>
        </w:rPr>
        <w:t>actually lasted</w:t>
      </w:r>
      <w:proofErr w:type="gramEnd"/>
      <w:r w:rsidRPr="001A0154">
        <w:rPr>
          <w:rFonts w:ascii="Calibri Light" w:hAnsi="Calibri Light" w:cs="Calibri Light"/>
          <w:color w:val="000000"/>
          <w:szCs w:val="24"/>
        </w:rPr>
        <w:t xml:space="preserve"> only six-seven minutes.</w:t>
      </w:r>
      <w:r w:rsidRPr="001A0154">
        <w:rPr>
          <w:rFonts w:ascii="Calibri Light" w:hAnsi="Calibri Light" w:cs="Calibri Light"/>
          <w:b/>
          <w:bCs/>
          <w:color w:val="000000"/>
          <w:szCs w:val="24"/>
        </w:rPr>
        <w:t xml:space="preserve"> To be determined</w:t>
      </w:r>
    </w:p>
    <w:p w14:paraId="3E3DFA01" w14:textId="77777777" w:rsidR="00DD2607" w:rsidRPr="001A0154"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1A0154">
        <w:rPr>
          <w:rFonts w:ascii="Calibri Light" w:hAnsi="Calibri Light" w:cs="Calibri Light"/>
          <w:color w:val="000000"/>
          <w:szCs w:val="24"/>
        </w:rPr>
        <w:t>You did not:</w:t>
      </w:r>
    </w:p>
    <w:p w14:paraId="6AACDA98"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have a system by which you checked reports between being typed by your secretary and the reports being submitted;</w:t>
      </w:r>
      <w:r w:rsidRPr="001A0154">
        <w:rPr>
          <w:rFonts w:ascii="Calibri Light" w:hAnsi="Calibri Light" w:cs="Calibri Light"/>
          <w:b/>
          <w:bCs/>
          <w:color w:val="000000"/>
          <w:szCs w:val="24"/>
        </w:rPr>
        <w:t xml:space="preserve"> To be determined</w:t>
      </w:r>
    </w:p>
    <w:p w14:paraId="044AD815" w14:textId="77777777" w:rsidR="00DD2607" w:rsidRPr="001A0154" w:rsidRDefault="00DD2607" w:rsidP="00DD2607">
      <w:pPr>
        <w:numPr>
          <w:ilvl w:val="1"/>
          <w:numId w:val="10"/>
        </w:numPr>
        <w:spacing w:before="100" w:beforeAutospacing="1" w:after="240" w:line="280" w:lineRule="exact"/>
        <w:ind w:left="1866"/>
        <w:rPr>
          <w:rFonts w:ascii="Calibri Light" w:hAnsi="Calibri Light" w:cs="Calibri Light"/>
          <w:color w:val="000000"/>
          <w:szCs w:val="24"/>
        </w:rPr>
      </w:pPr>
      <w:r w:rsidRPr="001A0154">
        <w:rPr>
          <w:rFonts w:ascii="Calibri Light" w:hAnsi="Calibri Light" w:cs="Calibri Light"/>
          <w:color w:val="000000"/>
          <w:szCs w:val="24"/>
        </w:rPr>
        <w:t>review the contents and accuracy of the Report before it was submitted to the instructing solicitors, despite being aware that it was endorsed with your electronic signature and a statement of truth.</w:t>
      </w:r>
      <w:r w:rsidRPr="001A0154">
        <w:rPr>
          <w:rFonts w:ascii="Calibri Light" w:hAnsi="Calibri Light" w:cs="Calibri Light"/>
          <w:b/>
          <w:bCs/>
          <w:color w:val="000000"/>
          <w:szCs w:val="24"/>
        </w:rPr>
        <w:t xml:space="preserve"> To be determined</w:t>
      </w:r>
    </w:p>
    <w:p w14:paraId="46504F75" w14:textId="77777777" w:rsidR="00DD2607" w:rsidRPr="006B7DF3" w:rsidRDefault="00DD2607" w:rsidP="00DD2607">
      <w:pPr>
        <w:numPr>
          <w:ilvl w:val="0"/>
          <w:numId w:val="10"/>
        </w:numPr>
        <w:spacing w:before="100" w:beforeAutospacing="1" w:after="240" w:line="280" w:lineRule="exact"/>
        <w:ind w:left="1146"/>
        <w:rPr>
          <w:rFonts w:ascii="Calibri Light" w:hAnsi="Calibri Light" w:cs="Calibri Light"/>
          <w:color w:val="000000"/>
          <w:szCs w:val="24"/>
        </w:rPr>
      </w:pPr>
      <w:r w:rsidRPr="006B7DF3">
        <w:rPr>
          <w:rFonts w:ascii="Calibri Light" w:hAnsi="Calibri Light" w:cs="Calibri Light"/>
          <w:color w:val="000000"/>
          <w:szCs w:val="24"/>
        </w:rPr>
        <w:t>XXX</w:t>
      </w:r>
    </w:p>
    <w:p w14:paraId="12050D54" w14:textId="77777777" w:rsidR="00DD2607" w:rsidRPr="001A0154" w:rsidRDefault="00DD2607" w:rsidP="00DD2607">
      <w:pPr>
        <w:spacing w:before="500" w:after="100" w:line="288" w:lineRule="auto"/>
        <w:outlineLvl w:val="4"/>
        <w:rPr>
          <w:rFonts w:ascii="Calibri Light" w:hAnsi="Calibri Light" w:cs="Calibri Light"/>
          <w:b/>
          <w:szCs w:val="24"/>
        </w:rPr>
      </w:pPr>
      <w:r w:rsidRPr="001A0154">
        <w:rPr>
          <w:rFonts w:ascii="Calibri Light" w:hAnsi="Calibri Light" w:cs="Calibri Light"/>
          <w:b/>
          <w:iCs/>
          <w:szCs w:val="24"/>
        </w:rPr>
        <w:t xml:space="preserve">Witness Evidence </w:t>
      </w:r>
    </w:p>
    <w:bookmarkStart w:id="21" w:name="_Hlk48217619"/>
    <w:p w14:paraId="66DD107A"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15.</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The Tribunal received oral evidence, on behalf of the GMC, from Mr G, an independent contractor providing secretarial services for doctors.</w:t>
      </w:r>
    </w:p>
    <w:bookmarkEnd w:id="21"/>
    <w:p w14:paraId="49CE04AB" w14:textId="77777777" w:rsidR="00DD2607" w:rsidRPr="001A0154" w:rsidRDefault="00DD2607" w:rsidP="00DD2607">
      <w:pPr>
        <w:spacing w:line="288" w:lineRule="auto"/>
        <w:rPr>
          <w:rFonts w:ascii="Calibri Light" w:hAnsi="Calibri Light" w:cs="Calibri Light"/>
          <w:color w:val="000000"/>
          <w:szCs w:val="24"/>
        </w:rPr>
      </w:pPr>
    </w:p>
    <w:p w14:paraId="7F95E09F"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lastRenderedPageBreak/>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16.</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The Tribunal also received evidence on behalf of the GMC in the form of witness statements from the following witnesses who were not called to give oral evidence:</w:t>
      </w:r>
    </w:p>
    <w:p w14:paraId="33D71F0F" w14:textId="77777777" w:rsidR="00DD2607" w:rsidRPr="001A0154" w:rsidRDefault="00DD2607" w:rsidP="00DD2607">
      <w:pPr>
        <w:spacing w:line="288" w:lineRule="auto"/>
        <w:rPr>
          <w:rFonts w:ascii="Calibri Light" w:hAnsi="Calibri Light" w:cs="Calibri Light"/>
          <w:color w:val="000000"/>
          <w:szCs w:val="24"/>
        </w:rPr>
      </w:pPr>
    </w:p>
    <w:p w14:paraId="5ECF607C"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r w:rsidRPr="001A0154">
        <w:rPr>
          <w:rFonts w:ascii="Calibri Light" w:hAnsi="Calibri Light" w:cs="Calibri Light"/>
          <w:bCs/>
          <w:color w:val="000000"/>
          <w:szCs w:val="24"/>
          <w:lang w:eastAsia="en-GB"/>
        </w:rPr>
        <w:t>Patient A’s mother</w:t>
      </w:r>
      <w:r w:rsidRPr="001A0154">
        <w:rPr>
          <w:rFonts w:ascii="Calibri Light" w:hAnsi="Calibri Light" w:cs="Calibri Light"/>
          <w:color w:val="000000"/>
          <w:szCs w:val="24"/>
          <w:lang w:eastAsia="en-GB"/>
        </w:rPr>
        <w:t>;</w:t>
      </w:r>
    </w:p>
    <w:p w14:paraId="54B54D50"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 xml:space="preserve">Dr </w:t>
      </w:r>
      <w:r>
        <w:rPr>
          <w:rFonts w:ascii="Calibri Light" w:hAnsi="Calibri Light" w:cs="Calibri Light"/>
          <w:color w:val="000000"/>
          <w:szCs w:val="24"/>
          <w:lang w:eastAsia="en-GB"/>
        </w:rPr>
        <w:t>K</w:t>
      </w:r>
      <w:r w:rsidRPr="001A0154">
        <w:rPr>
          <w:rFonts w:ascii="Calibri Light" w:hAnsi="Calibri Light" w:cs="Calibri Light"/>
          <w:color w:val="000000"/>
          <w:szCs w:val="24"/>
          <w:lang w:eastAsia="en-GB"/>
        </w:rPr>
        <w:t xml:space="preserve">, Consultant </w:t>
      </w:r>
      <w:proofErr w:type="gramStart"/>
      <w:r w:rsidRPr="001A0154">
        <w:rPr>
          <w:rFonts w:ascii="Calibri Light" w:hAnsi="Calibri Light" w:cs="Calibri Light"/>
          <w:color w:val="000000"/>
          <w:szCs w:val="24"/>
          <w:lang w:eastAsia="en-GB"/>
        </w:rPr>
        <w:t>Cardiologist</w:t>
      </w:r>
      <w:proofErr w:type="gramEnd"/>
      <w:r w:rsidRPr="001A0154">
        <w:rPr>
          <w:rFonts w:ascii="Calibri Light" w:hAnsi="Calibri Light" w:cs="Calibri Light"/>
          <w:color w:val="000000"/>
          <w:szCs w:val="24"/>
          <w:lang w:eastAsia="en-GB"/>
        </w:rPr>
        <w:t xml:space="preserve"> and former Deputy Medical Director at the Trust;</w:t>
      </w:r>
    </w:p>
    <w:p w14:paraId="4A63CEDA"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bookmarkStart w:id="22" w:name="_Hlk143876245"/>
      <w:r w:rsidRPr="001A0154">
        <w:rPr>
          <w:rFonts w:ascii="Calibri Light" w:hAnsi="Calibri Light" w:cs="Calibri Light"/>
          <w:color w:val="000000"/>
          <w:szCs w:val="24"/>
          <w:lang w:eastAsia="en-GB"/>
        </w:rPr>
        <w:t xml:space="preserve">Dr </w:t>
      </w:r>
      <w:bookmarkEnd w:id="22"/>
      <w:r>
        <w:rPr>
          <w:rFonts w:ascii="Calibri Light" w:hAnsi="Calibri Light" w:cs="Calibri Light"/>
          <w:color w:val="000000"/>
          <w:szCs w:val="24"/>
          <w:lang w:eastAsia="en-GB"/>
        </w:rPr>
        <w:t>O</w:t>
      </w:r>
      <w:r w:rsidRPr="001A0154">
        <w:rPr>
          <w:rFonts w:ascii="Calibri Light" w:hAnsi="Calibri Light" w:cs="Calibri Light"/>
          <w:color w:val="000000"/>
          <w:szCs w:val="24"/>
          <w:lang w:eastAsia="en-GB"/>
        </w:rPr>
        <w:t xml:space="preserve">, Consultant in Emergency </w:t>
      </w:r>
      <w:proofErr w:type="gramStart"/>
      <w:r w:rsidRPr="001A0154">
        <w:rPr>
          <w:rFonts w:ascii="Calibri Light" w:hAnsi="Calibri Light" w:cs="Calibri Light"/>
          <w:color w:val="000000"/>
          <w:szCs w:val="24"/>
          <w:lang w:eastAsia="en-GB"/>
        </w:rPr>
        <w:t>Medicine</w:t>
      </w:r>
      <w:proofErr w:type="gramEnd"/>
      <w:r w:rsidRPr="001A0154">
        <w:rPr>
          <w:rFonts w:ascii="Calibri Light" w:hAnsi="Calibri Light" w:cs="Calibri Light"/>
          <w:color w:val="000000"/>
          <w:szCs w:val="24"/>
          <w:lang w:eastAsia="en-GB"/>
        </w:rPr>
        <w:t xml:space="preserve"> and Deputy Clinical Lead at the Trust;</w:t>
      </w:r>
    </w:p>
    <w:p w14:paraId="72036466"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Patient C, subject of the Allegation;</w:t>
      </w:r>
    </w:p>
    <w:p w14:paraId="072F89C8"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Patient D, subject of the Allegation;</w:t>
      </w:r>
    </w:p>
    <w:p w14:paraId="45C56059"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Nurse J</w:t>
      </w:r>
      <w:r w:rsidRPr="001A0154">
        <w:rPr>
          <w:rFonts w:ascii="Calibri Light" w:hAnsi="Calibri Light" w:cs="Calibri Light"/>
          <w:color w:val="000000"/>
          <w:szCs w:val="24"/>
          <w:lang w:eastAsia="en-GB"/>
        </w:rPr>
        <w:t>, Specialist Nurse safeguarding children and young people and former Junior Sister and Clinical Educator in the Emergency Department for the Trust;</w:t>
      </w:r>
    </w:p>
    <w:p w14:paraId="400E13FE"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Nurse I</w:t>
      </w:r>
      <w:r w:rsidRPr="001A0154">
        <w:rPr>
          <w:rFonts w:ascii="Calibri Light" w:hAnsi="Calibri Light" w:cs="Calibri Light"/>
          <w:color w:val="000000"/>
          <w:szCs w:val="24"/>
          <w:lang w:eastAsia="en-GB"/>
        </w:rPr>
        <w:t xml:space="preserve">, Deputy sister in Emergency Care at the Trust, </w:t>
      </w:r>
    </w:p>
    <w:p w14:paraId="7721D30F"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 xml:space="preserve">Dr </w:t>
      </w:r>
      <w:r>
        <w:rPr>
          <w:rFonts w:ascii="Calibri Light" w:hAnsi="Calibri Light" w:cs="Calibri Light"/>
          <w:color w:val="000000"/>
          <w:szCs w:val="24"/>
          <w:lang w:eastAsia="en-GB"/>
        </w:rPr>
        <w:t>L</w:t>
      </w:r>
      <w:r w:rsidRPr="001A0154">
        <w:rPr>
          <w:rFonts w:ascii="Calibri Light" w:hAnsi="Calibri Light" w:cs="Calibri Light"/>
          <w:color w:val="000000"/>
          <w:szCs w:val="24"/>
          <w:lang w:eastAsia="en-GB"/>
        </w:rPr>
        <w:t>, Consultant in Emergency Medicine for the Trust;</w:t>
      </w:r>
    </w:p>
    <w:p w14:paraId="67AAD3D8"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Nurse H, Junior Sister in Accident and Emergency at the Trust;</w:t>
      </w:r>
    </w:p>
    <w:p w14:paraId="1F8DE6CE" w14:textId="77777777" w:rsidR="00DD2607" w:rsidRPr="001A0154" w:rsidRDefault="00DD2607" w:rsidP="00DD2607">
      <w:pPr>
        <w:numPr>
          <w:ilvl w:val="0"/>
          <w:numId w:val="9"/>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Patient E, subject of the Allegation.</w:t>
      </w:r>
    </w:p>
    <w:p w14:paraId="21DC1E71" w14:textId="77777777" w:rsidR="00DD2607" w:rsidRPr="001A0154" w:rsidRDefault="00DD2607" w:rsidP="00DD2607">
      <w:pPr>
        <w:spacing w:line="288" w:lineRule="auto"/>
        <w:ind w:left="360"/>
        <w:rPr>
          <w:rFonts w:ascii="Calibri Light" w:hAnsi="Calibri Light" w:cs="Calibri Light"/>
          <w:color w:val="000000"/>
          <w:szCs w:val="24"/>
          <w:lang w:eastAsia="en-GB"/>
        </w:rPr>
      </w:pPr>
    </w:p>
    <w:p w14:paraId="148891F8" w14:textId="77777777" w:rsidR="00DD2607" w:rsidRPr="001A0154" w:rsidRDefault="00DD2607" w:rsidP="00DD2607">
      <w:pPr>
        <w:spacing w:line="288" w:lineRule="auto"/>
        <w:ind w:left="426" w:hanging="426"/>
        <w:rPr>
          <w:rFonts w:ascii="Calibri Light" w:hAnsi="Calibri Light" w:cs="Calibri Light"/>
          <w:color w:val="000000"/>
          <w:szCs w:val="24"/>
          <w:highlight w:val="yellow"/>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17.</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did not provide the Tribunal with a witness statement. </w:t>
      </w:r>
    </w:p>
    <w:p w14:paraId="5654A46B" w14:textId="77777777" w:rsidR="00DD2607" w:rsidRPr="001A0154" w:rsidRDefault="00DD2607" w:rsidP="00DD2607">
      <w:pPr>
        <w:spacing w:before="500" w:after="100" w:line="288" w:lineRule="auto"/>
        <w:outlineLvl w:val="4"/>
        <w:rPr>
          <w:rFonts w:ascii="Calibri Light" w:hAnsi="Calibri Light" w:cs="Calibri Light"/>
          <w:b/>
          <w:iCs/>
          <w:szCs w:val="24"/>
        </w:rPr>
      </w:pPr>
      <w:r w:rsidRPr="001A0154">
        <w:rPr>
          <w:rFonts w:ascii="Calibri Light" w:hAnsi="Calibri Light" w:cs="Calibri Light"/>
          <w:b/>
          <w:iCs/>
          <w:szCs w:val="24"/>
        </w:rPr>
        <w:t>Expert Witness Evidence</w:t>
      </w:r>
    </w:p>
    <w:p w14:paraId="08348819" w14:textId="77777777" w:rsidR="00DD2607" w:rsidRPr="001A0154" w:rsidRDefault="00DD2607" w:rsidP="00DD2607">
      <w:pPr>
        <w:spacing w:line="288" w:lineRule="auto"/>
        <w:rPr>
          <w:rFonts w:ascii="Calibri Light" w:hAnsi="Calibri Light" w:cs="Calibri Light"/>
          <w:color w:val="000000"/>
          <w:szCs w:val="24"/>
          <w:lang w:eastAsia="en-GB"/>
        </w:rPr>
      </w:pPr>
    </w:p>
    <w:p w14:paraId="6255D7C9" w14:textId="77777777" w:rsidR="00DD2607" w:rsidRPr="001A0154" w:rsidRDefault="00DD2607" w:rsidP="00DD2607">
      <w:pPr>
        <w:spacing w:line="288" w:lineRule="auto"/>
        <w:ind w:left="426" w:hanging="426"/>
        <w:rPr>
          <w:rFonts w:ascii="Calibri Light" w:hAnsi="Calibri Light" w:cs="Calibri Light"/>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18.</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 xml:space="preserve">The Tribunal received expert evidence from </w:t>
      </w:r>
      <w:bookmarkStart w:id="23" w:name="_Hlk143876423"/>
      <w:r w:rsidRPr="001A0154">
        <w:rPr>
          <w:rFonts w:ascii="Calibri Light" w:hAnsi="Calibri Light" w:cs="Calibri Light"/>
          <w:szCs w:val="24"/>
          <w:lang w:eastAsia="en-GB"/>
        </w:rPr>
        <w:t xml:space="preserve">Mr </w:t>
      </w:r>
      <w:bookmarkEnd w:id="23"/>
      <w:r>
        <w:rPr>
          <w:rFonts w:ascii="Calibri Light" w:hAnsi="Calibri Light" w:cs="Calibri Light"/>
          <w:szCs w:val="24"/>
          <w:lang w:eastAsia="en-GB"/>
        </w:rPr>
        <w:t>Q</w:t>
      </w:r>
      <w:r w:rsidRPr="001A0154">
        <w:rPr>
          <w:rFonts w:ascii="Calibri Light" w:hAnsi="Calibri Light" w:cs="Calibri Light"/>
          <w:szCs w:val="24"/>
          <w:lang w:eastAsia="en-GB"/>
        </w:rPr>
        <w:t xml:space="preserve">, a Consultant in Emergency Medicine, who was called by the GMC. Mr </w:t>
      </w:r>
      <w:r>
        <w:rPr>
          <w:rFonts w:ascii="Calibri Light" w:hAnsi="Calibri Light" w:cs="Calibri Light"/>
          <w:szCs w:val="24"/>
          <w:lang w:eastAsia="en-GB"/>
        </w:rPr>
        <w:t>Q</w:t>
      </w:r>
      <w:r w:rsidRPr="001A0154">
        <w:rPr>
          <w:rFonts w:ascii="Calibri Light" w:hAnsi="Calibri Light" w:cs="Calibri Light"/>
          <w:szCs w:val="24"/>
          <w:lang w:eastAsia="en-GB"/>
        </w:rPr>
        <w:t xml:space="preserve"> was not called to provide oral evidence but provided an expert report, dated 11 August 2021. This report was directed at assisting the Tribunal in understanding the professional standards to have been expected of Dr El-</w:t>
      </w:r>
      <w:proofErr w:type="spellStart"/>
      <w:r w:rsidRPr="001A0154">
        <w:rPr>
          <w:rFonts w:ascii="Calibri Light" w:hAnsi="Calibri Light" w:cs="Calibri Light"/>
          <w:szCs w:val="24"/>
          <w:lang w:eastAsia="en-GB"/>
        </w:rPr>
        <w:t>Sakka</w:t>
      </w:r>
      <w:proofErr w:type="spellEnd"/>
      <w:r w:rsidRPr="001A0154">
        <w:rPr>
          <w:rFonts w:ascii="Calibri Light" w:hAnsi="Calibri Light" w:cs="Calibri Light"/>
          <w:szCs w:val="24"/>
          <w:lang w:eastAsia="en-GB"/>
        </w:rPr>
        <w:t xml:space="preserve"> with regards to Patients A, B, C and D. </w:t>
      </w:r>
    </w:p>
    <w:p w14:paraId="12441669" w14:textId="77777777" w:rsidR="00DD2607" w:rsidRPr="001A0154" w:rsidRDefault="00DD2607" w:rsidP="00DD2607">
      <w:pPr>
        <w:spacing w:line="288" w:lineRule="auto"/>
        <w:ind w:left="426" w:hanging="426"/>
        <w:rPr>
          <w:rFonts w:ascii="Calibri Light" w:hAnsi="Calibri Light" w:cs="Calibri Light"/>
          <w:szCs w:val="24"/>
          <w:lang w:eastAsia="en-GB"/>
        </w:rPr>
      </w:pPr>
    </w:p>
    <w:p w14:paraId="591C6C32" w14:textId="77777777" w:rsidR="00DD2607" w:rsidRPr="001A0154" w:rsidRDefault="00DD2607" w:rsidP="00DD2607">
      <w:pPr>
        <w:spacing w:line="288" w:lineRule="auto"/>
        <w:ind w:left="426" w:hanging="426"/>
        <w:rPr>
          <w:rFonts w:ascii="Calibri Light" w:hAnsi="Calibri Light" w:cs="Calibri Light"/>
          <w:szCs w:val="24"/>
          <w:lang w:eastAsia="en-GB"/>
        </w:rPr>
      </w:pPr>
      <w:r w:rsidRPr="001A0154">
        <w:rPr>
          <w:rFonts w:ascii="Calibri Light" w:hAnsi="Calibri Light" w:cs="Calibri Light"/>
          <w:szCs w:val="24"/>
          <w:lang w:eastAsia="en-GB"/>
        </w:rPr>
        <w:fldChar w:fldCharType="begin" w:fldLock="1"/>
      </w:r>
      <w:r w:rsidRPr="001A0154">
        <w:rPr>
          <w:rFonts w:ascii="Calibri Light" w:hAnsi="Calibri Light" w:cs="Calibri Light"/>
          <w:szCs w:val="24"/>
          <w:lang w:eastAsia="en-GB"/>
        </w:rPr>
        <w:instrText xml:space="preserve"> SEQ paragraph\# "#." \n \* MERGEFORMAT </w:instrText>
      </w:r>
      <w:r w:rsidRPr="001A0154">
        <w:rPr>
          <w:rFonts w:ascii="Calibri Light" w:hAnsi="Calibri Light" w:cs="Calibri Light"/>
          <w:szCs w:val="24"/>
          <w:lang w:eastAsia="en-GB"/>
        </w:rPr>
        <w:fldChar w:fldCharType="separate"/>
      </w:r>
      <w:r w:rsidRPr="001A0154">
        <w:rPr>
          <w:rFonts w:ascii="Calibri Light" w:hAnsi="Calibri Light" w:cs="Calibri Light"/>
          <w:noProof/>
          <w:szCs w:val="24"/>
          <w:lang w:eastAsia="en-GB"/>
        </w:rPr>
        <w:t>19.</w:t>
      </w:r>
      <w:r w:rsidRPr="001A0154">
        <w:rPr>
          <w:rFonts w:ascii="Calibri Light" w:hAnsi="Calibri Light" w:cs="Calibri Light"/>
          <w:szCs w:val="24"/>
          <w:lang w:eastAsia="en-GB"/>
        </w:rPr>
        <w:fldChar w:fldCharType="end"/>
      </w:r>
      <w:r w:rsidRPr="001A0154">
        <w:rPr>
          <w:rFonts w:ascii="Calibri Light" w:hAnsi="Calibri Light" w:cs="Calibri Light"/>
          <w:szCs w:val="24"/>
          <w:lang w:eastAsia="en-GB"/>
        </w:rPr>
        <w:tab/>
        <w:t xml:space="preserve">In his report, Mr </w:t>
      </w:r>
      <w:r>
        <w:rPr>
          <w:rFonts w:ascii="Calibri Light" w:hAnsi="Calibri Light" w:cs="Calibri Light"/>
          <w:szCs w:val="24"/>
          <w:lang w:eastAsia="en-GB"/>
        </w:rPr>
        <w:t>Q</w:t>
      </w:r>
      <w:r w:rsidRPr="001A0154">
        <w:rPr>
          <w:rFonts w:ascii="Calibri Light" w:hAnsi="Calibri Light" w:cs="Calibri Light"/>
          <w:szCs w:val="24"/>
          <w:lang w:eastAsia="en-GB"/>
        </w:rPr>
        <w:t xml:space="preserve"> concluded that Dr El-</w:t>
      </w:r>
      <w:proofErr w:type="spellStart"/>
      <w:r w:rsidRPr="001A0154">
        <w:rPr>
          <w:rFonts w:ascii="Calibri Light" w:hAnsi="Calibri Light" w:cs="Calibri Light"/>
          <w:szCs w:val="24"/>
          <w:lang w:eastAsia="en-GB"/>
        </w:rPr>
        <w:t>Sakka’s</w:t>
      </w:r>
      <w:proofErr w:type="spellEnd"/>
      <w:r w:rsidRPr="001A0154">
        <w:rPr>
          <w:rFonts w:ascii="Calibri Light" w:hAnsi="Calibri Light" w:cs="Calibri Light"/>
          <w:szCs w:val="24"/>
          <w:lang w:eastAsia="en-GB"/>
        </w:rPr>
        <w:t xml:space="preserve"> overall standard of care fell seriously below the standard expected </w:t>
      </w:r>
      <w:proofErr w:type="gramStart"/>
      <w:r w:rsidRPr="001A0154">
        <w:rPr>
          <w:rFonts w:ascii="Calibri Light" w:hAnsi="Calibri Light" w:cs="Calibri Light"/>
          <w:szCs w:val="24"/>
          <w:lang w:eastAsia="en-GB"/>
        </w:rPr>
        <w:t>with regard to</w:t>
      </w:r>
      <w:proofErr w:type="gramEnd"/>
      <w:r w:rsidRPr="001A0154">
        <w:rPr>
          <w:rFonts w:ascii="Calibri Light" w:hAnsi="Calibri Light" w:cs="Calibri Light"/>
          <w:szCs w:val="24"/>
          <w:lang w:eastAsia="en-GB"/>
        </w:rPr>
        <w:t xml:space="preserve"> Patients A, B, C and D. </w:t>
      </w:r>
    </w:p>
    <w:p w14:paraId="326FA0E4" w14:textId="77777777" w:rsidR="00DD2607" w:rsidRPr="001A0154" w:rsidRDefault="00DD2607" w:rsidP="00DD2607">
      <w:pPr>
        <w:spacing w:line="288" w:lineRule="auto"/>
        <w:ind w:left="426" w:hanging="426"/>
        <w:rPr>
          <w:rFonts w:ascii="Calibri Light" w:hAnsi="Calibri Light" w:cs="Calibri Light"/>
          <w:szCs w:val="24"/>
          <w:lang w:eastAsia="en-GB"/>
        </w:rPr>
      </w:pPr>
    </w:p>
    <w:p w14:paraId="7F7C25CA" w14:textId="77777777" w:rsidR="00DD2607" w:rsidRPr="001A0154" w:rsidRDefault="00DD2607" w:rsidP="00DD2607">
      <w:pPr>
        <w:spacing w:line="288" w:lineRule="auto"/>
        <w:ind w:left="426" w:hanging="426"/>
        <w:rPr>
          <w:rFonts w:ascii="Calibri Light" w:hAnsi="Calibri Light" w:cs="Calibri Light"/>
          <w:szCs w:val="24"/>
          <w:lang w:eastAsia="en-GB"/>
        </w:rPr>
      </w:pPr>
      <w:r w:rsidRPr="001A0154">
        <w:rPr>
          <w:rFonts w:ascii="Calibri Light" w:hAnsi="Calibri Light" w:cs="Calibri Light"/>
          <w:szCs w:val="24"/>
          <w:lang w:eastAsia="en-GB"/>
        </w:rPr>
        <w:fldChar w:fldCharType="begin" w:fldLock="1"/>
      </w:r>
      <w:r w:rsidRPr="001A0154">
        <w:rPr>
          <w:rFonts w:ascii="Calibri Light" w:hAnsi="Calibri Light" w:cs="Calibri Light"/>
          <w:szCs w:val="24"/>
          <w:lang w:eastAsia="en-GB"/>
        </w:rPr>
        <w:instrText xml:space="preserve"> SEQ paragraph\# "#." \n \* MERGEFORMAT </w:instrText>
      </w:r>
      <w:r w:rsidRPr="001A0154">
        <w:rPr>
          <w:rFonts w:ascii="Calibri Light" w:hAnsi="Calibri Light" w:cs="Calibri Light"/>
          <w:szCs w:val="24"/>
          <w:lang w:eastAsia="en-GB"/>
        </w:rPr>
        <w:fldChar w:fldCharType="separate"/>
      </w:r>
      <w:r w:rsidRPr="001A0154">
        <w:rPr>
          <w:rFonts w:ascii="Calibri Light" w:hAnsi="Calibri Light" w:cs="Calibri Light"/>
          <w:noProof/>
          <w:szCs w:val="24"/>
          <w:lang w:eastAsia="en-GB"/>
        </w:rPr>
        <w:t>20.</w:t>
      </w:r>
      <w:r w:rsidRPr="001A0154">
        <w:rPr>
          <w:rFonts w:ascii="Calibri Light" w:hAnsi="Calibri Light" w:cs="Calibri Light"/>
          <w:szCs w:val="24"/>
          <w:lang w:eastAsia="en-GB"/>
        </w:rPr>
        <w:fldChar w:fldCharType="end"/>
      </w:r>
      <w:r w:rsidRPr="001A0154">
        <w:rPr>
          <w:rFonts w:ascii="Calibri Light" w:hAnsi="Calibri Light" w:cs="Calibri Light"/>
          <w:szCs w:val="24"/>
          <w:lang w:eastAsia="en-GB"/>
        </w:rPr>
        <w:tab/>
        <w:t xml:space="preserve">The Tribunal also received expert evidence from </w:t>
      </w:r>
      <w:bookmarkStart w:id="24" w:name="_Hlk143876486"/>
      <w:r w:rsidRPr="001A0154">
        <w:rPr>
          <w:rFonts w:ascii="Calibri Light" w:hAnsi="Calibri Light" w:cs="Calibri Light"/>
          <w:szCs w:val="24"/>
          <w:lang w:eastAsia="en-GB"/>
        </w:rPr>
        <w:t xml:space="preserve">Professor </w:t>
      </w:r>
      <w:bookmarkEnd w:id="24"/>
      <w:r>
        <w:rPr>
          <w:rFonts w:ascii="Calibri Light" w:hAnsi="Calibri Light" w:cs="Calibri Light"/>
          <w:szCs w:val="24"/>
          <w:lang w:eastAsia="en-GB"/>
        </w:rPr>
        <w:t>P</w:t>
      </w:r>
      <w:r w:rsidRPr="001A0154">
        <w:rPr>
          <w:rFonts w:ascii="Calibri Light" w:hAnsi="Calibri Light" w:cs="Calibri Light"/>
          <w:szCs w:val="24"/>
          <w:lang w:eastAsia="en-GB"/>
        </w:rPr>
        <w:t xml:space="preserve">, a Consultant Trauma and Orthopaedic Surgeon, who was called by the GMC. Professor </w:t>
      </w:r>
      <w:r>
        <w:rPr>
          <w:rFonts w:ascii="Calibri Light" w:hAnsi="Calibri Light" w:cs="Calibri Light"/>
          <w:szCs w:val="24"/>
          <w:lang w:eastAsia="en-GB"/>
        </w:rPr>
        <w:t xml:space="preserve">P </w:t>
      </w:r>
      <w:r w:rsidRPr="001A0154">
        <w:rPr>
          <w:rFonts w:ascii="Calibri Light" w:hAnsi="Calibri Light" w:cs="Calibri Light"/>
          <w:szCs w:val="24"/>
          <w:lang w:eastAsia="en-GB"/>
        </w:rPr>
        <w:t>was not called to provide oral evidence but provided an expert report, dated 23 November 2020, along with a supplemental report, dated 28 September 2021. These reports were directed at assisting the Tribunal in understanding the professional standards to have been expected of Dr El-</w:t>
      </w:r>
      <w:proofErr w:type="spellStart"/>
      <w:r w:rsidRPr="001A0154">
        <w:rPr>
          <w:rFonts w:ascii="Calibri Light" w:hAnsi="Calibri Light" w:cs="Calibri Light"/>
          <w:szCs w:val="24"/>
          <w:lang w:eastAsia="en-GB"/>
        </w:rPr>
        <w:t>Sakka</w:t>
      </w:r>
      <w:proofErr w:type="spellEnd"/>
      <w:r w:rsidRPr="001A0154">
        <w:rPr>
          <w:rFonts w:ascii="Calibri Light" w:hAnsi="Calibri Light" w:cs="Calibri Light"/>
          <w:szCs w:val="24"/>
          <w:lang w:eastAsia="en-GB"/>
        </w:rPr>
        <w:t xml:space="preserve">, whilst he was working as an independent medico-legal expert, with regards to the medical report he provided to the Court for Patient E. </w:t>
      </w:r>
    </w:p>
    <w:p w14:paraId="58C2A3DA" w14:textId="77777777" w:rsidR="00DD2607" w:rsidRPr="001A0154" w:rsidRDefault="00DD2607" w:rsidP="00DD2607">
      <w:pPr>
        <w:spacing w:line="288" w:lineRule="auto"/>
        <w:ind w:left="426" w:hanging="426"/>
        <w:rPr>
          <w:rFonts w:ascii="Calibri Light" w:hAnsi="Calibri Light" w:cs="Calibri Light"/>
          <w:szCs w:val="24"/>
          <w:lang w:eastAsia="en-GB"/>
        </w:rPr>
      </w:pPr>
    </w:p>
    <w:p w14:paraId="3E14CA92" w14:textId="77777777" w:rsidR="00DD2607" w:rsidRPr="00DD49F6" w:rsidRDefault="00DD2607" w:rsidP="00DD2607">
      <w:pPr>
        <w:spacing w:line="288" w:lineRule="auto"/>
        <w:ind w:left="426" w:hanging="426"/>
        <w:rPr>
          <w:rFonts w:ascii="Calibri Light" w:hAnsi="Calibri Light" w:cs="Calibri Light"/>
          <w:szCs w:val="24"/>
          <w:lang w:eastAsia="en-GB"/>
        </w:rPr>
      </w:pPr>
      <w:r w:rsidRPr="001A0154">
        <w:rPr>
          <w:rFonts w:ascii="Calibri Light" w:hAnsi="Calibri Light" w:cs="Calibri Light"/>
          <w:szCs w:val="24"/>
          <w:lang w:eastAsia="en-GB"/>
        </w:rPr>
        <w:lastRenderedPageBreak/>
        <w:fldChar w:fldCharType="begin" w:fldLock="1"/>
      </w:r>
      <w:r w:rsidRPr="001A0154">
        <w:rPr>
          <w:rFonts w:ascii="Calibri Light" w:hAnsi="Calibri Light" w:cs="Calibri Light"/>
          <w:szCs w:val="24"/>
          <w:lang w:eastAsia="en-GB"/>
        </w:rPr>
        <w:instrText xml:space="preserve"> SEQ paragraph\# "#." \n \* MERGEFORMAT </w:instrText>
      </w:r>
      <w:r w:rsidRPr="001A0154">
        <w:rPr>
          <w:rFonts w:ascii="Calibri Light" w:hAnsi="Calibri Light" w:cs="Calibri Light"/>
          <w:szCs w:val="24"/>
          <w:lang w:eastAsia="en-GB"/>
        </w:rPr>
        <w:fldChar w:fldCharType="separate"/>
      </w:r>
      <w:r w:rsidRPr="001A0154">
        <w:rPr>
          <w:rFonts w:ascii="Calibri Light" w:hAnsi="Calibri Light" w:cs="Calibri Light"/>
          <w:noProof/>
          <w:szCs w:val="24"/>
          <w:lang w:eastAsia="en-GB"/>
        </w:rPr>
        <w:t>21.</w:t>
      </w:r>
      <w:r w:rsidRPr="001A0154">
        <w:rPr>
          <w:rFonts w:ascii="Calibri Light" w:hAnsi="Calibri Light" w:cs="Calibri Light"/>
          <w:szCs w:val="24"/>
          <w:lang w:eastAsia="en-GB"/>
        </w:rPr>
        <w:fldChar w:fldCharType="end"/>
      </w:r>
      <w:r w:rsidRPr="001A0154">
        <w:rPr>
          <w:rFonts w:ascii="Calibri Light" w:hAnsi="Calibri Light" w:cs="Calibri Light"/>
          <w:szCs w:val="24"/>
          <w:lang w:eastAsia="en-GB"/>
        </w:rPr>
        <w:tab/>
        <w:t xml:space="preserve">In his initial report, Professor </w:t>
      </w:r>
      <w:r>
        <w:rPr>
          <w:rFonts w:ascii="Calibri Light" w:hAnsi="Calibri Light" w:cs="Calibri Light"/>
          <w:szCs w:val="24"/>
          <w:lang w:eastAsia="en-GB"/>
        </w:rPr>
        <w:t xml:space="preserve">P </w:t>
      </w:r>
      <w:r w:rsidRPr="001A0154">
        <w:rPr>
          <w:rFonts w:ascii="Calibri Light" w:hAnsi="Calibri Light" w:cs="Calibri Light"/>
          <w:szCs w:val="24"/>
          <w:lang w:eastAsia="en-GB"/>
        </w:rPr>
        <w:t>concluded that the standard of the report Dr El-</w:t>
      </w:r>
      <w:proofErr w:type="spellStart"/>
      <w:r w:rsidRPr="001A0154">
        <w:rPr>
          <w:rFonts w:ascii="Calibri Light" w:hAnsi="Calibri Light" w:cs="Calibri Light"/>
          <w:szCs w:val="24"/>
          <w:lang w:eastAsia="en-GB"/>
        </w:rPr>
        <w:t>Sakka</w:t>
      </w:r>
      <w:proofErr w:type="spellEnd"/>
      <w:r w:rsidRPr="001A0154">
        <w:rPr>
          <w:rFonts w:ascii="Calibri Light" w:hAnsi="Calibri Light" w:cs="Calibri Light"/>
          <w:szCs w:val="24"/>
          <w:lang w:eastAsia="en-GB"/>
        </w:rPr>
        <w:t xml:space="preserve"> provided was seriously below the standards to be expected due to issues of probity. However, in his supplemental report, Professor </w:t>
      </w:r>
      <w:r>
        <w:rPr>
          <w:rFonts w:ascii="Calibri Light" w:hAnsi="Calibri Light" w:cs="Calibri Light"/>
          <w:szCs w:val="24"/>
          <w:lang w:eastAsia="en-GB"/>
        </w:rPr>
        <w:t>P</w:t>
      </w:r>
      <w:r w:rsidRPr="001A0154">
        <w:rPr>
          <w:rFonts w:ascii="Calibri Light" w:hAnsi="Calibri Light" w:cs="Calibri Light"/>
          <w:szCs w:val="24"/>
          <w:lang w:eastAsia="en-GB"/>
        </w:rPr>
        <w:t xml:space="preserve"> concluded that the standard would be </w:t>
      </w:r>
      <w:r w:rsidRPr="00DD49F6">
        <w:rPr>
          <w:rFonts w:ascii="Calibri Light" w:hAnsi="Calibri Light" w:cs="Calibri Light"/>
          <w:szCs w:val="24"/>
          <w:lang w:eastAsia="en-GB"/>
        </w:rPr>
        <w:t xml:space="preserve">below that expected if the issue of probity were to fall away. </w:t>
      </w:r>
      <w:r w:rsidRPr="00DD49F6">
        <w:rPr>
          <w:rFonts w:ascii="Calibri Light" w:hAnsi="Calibri Light" w:cs="Calibri Light"/>
          <w:szCs w:val="24"/>
          <w:lang w:eastAsia="en-GB"/>
        </w:rPr>
        <w:br/>
      </w:r>
    </w:p>
    <w:p w14:paraId="3EAC1DDA" w14:textId="77777777" w:rsidR="00DD2607" w:rsidRPr="00DD49F6" w:rsidRDefault="00DD2607" w:rsidP="00DD2607">
      <w:pPr>
        <w:spacing w:line="288" w:lineRule="auto"/>
        <w:ind w:left="426" w:hanging="426"/>
        <w:rPr>
          <w:rFonts w:ascii="Calibri Light" w:hAnsi="Calibri Light" w:cs="Calibri Light"/>
          <w:i/>
          <w:iCs/>
          <w:noProof/>
          <w:szCs w:val="24"/>
          <w:lang w:eastAsia="en-GB"/>
        </w:rPr>
      </w:pPr>
      <w:r w:rsidRPr="00DD49F6">
        <w:rPr>
          <w:rFonts w:ascii="Calibri Light" w:hAnsi="Calibri Light" w:cs="Calibri Light"/>
          <w:noProof/>
          <w:szCs w:val="24"/>
          <w:lang w:eastAsia="en-GB"/>
        </w:rPr>
        <w:fldChar w:fldCharType="begin" w:fldLock="1"/>
      </w:r>
      <w:r w:rsidRPr="00DD49F6">
        <w:rPr>
          <w:rFonts w:ascii="Calibri Light" w:hAnsi="Calibri Light" w:cs="Calibri Light"/>
          <w:noProof/>
          <w:szCs w:val="24"/>
          <w:lang w:eastAsia="en-GB"/>
        </w:rPr>
        <w:instrText xml:space="preserve"> SEQ paragraph\# "#." \n \* MERGEFORMAT </w:instrText>
      </w:r>
      <w:r w:rsidRPr="00DD49F6">
        <w:rPr>
          <w:rFonts w:ascii="Calibri Light" w:hAnsi="Calibri Light" w:cs="Calibri Light"/>
          <w:noProof/>
          <w:szCs w:val="24"/>
          <w:lang w:eastAsia="en-GB"/>
        </w:rPr>
        <w:fldChar w:fldCharType="separate"/>
      </w:r>
      <w:r w:rsidRPr="00DD49F6">
        <w:rPr>
          <w:rFonts w:ascii="Calibri Light" w:hAnsi="Calibri Light" w:cs="Calibri Light"/>
          <w:noProof/>
          <w:szCs w:val="24"/>
          <w:lang w:eastAsia="en-GB"/>
        </w:rPr>
        <w:t>22.</w:t>
      </w:r>
      <w:r w:rsidRPr="00DD49F6">
        <w:rPr>
          <w:rFonts w:ascii="Calibri Light" w:hAnsi="Calibri Light" w:cs="Calibri Light"/>
          <w:noProof/>
          <w:szCs w:val="24"/>
          <w:lang w:eastAsia="en-GB"/>
        </w:rPr>
        <w:fldChar w:fldCharType="end"/>
      </w:r>
      <w:r w:rsidRPr="00DD49F6">
        <w:rPr>
          <w:rFonts w:ascii="Calibri Light" w:hAnsi="Calibri Light" w:cs="Calibri Light"/>
          <w:noProof/>
          <w:szCs w:val="24"/>
          <w:lang w:eastAsia="en-GB"/>
        </w:rPr>
        <w:t xml:space="preserve">  XXX</w:t>
      </w:r>
    </w:p>
    <w:p w14:paraId="6C0213BA" w14:textId="77777777" w:rsidR="00DD2607" w:rsidRPr="00DD49F6" w:rsidRDefault="00DD2607" w:rsidP="00DD2607">
      <w:pPr>
        <w:spacing w:line="288" w:lineRule="auto"/>
        <w:ind w:left="426" w:hanging="426"/>
        <w:rPr>
          <w:rFonts w:ascii="Calibri Light" w:hAnsi="Calibri Light" w:cs="Calibri Light"/>
          <w:noProof/>
          <w:szCs w:val="24"/>
          <w:lang w:eastAsia="en-GB"/>
        </w:rPr>
      </w:pPr>
    </w:p>
    <w:p w14:paraId="26BBB71D" w14:textId="77777777" w:rsidR="00DD2607" w:rsidRPr="00DD49F6" w:rsidRDefault="00DD2607" w:rsidP="00DD2607">
      <w:pPr>
        <w:spacing w:line="288" w:lineRule="auto"/>
        <w:ind w:left="426" w:hanging="426"/>
        <w:rPr>
          <w:rFonts w:ascii="Calibri Light" w:hAnsi="Calibri Light" w:cs="Calibri Light"/>
          <w:noProof/>
          <w:szCs w:val="24"/>
          <w:lang w:eastAsia="en-GB"/>
        </w:rPr>
      </w:pPr>
      <w:r w:rsidRPr="00DD49F6">
        <w:rPr>
          <w:rFonts w:ascii="Calibri Light" w:hAnsi="Calibri Light" w:cs="Calibri Light"/>
          <w:noProof/>
          <w:szCs w:val="24"/>
          <w:lang w:eastAsia="en-GB"/>
        </w:rPr>
        <w:fldChar w:fldCharType="begin" w:fldLock="1"/>
      </w:r>
      <w:r w:rsidRPr="00DD49F6">
        <w:rPr>
          <w:rFonts w:ascii="Calibri Light" w:hAnsi="Calibri Light" w:cs="Calibri Light"/>
          <w:noProof/>
          <w:szCs w:val="24"/>
          <w:lang w:eastAsia="en-GB"/>
        </w:rPr>
        <w:instrText xml:space="preserve"> SEQ paragraph\# "#." \n \* MERGEFORMAT </w:instrText>
      </w:r>
      <w:r w:rsidRPr="00DD49F6">
        <w:rPr>
          <w:rFonts w:ascii="Calibri Light" w:hAnsi="Calibri Light" w:cs="Calibri Light"/>
          <w:noProof/>
          <w:szCs w:val="24"/>
          <w:lang w:eastAsia="en-GB"/>
        </w:rPr>
        <w:fldChar w:fldCharType="separate"/>
      </w:r>
      <w:r w:rsidRPr="00DD49F6">
        <w:rPr>
          <w:rFonts w:ascii="Calibri Light" w:hAnsi="Calibri Light" w:cs="Calibri Light"/>
          <w:noProof/>
          <w:szCs w:val="24"/>
          <w:lang w:eastAsia="en-GB"/>
        </w:rPr>
        <w:t>23.</w:t>
      </w:r>
      <w:r w:rsidRPr="00DD49F6">
        <w:rPr>
          <w:rFonts w:ascii="Calibri Light" w:hAnsi="Calibri Light" w:cs="Calibri Light"/>
          <w:noProof/>
          <w:szCs w:val="24"/>
          <w:lang w:eastAsia="en-GB"/>
        </w:rPr>
        <w:fldChar w:fldCharType="end"/>
      </w:r>
      <w:r w:rsidRPr="00DD49F6">
        <w:rPr>
          <w:rFonts w:ascii="Calibri Light" w:hAnsi="Calibri Light" w:cs="Calibri Light"/>
          <w:noProof/>
          <w:szCs w:val="24"/>
          <w:lang w:eastAsia="en-GB"/>
        </w:rPr>
        <w:tab/>
        <w:t xml:space="preserve">XXX </w:t>
      </w:r>
    </w:p>
    <w:p w14:paraId="0A6CA6C9" w14:textId="77777777" w:rsidR="00DD2607" w:rsidRPr="00DD49F6" w:rsidRDefault="00DD2607" w:rsidP="00DD2607">
      <w:pPr>
        <w:spacing w:line="288" w:lineRule="auto"/>
        <w:ind w:left="426" w:hanging="426"/>
        <w:rPr>
          <w:rFonts w:ascii="Calibri Light" w:hAnsi="Calibri Light" w:cs="Calibri Light"/>
          <w:noProof/>
          <w:szCs w:val="24"/>
          <w:lang w:eastAsia="en-GB"/>
        </w:rPr>
      </w:pPr>
    </w:p>
    <w:p w14:paraId="054718EE" w14:textId="77777777" w:rsidR="00DD2607" w:rsidRPr="00DD49F6" w:rsidRDefault="00DD2607" w:rsidP="00DD2607">
      <w:pPr>
        <w:spacing w:line="288" w:lineRule="auto"/>
        <w:ind w:left="426" w:hanging="426"/>
        <w:rPr>
          <w:rFonts w:ascii="Calibri Light" w:hAnsi="Calibri Light" w:cs="Calibri Light"/>
          <w:noProof/>
          <w:szCs w:val="24"/>
          <w:lang w:eastAsia="en-GB"/>
        </w:rPr>
      </w:pPr>
      <w:r w:rsidRPr="00DD49F6">
        <w:rPr>
          <w:rFonts w:ascii="Calibri Light" w:hAnsi="Calibri Light" w:cs="Calibri Light"/>
          <w:noProof/>
          <w:szCs w:val="24"/>
          <w:lang w:eastAsia="en-GB"/>
        </w:rPr>
        <w:fldChar w:fldCharType="begin" w:fldLock="1"/>
      </w:r>
      <w:r w:rsidRPr="00DD49F6">
        <w:rPr>
          <w:rFonts w:ascii="Calibri Light" w:hAnsi="Calibri Light" w:cs="Calibri Light"/>
          <w:noProof/>
          <w:szCs w:val="24"/>
          <w:lang w:eastAsia="en-GB"/>
        </w:rPr>
        <w:instrText xml:space="preserve"> SEQ paragraph\# "#." \n \* MERGEFORMAT </w:instrText>
      </w:r>
      <w:r w:rsidRPr="00DD49F6">
        <w:rPr>
          <w:rFonts w:ascii="Calibri Light" w:hAnsi="Calibri Light" w:cs="Calibri Light"/>
          <w:noProof/>
          <w:szCs w:val="24"/>
          <w:lang w:eastAsia="en-GB"/>
        </w:rPr>
        <w:fldChar w:fldCharType="separate"/>
      </w:r>
      <w:r w:rsidRPr="00DD49F6">
        <w:rPr>
          <w:rFonts w:ascii="Calibri Light" w:hAnsi="Calibri Light" w:cs="Calibri Light"/>
          <w:noProof/>
          <w:szCs w:val="24"/>
          <w:lang w:eastAsia="en-GB"/>
        </w:rPr>
        <w:t>24.</w:t>
      </w:r>
      <w:r w:rsidRPr="00DD49F6">
        <w:rPr>
          <w:rFonts w:ascii="Calibri Light" w:hAnsi="Calibri Light" w:cs="Calibri Light"/>
          <w:noProof/>
          <w:szCs w:val="24"/>
          <w:lang w:eastAsia="en-GB"/>
        </w:rPr>
        <w:fldChar w:fldCharType="end"/>
      </w:r>
      <w:r w:rsidRPr="00DD49F6">
        <w:rPr>
          <w:rFonts w:ascii="Calibri Light" w:hAnsi="Calibri Light" w:cs="Calibri Light"/>
          <w:noProof/>
          <w:szCs w:val="24"/>
          <w:lang w:eastAsia="en-GB"/>
        </w:rPr>
        <w:tab/>
        <w:t xml:space="preserve">XXX </w:t>
      </w:r>
      <w:r w:rsidRPr="00DD49F6">
        <w:rPr>
          <w:rFonts w:ascii="Calibri Light" w:hAnsi="Calibri Light" w:cs="Calibri Light"/>
          <w:noProof/>
          <w:szCs w:val="24"/>
          <w:lang w:eastAsia="en-GB"/>
        </w:rPr>
        <w:br/>
      </w:r>
    </w:p>
    <w:p w14:paraId="139426E0" w14:textId="77777777" w:rsidR="00DD2607" w:rsidRPr="001A0154" w:rsidRDefault="00DD2607" w:rsidP="00DD2607">
      <w:pPr>
        <w:spacing w:line="288" w:lineRule="auto"/>
        <w:ind w:left="426" w:hanging="426"/>
        <w:rPr>
          <w:rFonts w:ascii="Calibri Light" w:hAnsi="Calibri Light" w:cs="Calibri Light"/>
          <w:noProof/>
          <w:szCs w:val="24"/>
          <w:lang w:eastAsia="en-GB"/>
        </w:rPr>
      </w:pPr>
      <w:r w:rsidRPr="00DD49F6">
        <w:rPr>
          <w:rFonts w:ascii="Calibri Light" w:hAnsi="Calibri Light" w:cs="Calibri Light"/>
          <w:noProof/>
          <w:szCs w:val="24"/>
          <w:lang w:eastAsia="en-GB"/>
        </w:rPr>
        <w:fldChar w:fldCharType="begin" w:fldLock="1"/>
      </w:r>
      <w:r w:rsidRPr="00DD49F6">
        <w:rPr>
          <w:rFonts w:ascii="Calibri Light" w:hAnsi="Calibri Light" w:cs="Calibri Light"/>
          <w:noProof/>
          <w:szCs w:val="24"/>
          <w:lang w:eastAsia="en-GB"/>
        </w:rPr>
        <w:instrText xml:space="preserve"> SEQ paragraph\# "#." \n \* MERGEFORMAT </w:instrText>
      </w:r>
      <w:r w:rsidRPr="00DD49F6">
        <w:rPr>
          <w:rFonts w:ascii="Calibri Light" w:hAnsi="Calibri Light" w:cs="Calibri Light"/>
          <w:noProof/>
          <w:szCs w:val="24"/>
          <w:lang w:eastAsia="en-GB"/>
        </w:rPr>
        <w:fldChar w:fldCharType="separate"/>
      </w:r>
      <w:r w:rsidRPr="00DD49F6">
        <w:rPr>
          <w:rFonts w:ascii="Calibri Light" w:hAnsi="Calibri Light" w:cs="Calibri Light"/>
          <w:noProof/>
          <w:szCs w:val="24"/>
          <w:lang w:eastAsia="en-GB"/>
        </w:rPr>
        <w:t>25.</w:t>
      </w:r>
      <w:r w:rsidRPr="00DD49F6">
        <w:rPr>
          <w:rFonts w:ascii="Calibri Light" w:hAnsi="Calibri Light" w:cs="Calibri Light"/>
          <w:noProof/>
          <w:szCs w:val="24"/>
          <w:lang w:eastAsia="en-GB"/>
        </w:rPr>
        <w:fldChar w:fldCharType="end"/>
      </w:r>
      <w:r w:rsidRPr="00DD49F6">
        <w:rPr>
          <w:rFonts w:ascii="Calibri Light" w:hAnsi="Calibri Light" w:cs="Calibri Light"/>
          <w:noProof/>
          <w:szCs w:val="24"/>
          <w:lang w:eastAsia="en-GB"/>
        </w:rPr>
        <w:tab/>
        <w:t>XXX</w:t>
      </w:r>
    </w:p>
    <w:p w14:paraId="35A40CA2" w14:textId="77777777" w:rsidR="00DD2607" w:rsidRPr="001A0154" w:rsidRDefault="00DD2607" w:rsidP="00DD2607">
      <w:pPr>
        <w:spacing w:before="500" w:after="100" w:line="288" w:lineRule="auto"/>
        <w:outlineLvl w:val="4"/>
        <w:rPr>
          <w:rFonts w:ascii="Calibri Light" w:hAnsi="Calibri Light" w:cs="Calibri Light"/>
          <w:b/>
          <w:iCs/>
          <w:szCs w:val="24"/>
        </w:rPr>
      </w:pPr>
      <w:r w:rsidRPr="001A0154">
        <w:rPr>
          <w:rFonts w:ascii="Calibri Light" w:hAnsi="Calibri Light" w:cs="Calibri Light"/>
          <w:b/>
          <w:iCs/>
          <w:szCs w:val="24"/>
        </w:rPr>
        <w:t>Documentary Evidence</w:t>
      </w:r>
      <w:r w:rsidRPr="001A0154">
        <w:rPr>
          <w:rFonts w:ascii="Calibri Light" w:hAnsi="Calibri Light" w:cs="Calibri Light"/>
          <w:b/>
          <w:iCs/>
          <w:szCs w:val="24"/>
        </w:rPr>
        <w:br/>
      </w:r>
    </w:p>
    <w:p w14:paraId="71857199"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26.</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The Tribunal had regard to the documentary evidence provided by the parties. This evidence included but was not limited to:</w:t>
      </w:r>
    </w:p>
    <w:p w14:paraId="2763F71D"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410BE92E" w14:textId="77777777" w:rsidR="00DD2607" w:rsidRPr="001A0154" w:rsidRDefault="00DD2607" w:rsidP="00DD2607">
      <w:pPr>
        <w:numPr>
          <w:ilvl w:val="0"/>
          <w:numId w:val="11"/>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Patient A’s medical records;</w:t>
      </w:r>
    </w:p>
    <w:p w14:paraId="00FD54CB" w14:textId="77777777" w:rsidR="00DD2607" w:rsidRPr="001A0154" w:rsidRDefault="00DD2607" w:rsidP="00DD2607">
      <w:pPr>
        <w:numPr>
          <w:ilvl w:val="0"/>
          <w:numId w:val="11"/>
        </w:numPr>
        <w:spacing w:line="288" w:lineRule="auto"/>
        <w:rPr>
          <w:rFonts w:ascii="Calibri Light" w:hAnsi="Calibri Light" w:cs="Calibri Light"/>
          <w:color w:val="000000"/>
          <w:szCs w:val="24"/>
          <w:lang w:eastAsia="en-GB"/>
        </w:rPr>
      </w:pPr>
      <w:r w:rsidRPr="001A0154">
        <w:rPr>
          <w:rFonts w:ascii="Calibri Light" w:hAnsi="Calibri Light" w:cs="Calibri Light"/>
          <w:szCs w:val="24"/>
          <w:lang w:eastAsia="en-GB"/>
        </w:rPr>
        <w:t>The Trust’s Incident review report in relation to Patient A;</w:t>
      </w:r>
    </w:p>
    <w:p w14:paraId="11AAA360" w14:textId="77777777" w:rsidR="00DD2607" w:rsidRPr="001A0154" w:rsidRDefault="00DD2607" w:rsidP="00DD2607">
      <w:pPr>
        <w:numPr>
          <w:ilvl w:val="0"/>
          <w:numId w:val="11"/>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Dr El-</w:t>
      </w:r>
      <w:proofErr w:type="spellStart"/>
      <w:r w:rsidRPr="001A0154">
        <w:rPr>
          <w:rFonts w:ascii="Calibri Light" w:hAnsi="Calibri Light" w:cs="Calibri Light"/>
          <w:color w:val="000000"/>
          <w:szCs w:val="24"/>
          <w:lang w:eastAsia="en-GB"/>
        </w:rPr>
        <w:t>Sakka’s</w:t>
      </w:r>
      <w:proofErr w:type="spellEnd"/>
      <w:r w:rsidRPr="001A0154">
        <w:rPr>
          <w:rFonts w:ascii="Calibri Light" w:hAnsi="Calibri Light" w:cs="Calibri Light"/>
          <w:color w:val="000000"/>
          <w:szCs w:val="24"/>
          <w:lang w:eastAsia="en-GB"/>
        </w:rPr>
        <w:t xml:space="preserve"> Inquest Transcript, regarding Patient A, dated 20 February 2020;</w:t>
      </w:r>
    </w:p>
    <w:p w14:paraId="5A4A531F" w14:textId="77777777" w:rsidR="00DD2607" w:rsidRPr="001A0154" w:rsidRDefault="00DD2607" w:rsidP="00DD2607">
      <w:pPr>
        <w:numPr>
          <w:ilvl w:val="0"/>
          <w:numId w:val="11"/>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Dr El-</w:t>
      </w:r>
      <w:proofErr w:type="spellStart"/>
      <w:r w:rsidRPr="001A0154">
        <w:rPr>
          <w:rFonts w:ascii="Calibri Light" w:hAnsi="Calibri Light" w:cs="Calibri Light"/>
          <w:color w:val="000000"/>
          <w:szCs w:val="24"/>
          <w:lang w:eastAsia="en-GB"/>
        </w:rPr>
        <w:t>Sakka’s</w:t>
      </w:r>
      <w:proofErr w:type="spellEnd"/>
      <w:r w:rsidRPr="001A0154">
        <w:rPr>
          <w:rFonts w:ascii="Calibri Light" w:hAnsi="Calibri Light" w:cs="Calibri Light"/>
          <w:color w:val="000000"/>
          <w:szCs w:val="24"/>
          <w:lang w:eastAsia="en-GB"/>
        </w:rPr>
        <w:t xml:space="preserve"> remediation programme plan, dated 26 March 2019;</w:t>
      </w:r>
    </w:p>
    <w:p w14:paraId="7063A8E8" w14:textId="77777777" w:rsidR="00DD2607" w:rsidRPr="001A0154" w:rsidRDefault="00DD2607" w:rsidP="00DD2607">
      <w:pPr>
        <w:numPr>
          <w:ilvl w:val="0"/>
          <w:numId w:val="11"/>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Dr El-</w:t>
      </w:r>
      <w:proofErr w:type="spellStart"/>
      <w:r w:rsidRPr="001A0154">
        <w:rPr>
          <w:rFonts w:ascii="Calibri Light" w:hAnsi="Calibri Light" w:cs="Calibri Light"/>
          <w:color w:val="000000"/>
          <w:szCs w:val="24"/>
          <w:lang w:eastAsia="en-GB"/>
        </w:rPr>
        <w:t>Sakka’s</w:t>
      </w:r>
      <w:proofErr w:type="spellEnd"/>
      <w:r w:rsidRPr="001A0154">
        <w:rPr>
          <w:rFonts w:ascii="Calibri Light" w:hAnsi="Calibri Light" w:cs="Calibri Light"/>
          <w:color w:val="000000"/>
          <w:szCs w:val="24"/>
          <w:lang w:eastAsia="en-GB"/>
        </w:rPr>
        <w:t xml:space="preserve"> report prepared for</w:t>
      </w:r>
      <w:r w:rsidRPr="001A0154">
        <w:rPr>
          <w:rFonts w:ascii="Calibri Light" w:hAnsi="Calibri Light" w:cs="Calibri Light"/>
          <w:iCs/>
          <w:color w:val="000000"/>
          <w:szCs w:val="24"/>
          <w:lang w:eastAsia="en-GB"/>
        </w:rPr>
        <w:t xml:space="preserve"> the </w:t>
      </w:r>
      <w:r w:rsidRPr="001A0154">
        <w:rPr>
          <w:rFonts w:ascii="Calibri Light" w:hAnsi="Calibri Light" w:cs="Calibri Light"/>
          <w:color w:val="000000"/>
          <w:szCs w:val="24"/>
          <w:lang w:eastAsia="en-GB"/>
        </w:rPr>
        <w:t xml:space="preserve">Coroner, </w:t>
      </w:r>
      <w:proofErr w:type="gramStart"/>
      <w:r w:rsidRPr="001A0154">
        <w:rPr>
          <w:rFonts w:ascii="Calibri Light" w:hAnsi="Calibri Light" w:cs="Calibri Light"/>
          <w:color w:val="000000"/>
          <w:szCs w:val="24"/>
          <w:lang w:eastAsia="en-GB"/>
        </w:rPr>
        <w:t>with regard to</w:t>
      </w:r>
      <w:proofErr w:type="gramEnd"/>
      <w:r w:rsidRPr="001A0154">
        <w:rPr>
          <w:rFonts w:ascii="Calibri Light" w:hAnsi="Calibri Light" w:cs="Calibri Light"/>
          <w:color w:val="000000"/>
          <w:szCs w:val="24"/>
          <w:lang w:eastAsia="en-GB"/>
        </w:rPr>
        <w:t xml:space="preserve"> Patient A, dated 22 May 2019;</w:t>
      </w:r>
    </w:p>
    <w:p w14:paraId="3A53D04E" w14:textId="77777777" w:rsidR="00DD2607" w:rsidRPr="001A0154" w:rsidRDefault="00DD2607" w:rsidP="00DD2607">
      <w:pPr>
        <w:numPr>
          <w:ilvl w:val="0"/>
          <w:numId w:val="11"/>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Medical Report prepared for the Court by 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regarding Patient E, dated 20 January 2020;</w:t>
      </w:r>
    </w:p>
    <w:p w14:paraId="3C6B1C46" w14:textId="77777777" w:rsidR="00DD2607" w:rsidRPr="001A0154" w:rsidRDefault="00DD2607" w:rsidP="00DD2607">
      <w:pPr>
        <w:numPr>
          <w:ilvl w:val="0"/>
          <w:numId w:val="11"/>
        </w:numPr>
        <w:spacing w:line="288" w:lineRule="auto"/>
        <w:rPr>
          <w:rFonts w:ascii="Calibri Light" w:hAnsi="Calibri Light" w:cs="Calibri Light"/>
          <w:color w:val="000000"/>
          <w:szCs w:val="24"/>
          <w:lang w:eastAsia="en-GB"/>
        </w:rPr>
      </w:pPr>
      <w:r w:rsidRPr="001A0154">
        <w:rPr>
          <w:rFonts w:ascii="Calibri Light" w:hAnsi="Calibri Light" w:cs="Calibri Light"/>
          <w:color w:val="000000"/>
          <w:szCs w:val="24"/>
          <w:lang w:eastAsia="en-GB"/>
        </w:rPr>
        <w:t>Online complaint form from Patient E, dated 24 February 2020;</w:t>
      </w:r>
    </w:p>
    <w:p w14:paraId="74287E65" w14:textId="77777777" w:rsidR="00DD2607" w:rsidRPr="00DD49F6" w:rsidRDefault="00DD2607" w:rsidP="00DD2607">
      <w:pPr>
        <w:numPr>
          <w:ilvl w:val="0"/>
          <w:numId w:val="11"/>
        </w:numPr>
        <w:spacing w:line="288" w:lineRule="auto"/>
        <w:rPr>
          <w:rFonts w:ascii="Calibri Light" w:hAnsi="Calibri Light" w:cs="Calibri Light"/>
          <w:color w:val="000000"/>
          <w:szCs w:val="24"/>
          <w:lang w:eastAsia="en-GB"/>
        </w:rPr>
      </w:pPr>
      <w:r w:rsidRPr="00DD49F6">
        <w:rPr>
          <w:rFonts w:ascii="Calibri Light" w:hAnsi="Calibri Light" w:cs="Calibri Light"/>
          <w:color w:val="000000"/>
          <w:szCs w:val="24"/>
          <w:lang w:eastAsia="en-GB"/>
        </w:rPr>
        <w:t>XXX</w:t>
      </w:r>
    </w:p>
    <w:p w14:paraId="5085E825" w14:textId="77777777" w:rsidR="00DD2607" w:rsidRPr="001A0154" w:rsidRDefault="00DD2607" w:rsidP="00DD2607">
      <w:pPr>
        <w:spacing w:before="500" w:after="100" w:line="288" w:lineRule="auto"/>
        <w:ind w:left="426" w:hanging="426"/>
        <w:outlineLvl w:val="4"/>
        <w:rPr>
          <w:rFonts w:ascii="Calibri Light" w:hAnsi="Calibri Light" w:cs="Calibri Light"/>
          <w:b/>
          <w:iCs/>
          <w:szCs w:val="24"/>
        </w:rPr>
      </w:pPr>
      <w:r w:rsidRPr="001A0154">
        <w:rPr>
          <w:rFonts w:ascii="Calibri Light" w:hAnsi="Calibri Light" w:cs="Calibri Light"/>
          <w:b/>
          <w:iCs/>
          <w:szCs w:val="24"/>
        </w:rPr>
        <w:t xml:space="preserve">The Tribunal’s Approach </w:t>
      </w:r>
    </w:p>
    <w:p w14:paraId="3C27AC3B"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27.</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In reaching its decision on facts, the Tribunal has borne in mind that the burden of proof rests on the GMC and it is for the GMC to prove the Allegation. Dr El-</w:t>
      </w:r>
      <w:proofErr w:type="spellStart"/>
      <w:r w:rsidRPr="001A0154">
        <w:rPr>
          <w:rFonts w:ascii="Calibri Light" w:hAnsi="Calibri Light" w:cs="Calibri Light"/>
          <w:color w:val="000000"/>
          <w:szCs w:val="24"/>
          <w:lang w:eastAsia="en-GB"/>
        </w:rPr>
        <w:t>Sakka</w:t>
      </w:r>
      <w:proofErr w:type="spellEnd"/>
      <w:r w:rsidRPr="001A0154">
        <w:rPr>
          <w:rFonts w:ascii="Calibri Light" w:hAnsi="Calibri Light" w:cs="Calibri Light"/>
          <w:color w:val="000000"/>
          <w:szCs w:val="24"/>
          <w:lang w:eastAsia="en-GB"/>
        </w:rPr>
        <w:t xml:space="preserve"> does not need to prove anything. The standard of proof is that applicable to civil proceedings, namely the balance of probabilities, i.e., whether it is more likely than not that the events occurred. </w:t>
      </w:r>
    </w:p>
    <w:p w14:paraId="590736A3" w14:textId="77777777" w:rsidR="00DD2607" w:rsidRPr="001A0154" w:rsidRDefault="00DD2607" w:rsidP="00DD2607">
      <w:pPr>
        <w:spacing w:before="500" w:after="100" w:line="288" w:lineRule="auto"/>
        <w:outlineLvl w:val="4"/>
        <w:rPr>
          <w:rFonts w:ascii="Calibri Light" w:hAnsi="Calibri Light" w:cs="Calibri Light"/>
          <w:b/>
          <w:iCs/>
          <w:szCs w:val="24"/>
          <w:lang w:eastAsia="en-GB"/>
        </w:rPr>
      </w:pPr>
      <w:r w:rsidRPr="001A0154">
        <w:rPr>
          <w:rFonts w:ascii="Calibri Light" w:hAnsi="Calibri Light" w:cs="Calibri Light"/>
          <w:b/>
          <w:iCs/>
          <w:szCs w:val="24"/>
          <w:lang w:eastAsia="en-GB"/>
        </w:rPr>
        <w:lastRenderedPageBreak/>
        <w:t xml:space="preserve">The Tribunal’s Analysis of the Evidence and Findings     </w:t>
      </w:r>
    </w:p>
    <w:p w14:paraId="04C7F7F1"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28.</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 xml:space="preserve">The Tribunal has considered each outstanding paragraph of the Allegation separately and has evaluated the evidence </w:t>
      </w:r>
      <w:proofErr w:type="gramStart"/>
      <w:r w:rsidRPr="001A0154">
        <w:rPr>
          <w:rFonts w:ascii="Calibri Light" w:hAnsi="Calibri Light" w:cs="Calibri Light"/>
          <w:color w:val="000000"/>
          <w:szCs w:val="24"/>
          <w:lang w:eastAsia="en-GB"/>
        </w:rPr>
        <w:t>in order to</w:t>
      </w:r>
      <w:proofErr w:type="gramEnd"/>
      <w:r w:rsidRPr="001A0154">
        <w:rPr>
          <w:rFonts w:ascii="Calibri Light" w:hAnsi="Calibri Light" w:cs="Calibri Light"/>
          <w:color w:val="000000"/>
          <w:szCs w:val="24"/>
          <w:lang w:eastAsia="en-GB"/>
        </w:rPr>
        <w:t xml:space="preserve"> make its findings on the facts.   </w:t>
      </w:r>
    </w:p>
    <w:p w14:paraId="067F7B2C"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63A4F750" w14:textId="77777777" w:rsidR="00DD2607" w:rsidRPr="001A0154" w:rsidRDefault="00DD2607" w:rsidP="00DD2607">
      <w:pPr>
        <w:spacing w:line="288" w:lineRule="auto"/>
        <w:ind w:left="426" w:hanging="426"/>
        <w:rPr>
          <w:rFonts w:ascii="Calibri Light" w:hAnsi="Calibri Light" w:cs="Calibri Light"/>
          <w:b/>
          <w:bCs/>
          <w:noProof/>
          <w:color w:val="000000"/>
          <w:szCs w:val="24"/>
          <w:lang w:eastAsia="en-GB"/>
        </w:rPr>
      </w:pPr>
      <w:r w:rsidRPr="001A0154">
        <w:rPr>
          <w:rFonts w:ascii="Calibri Light" w:hAnsi="Calibri Light" w:cs="Calibri Light"/>
          <w:b/>
          <w:bCs/>
          <w:noProof/>
          <w:color w:val="000000"/>
          <w:szCs w:val="24"/>
          <w:lang w:eastAsia="en-GB"/>
        </w:rPr>
        <w:t>Patient A</w:t>
      </w:r>
    </w:p>
    <w:p w14:paraId="4AB097F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73C2F21D" w14:textId="77777777" w:rsidR="00DD2607" w:rsidRPr="001A0154" w:rsidRDefault="00DD2607" w:rsidP="00DD2607">
      <w:pPr>
        <w:spacing w:line="288" w:lineRule="auto"/>
        <w:rPr>
          <w:rFonts w:ascii="Calibri Light" w:hAnsi="Calibri Light" w:cs="Calibri Light"/>
          <w:color w:val="000000"/>
          <w:szCs w:val="24"/>
          <w:u w:val="single"/>
        </w:rPr>
      </w:pPr>
      <w:r w:rsidRPr="001A0154">
        <w:rPr>
          <w:rFonts w:ascii="Calibri Light" w:hAnsi="Calibri Light" w:cs="Calibri Light"/>
          <w:color w:val="000000"/>
          <w:szCs w:val="24"/>
          <w:u w:val="single"/>
        </w:rPr>
        <w:t>Paragraph 1(a) of the Allegation</w:t>
      </w:r>
    </w:p>
    <w:p w14:paraId="18CF2764" w14:textId="77777777" w:rsidR="00DD2607" w:rsidRPr="001A0154" w:rsidRDefault="00DD2607" w:rsidP="00DD2607">
      <w:pPr>
        <w:spacing w:line="288" w:lineRule="auto"/>
        <w:rPr>
          <w:rFonts w:ascii="Calibri Light" w:hAnsi="Calibri Light" w:cs="Calibri Light"/>
          <w:color w:val="000000"/>
          <w:szCs w:val="24"/>
        </w:rPr>
      </w:pPr>
    </w:p>
    <w:p w14:paraId="5E26EDAF"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29.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considered whether Dr El-Sakka carried out a respiratory examination on Patient A when he attended him in the Emergency Department of Lincoln County Hospital, Lincoln on 15 October 2018 in his capacity as an on-call locum Consultant. Whilst the Tribunal did not have a witness statement from Dr El-Sakka before it, it noted his evidence at the inquest on 20 February 2020 which followed Patient A’s death, as follows:</w:t>
      </w:r>
      <w:r w:rsidRPr="001A0154">
        <w:rPr>
          <w:rFonts w:ascii="Calibri Light" w:hAnsi="Calibri Light" w:cs="Calibri Light"/>
          <w:color w:val="000000"/>
          <w:szCs w:val="24"/>
          <w:lang w:eastAsia="en-GB"/>
        </w:rPr>
        <w:br/>
      </w:r>
    </w:p>
    <w:p w14:paraId="167941E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So if we understand your clinical evaluation, just break it down for me so</w:t>
      </w:r>
    </w:p>
    <w:p w14:paraId="44E2AB1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that I can understand your reasoning? Just break it </w:t>
      </w:r>
      <w:proofErr w:type="gramStart"/>
      <w:r w:rsidRPr="001A0154">
        <w:rPr>
          <w:rFonts w:ascii="Calibri Light" w:hAnsi="Calibri Light" w:cs="Calibri Light"/>
          <w:i/>
          <w:iCs/>
          <w:color w:val="000000"/>
          <w:szCs w:val="24"/>
        </w:rPr>
        <w:t>down?</w:t>
      </w:r>
      <w:proofErr w:type="gramEnd"/>
      <w:r w:rsidRPr="001A0154">
        <w:rPr>
          <w:rFonts w:ascii="Calibri Light" w:hAnsi="Calibri Light" w:cs="Calibri Light"/>
          <w:i/>
          <w:iCs/>
          <w:color w:val="000000"/>
          <w:szCs w:val="24"/>
        </w:rPr>
        <w:t xml:space="preserve"> Just tell me what it</w:t>
      </w:r>
    </w:p>
    <w:p w14:paraId="46C964B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was that shaped and influenced your decision?</w:t>
      </w:r>
    </w:p>
    <w:p w14:paraId="3729D3D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So I have examined him. I have taken a history. I have </w:t>
      </w:r>
      <w:proofErr w:type="gramStart"/>
      <w:r w:rsidRPr="001A0154">
        <w:rPr>
          <w:rFonts w:ascii="Calibri Light" w:hAnsi="Calibri Light" w:cs="Calibri Light"/>
          <w:i/>
          <w:iCs/>
          <w:color w:val="000000"/>
          <w:szCs w:val="24"/>
        </w:rPr>
        <w:t>looked into</w:t>
      </w:r>
      <w:proofErr w:type="gramEnd"/>
      <w:r w:rsidRPr="001A0154">
        <w:rPr>
          <w:rFonts w:ascii="Calibri Light" w:hAnsi="Calibri Light" w:cs="Calibri Light"/>
          <w:i/>
          <w:iCs/>
          <w:color w:val="000000"/>
          <w:szCs w:val="24"/>
        </w:rPr>
        <w:t xml:space="preserve"> his ---</w:t>
      </w:r>
    </w:p>
    <w:p w14:paraId="5AB1AA2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When you say you examined him, what did you physically do?</w:t>
      </w:r>
    </w:p>
    <w:p w14:paraId="6CD8ED4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w:t>
      </w:r>
      <w:proofErr w:type="spellStart"/>
      <w:r w:rsidRPr="001A0154">
        <w:rPr>
          <w:rFonts w:ascii="Calibri Light" w:hAnsi="Calibri Light" w:cs="Calibri Light"/>
          <w:i/>
          <w:iCs/>
          <w:color w:val="000000"/>
          <w:szCs w:val="24"/>
        </w:rPr>
        <w:t>A</w:t>
      </w:r>
      <w:proofErr w:type="spellEnd"/>
      <w:r w:rsidRPr="001A0154">
        <w:rPr>
          <w:rFonts w:ascii="Calibri Light" w:hAnsi="Calibri Light" w:cs="Calibri Light"/>
          <w:i/>
          <w:iCs/>
          <w:color w:val="000000"/>
          <w:szCs w:val="24"/>
        </w:rPr>
        <w:t xml:space="preserve"> chest examination.</w:t>
      </w:r>
    </w:p>
    <w:p w14:paraId="5913EAE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Yes.</w:t>
      </w:r>
    </w:p>
    <w:p w14:paraId="6C28650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 have listened to his chest and I have listened to his heart ---</w:t>
      </w:r>
    </w:p>
    <w:p w14:paraId="64B8C31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Yes.</w:t>
      </w:r>
    </w:p>
    <w:p w14:paraId="1F203107" w14:textId="77777777" w:rsidR="00DD2607" w:rsidRPr="001A0154" w:rsidRDefault="00DD2607" w:rsidP="00DD2607">
      <w:pPr>
        <w:spacing w:line="288" w:lineRule="auto"/>
        <w:ind w:left="720"/>
        <w:rPr>
          <w:rFonts w:ascii="Calibri Light" w:hAnsi="Calibri Light" w:cs="Calibri Light"/>
          <w:i/>
          <w:iCs/>
          <w:color w:val="000000"/>
          <w:szCs w:val="24"/>
        </w:rPr>
      </w:pPr>
      <w:r w:rsidRPr="001A0154">
        <w:rPr>
          <w:rFonts w:ascii="Calibri Light" w:hAnsi="Calibri Light" w:cs="Calibri Light"/>
          <w:i/>
          <w:iCs/>
          <w:color w:val="000000"/>
          <w:szCs w:val="24"/>
        </w:rPr>
        <w:t>A --- as these were his primary concerns.’</w:t>
      </w:r>
      <w:r w:rsidRPr="001A0154">
        <w:rPr>
          <w:rFonts w:ascii="Calibri Light" w:hAnsi="Calibri Light" w:cs="Calibri Light"/>
          <w:i/>
          <w:iCs/>
          <w:color w:val="000000"/>
          <w:szCs w:val="24"/>
        </w:rPr>
        <w:br/>
      </w:r>
    </w:p>
    <w:p w14:paraId="3105A8D1"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Dr El-Sakka’s evidence reflected, to a certain extent, his statement to the Trust dated 22 May 2019 in which he stated:</w:t>
      </w:r>
      <w:r w:rsidRPr="001A0154">
        <w:rPr>
          <w:rFonts w:ascii="Calibri Light" w:hAnsi="Calibri Light" w:cs="Calibri Light"/>
          <w:color w:val="000000"/>
          <w:szCs w:val="24"/>
          <w:lang w:eastAsia="en-GB"/>
        </w:rPr>
        <w:br/>
      </w:r>
    </w:p>
    <w:p w14:paraId="412A3A82" w14:textId="77777777" w:rsidR="00DD2607" w:rsidRPr="001A0154" w:rsidRDefault="00DD2607" w:rsidP="00DD2607">
      <w:pPr>
        <w:spacing w:line="288" w:lineRule="auto"/>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‘I personally reviewed </w:t>
      </w:r>
      <w:r w:rsidRPr="001A0154">
        <w:rPr>
          <w:rFonts w:ascii="Calibri Light" w:hAnsi="Calibri Light" w:cs="Calibri Light"/>
          <w:color w:val="000000"/>
          <w:szCs w:val="24"/>
        </w:rPr>
        <w:t>Patient A</w:t>
      </w:r>
      <w:r w:rsidRPr="001A0154">
        <w:rPr>
          <w:rFonts w:ascii="Calibri Light" w:hAnsi="Calibri Light" w:cs="Calibri Light"/>
          <w:i/>
          <w:iCs/>
          <w:color w:val="000000"/>
          <w:szCs w:val="24"/>
        </w:rPr>
        <w:t xml:space="preserve"> at approximately 05.30 hours. During my review I noted the history of Patient A presentation (given by the nursing staff) and I had seen his blood results and chest x-ray. Unfortunately I did not read the notes to review the medical registrar’s plan.</w:t>
      </w:r>
    </w:p>
    <w:p w14:paraId="0C136C3D" w14:textId="77777777" w:rsidR="00DD2607" w:rsidRPr="001A0154" w:rsidRDefault="00DD2607" w:rsidP="00DD2607">
      <w:pPr>
        <w:spacing w:line="288" w:lineRule="auto"/>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Based on my examination and the fact that </w:t>
      </w:r>
      <w:r w:rsidRPr="001A0154">
        <w:rPr>
          <w:rFonts w:ascii="Calibri Light" w:hAnsi="Calibri Light" w:cs="Calibri Light"/>
          <w:color w:val="000000"/>
          <w:szCs w:val="24"/>
        </w:rPr>
        <w:t>Patient A</w:t>
      </w:r>
      <w:r w:rsidRPr="001A0154">
        <w:rPr>
          <w:rFonts w:ascii="Calibri Light" w:hAnsi="Calibri Light" w:cs="Calibri Light"/>
          <w:i/>
          <w:iCs/>
          <w:color w:val="000000"/>
          <w:szCs w:val="24"/>
        </w:rPr>
        <w:t xml:space="preserve"> was feeling a lot better, walking </w:t>
      </w:r>
      <w:proofErr w:type="gramStart"/>
      <w:r w:rsidRPr="001A0154">
        <w:rPr>
          <w:rFonts w:ascii="Calibri Light" w:hAnsi="Calibri Light" w:cs="Calibri Light"/>
          <w:i/>
          <w:iCs/>
          <w:color w:val="000000"/>
          <w:szCs w:val="24"/>
        </w:rPr>
        <w:t>about</w:t>
      </w:r>
      <w:proofErr w:type="gramEnd"/>
      <w:r w:rsidRPr="001A0154">
        <w:rPr>
          <w:rFonts w:ascii="Calibri Light" w:hAnsi="Calibri Light" w:cs="Calibri Light"/>
          <w:i/>
          <w:iCs/>
          <w:color w:val="000000"/>
          <w:szCs w:val="24"/>
        </w:rPr>
        <w:t xml:space="preserve"> and had not required any treatment for about 7 hours, I suspected the diagnosis of lower respiratory chest infection and possible asthma. I also observed Patient A mobilise to the toilet and back.</w:t>
      </w:r>
    </w:p>
    <w:p w14:paraId="602C1FEC" w14:textId="77777777" w:rsidR="00DD2607" w:rsidRPr="001A0154" w:rsidRDefault="00DD2607" w:rsidP="00DD2607">
      <w:pPr>
        <w:spacing w:line="288" w:lineRule="auto"/>
        <w:ind w:left="720"/>
        <w:rPr>
          <w:rFonts w:ascii="Calibri Light" w:hAnsi="Calibri Light" w:cs="Calibri Light"/>
          <w:i/>
          <w:iCs/>
          <w:color w:val="000000"/>
          <w:szCs w:val="24"/>
        </w:rPr>
      </w:pPr>
      <w:r w:rsidRPr="001A0154">
        <w:rPr>
          <w:rFonts w:ascii="Calibri Light" w:hAnsi="Calibri Light" w:cs="Calibri Light"/>
          <w:i/>
          <w:iCs/>
          <w:color w:val="000000"/>
          <w:szCs w:val="24"/>
        </w:rPr>
        <w:lastRenderedPageBreak/>
        <w:t xml:space="preserve">I decided to discharge </w:t>
      </w:r>
      <w:r w:rsidRPr="001A0154">
        <w:rPr>
          <w:rFonts w:ascii="Calibri Light" w:hAnsi="Calibri Light" w:cs="Calibri Light"/>
          <w:color w:val="000000"/>
          <w:szCs w:val="24"/>
        </w:rPr>
        <w:t>Patient A</w:t>
      </w:r>
      <w:r w:rsidRPr="001A0154">
        <w:rPr>
          <w:rFonts w:ascii="Calibri Light" w:hAnsi="Calibri Light" w:cs="Calibri Light"/>
          <w:i/>
          <w:iCs/>
          <w:color w:val="000000"/>
          <w:szCs w:val="24"/>
        </w:rPr>
        <w:t xml:space="preserve"> with oral antibiotics and inhalers with advice to re-attend should any of his symptoms get worse.’</w:t>
      </w:r>
      <w:r w:rsidRPr="001A0154">
        <w:rPr>
          <w:rFonts w:ascii="Calibri Light" w:hAnsi="Calibri Light" w:cs="Calibri Light"/>
          <w:i/>
          <w:iCs/>
          <w:color w:val="000000"/>
          <w:szCs w:val="24"/>
        </w:rPr>
        <w:br/>
      </w:r>
    </w:p>
    <w:p w14:paraId="17D190AE"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He did not particularise the examination that he maintained he had conducted before he made the decision to discharge Patient A. The Tribunal noted that he made no mention of conducting an examination in the medical record which he wrote on discharging of Patient A as follows:</w:t>
      </w:r>
      <w:r w:rsidRPr="001A0154">
        <w:rPr>
          <w:rFonts w:ascii="Calibri Light" w:hAnsi="Calibri Light" w:cs="Calibri Light"/>
          <w:noProof/>
          <w:color w:val="000000"/>
          <w:szCs w:val="24"/>
          <w:lang w:eastAsia="en-GB"/>
        </w:rPr>
        <w:br/>
      </w:r>
    </w:p>
    <w:p w14:paraId="5DA824EC" w14:textId="77777777" w:rsidR="00DD2607" w:rsidRPr="001A0154" w:rsidRDefault="00DD2607" w:rsidP="00DD2607">
      <w:pPr>
        <w:spacing w:line="288" w:lineRule="auto"/>
        <w:ind w:left="720"/>
        <w:rPr>
          <w:rFonts w:ascii="Calibri Light" w:hAnsi="Calibri Light" w:cs="Calibri Light"/>
          <w:color w:val="000000"/>
          <w:szCs w:val="24"/>
        </w:rPr>
      </w:pPr>
      <w:r w:rsidRPr="001A0154">
        <w:rPr>
          <w:rFonts w:ascii="Calibri Light" w:hAnsi="Calibri Light" w:cs="Calibri Light"/>
          <w:i/>
          <w:iCs/>
          <w:color w:val="000000"/>
          <w:szCs w:val="24"/>
        </w:rPr>
        <w:t>‘Dr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color w:val="000000"/>
          <w:szCs w:val="24"/>
        </w:rPr>
        <w:t xml:space="preserve"> </w:t>
      </w:r>
      <w:r w:rsidRPr="001A0154">
        <w:rPr>
          <w:rFonts w:ascii="Calibri Light" w:hAnsi="Calibri Light" w:cs="Calibri Light"/>
          <w:i/>
          <w:iCs/>
          <w:color w:val="000000"/>
          <w:szCs w:val="24"/>
        </w:rPr>
        <w:t>History noted. Chest x-ray showed right middle lobe with suspected consolidation. Bloods reviewed – deranged LFT’s noted. Noted that patient felt better. Plan to send patient home with oral antibiotics and salbutamol as required. Patient advised to reduce weight.’</w:t>
      </w:r>
      <w:r w:rsidRPr="001A0154">
        <w:rPr>
          <w:rFonts w:ascii="Calibri Light" w:hAnsi="Calibri Light" w:cs="Calibri Light"/>
          <w:i/>
          <w:iCs/>
          <w:color w:val="000000"/>
          <w:szCs w:val="24"/>
        </w:rPr>
        <w:br/>
      </w:r>
    </w:p>
    <w:p w14:paraId="169D570A"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context of this issue is that Dr El-Sakka had allegedly not read the findings of the Specialist Registrar at 21.30 on 14 October 2018 which were included in Patient A’s medical notes and which were as follows:</w:t>
      </w:r>
      <w:r w:rsidRPr="001A0154">
        <w:rPr>
          <w:rFonts w:ascii="Calibri Light" w:hAnsi="Calibri Light" w:cs="Calibri Light"/>
          <w:color w:val="000000"/>
          <w:szCs w:val="24"/>
          <w:lang w:eastAsia="en-GB"/>
        </w:rPr>
        <w:br/>
      </w:r>
    </w:p>
    <w:p w14:paraId="2D20E44A" w14:textId="77777777" w:rsidR="00DD2607" w:rsidRPr="001A0154" w:rsidRDefault="00DD2607" w:rsidP="00DD2607">
      <w:pPr>
        <w:spacing w:line="288" w:lineRule="auto"/>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‘21.30 history of SOB; chest pain and non-productive cough. </w:t>
      </w:r>
      <w:proofErr w:type="gramStart"/>
      <w:r w:rsidRPr="001A0154">
        <w:rPr>
          <w:rFonts w:ascii="Calibri Light" w:hAnsi="Calibri Light" w:cs="Calibri Light"/>
          <w:i/>
          <w:iCs/>
          <w:color w:val="000000"/>
          <w:szCs w:val="24"/>
        </w:rPr>
        <w:t>Past history</w:t>
      </w:r>
      <w:proofErr w:type="gramEnd"/>
      <w:r w:rsidRPr="001A0154">
        <w:rPr>
          <w:rFonts w:ascii="Calibri Light" w:hAnsi="Calibri Light" w:cs="Calibri Light"/>
          <w:i/>
          <w:iCs/>
          <w:color w:val="000000"/>
          <w:szCs w:val="24"/>
        </w:rPr>
        <w:t xml:space="preserve"> including splenectomy, hereditary spherocytosis and depression. Tachycardia (high resting heart rate) and oxygen demand noted. On examination, heart sounds were normal and chest clear. His left leg was swollen and tender on palpation. Differential diagnoses included pulmonary embolism and lower respiratory tract infection.’</w:t>
      </w:r>
      <w:r w:rsidRPr="001A0154">
        <w:rPr>
          <w:rFonts w:ascii="Calibri Light" w:hAnsi="Calibri Light" w:cs="Calibri Light"/>
          <w:i/>
          <w:iCs/>
          <w:color w:val="000000"/>
          <w:szCs w:val="24"/>
        </w:rPr>
        <w:br/>
      </w:r>
    </w:p>
    <w:p w14:paraId="61E2B39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Nor, notwithstanding that Dr El-Sakka had reviewed the x-ray of Patient A’s chest which was taken at 20.19 on 14 October 2018, did he record any </w:t>
      </w:r>
      <w:r w:rsidRPr="001A0154">
        <w:rPr>
          <w:rFonts w:ascii="Calibri Light" w:hAnsi="Calibri Light" w:cs="Calibri Light"/>
          <w:i/>
          <w:iCs/>
          <w:noProof/>
          <w:color w:val="000000"/>
          <w:szCs w:val="24"/>
          <w:lang w:eastAsia="en-GB"/>
        </w:rPr>
        <w:t>‘suspected diagnosis’</w:t>
      </w:r>
      <w:r w:rsidRPr="001A0154">
        <w:rPr>
          <w:rFonts w:ascii="Calibri Light" w:hAnsi="Calibri Light" w:cs="Calibri Light"/>
          <w:noProof/>
          <w:color w:val="000000"/>
          <w:szCs w:val="24"/>
          <w:lang w:eastAsia="en-GB"/>
        </w:rPr>
        <w:t xml:space="preserve"> of lower respiratory chest infection and possible asthma as he suggested in his statement to the Trust. In his evidence to the coroner, he sought to explain this:</w:t>
      </w:r>
    </w:p>
    <w:p w14:paraId="510F7C7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br/>
        <w:t>‘Q What was your working or differential diagnosis, therefore, of what it</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was that had brought to hospital?</w:t>
      </w:r>
    </w:p>
    <w:p w14:paraId="5A27DE2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My assumption was he was maybe asthmatic, hence he improved quite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a lot after the nebulisers. Even if you look in retrospective after he received his treatment, his observations almost went back to, inverted commas, normal. His NEWS score was of two.’</w:t>
      </w:r>
    </w:p>
    <w:p w14:paraId="4682DCC8"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255CB13C" w14:textId="77777777" w:rsidR="00DD2607" w:rsidRPr="001A0154" w:rsidRDefault="00DD2607" w:rsidP="00DD2607">
      <w:pPr>
        <w:spacing w:line="288" w:lineRule="auto"/>
        <w:ind w:left="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Later he stated:</w:t>
      </w:r>
    </w:p>
    <w:p w14:paraId="700816B2"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015BAAF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‘As I said earlier, patients, when they come into hospital, and if they have</w:t>
      </w:r>
    </w:p>
    <w:p w14:paraId="34B9B83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lastRenderedPageBreak/>
        <w:t>a NEWS of five and less, let us say like at the time, a bit breathless</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and the four hours is not enough for him to be admitted. Let me give you</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an example, you know. A</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patient comes with chest pain. He would require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 xml:space="preserve">a MEAU admission because he needs another blood test repeated in six hours. Therefore, he will be an admission for MEAU. When he stays in A&amp;E for ten hours, then you would expect these bloods have been repeated and his diagnosis has been excluded. Therefore, he doesn’t require a MEAU admission </w:t>
      </w:r>
      <w:proofErr w:type="gramStart"/>
      <w:r w:rsidRPr="001A0154">
        <w:rPr>
          <w:rFonts w:ascii="Calibri Light" w:hAnsi="Calibri Light" w:cs="Calibri Light"/>
          <w:i/>
          <w:iCs/>
          <w:color w:val="000000"/>
          <w:szCs w:val="24"/>
        </w:rPr>
        <w:t>anymore, if</w:t>
      </w:r>
      <w:proofErr w:type="gramEnd"/>
      <w:r w:rsidRPr="001A0154">
        <w:rPr>
          <w:rFonts w:ascii="Calibri Light" w:hAnsi="Calibri Light" w:cs="Calibri Light"/>
          <w:i/>
          <w:iCs/>
          <w:color w:val="000000"/>
          <w:szCs w:val="24"/>
        </w:rPr>
        <w:t xml:space="preserve"> I am making sense.’</w:t>
      </w:r>
    </w:p>
    <w:p w14:paraId="53DC0512"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3ABB5DA4" w14:textId="77777777" w:rsidR="00DD2607" w:rsidRPr="001A0154" w:rsidRDefault="00DD2607" w:rsidP="00DD2607">
      <w:pPr>
        <w:spacing w:line="288" w:lineRule="auto"/>
        <w:ind w:left="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And still later:</w:t>
      </w:r>
    </w:p>
    <w:p w14:paraId="4104337F"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59385D9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‘Or even if when I have looked at the blood results, you would have an</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idea of what the doctor before you was trying to investigate, i.e. in</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case, when you see blood cultures and a full blood count and U and Es, kidney function tests, you would know that the doctor was thinking of an infection or sepsis perhaps. On a PE case, you would expect the doctor to request an extra blood test or when you are suspecting a heart attack, and this would be a D-Dimer or a troponin, and none of these tests were requested. So based on that, I didn’t think there was any other diagnosis as a differential, if you like.’</w:t>
      </w:r>
    </w:p>
    <w:p w14:paraId="626B2426"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356ABC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effect, Dr El-Sakka was saying that he was entitled to discount any differential diagnosis already reached, that he was entitled to reach his own </w:t>
      </w:r>
      <w:r w:rsidRPr="001A0154">
        <w:rPr>
          <w:rFonts w:ascii="Calibri Light" w:hAnsi="Calibri Light" w:cs="Calibri Light"/>
          <w:i/>
          <w:iCs/>
          <w:noProof/>
          <w:color w:val="000000"/>
          <w:szCs w:val="24"/>
          <w:lang w:eastAsia="en-GB"/>
        </w:rPr>
        <w:t>‘suspected diagnosis’</w:t>
      </w:r>
      <w:r w:rsidRPr="001A0154">
        <w:rPr>
          <w:rFonts w:ascii="Calibri Light" w:hAnsi="Calibri Light" w:cs="Calibri Light"/>
          <w:noProof/>
          <w:color w:val="000000"/>
          <w:szCs w:val="24"/>
          <w:lang w:eastAsia="en-GB"/>
        </w:rPr>
        <w:t>, and that he did so on the basis of the absence of further blood tests and admission to the MEAU. The issue for the Tribunal was therefore as follows: was it satisfied on the balance of probabilities that Dr El-Sakka did not undertake a respiratory examination of Patient A prior to deciding to discharge him? Dr El-Sakka is the only person to directly address this issue; no person was present other than Patient A.</w:t>
      </w:r>
    </w:p>
    <w:p w14:paraId="6F08F9A9"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65EB8B6"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noted that there is no allegation contained in paragraphs 15 to 17 of the Allegation that Dr El-Sakka lied in his oral evidence to the coroner on 20 February 2020 about his carrying out a respiratory examination of Patient A. </w:t>
      </w:r>
    </w:p>
    <w:p w14:paraId="3AE102BF"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533310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In the circumstances, the Tribunal was not satisfied that the GMC has proved, on the balance of probabilities, that Dr El-Sakka did not carry out a respiratory examination of Patient A on 15 October 2018. Paragraph 1(a) of the Allegation was therefore found not proved.</w:t>
      </w:r>
    </w:p>
    <w:p w14:paraId="77EDAD7D"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4259895"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1(b) of the Allegation</w:t>
      </w:r>
    </w:p>
    <w:p w14:paraId="615B75DA"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CC5116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Dr El-Sakka admitted in his undated further statement to the Coroner’s Officer and in his oral evidence to the coroner on 20 February 2020 that he had not read the notes of the </w:t>
      </w:r>
      <w:r w:rsidRPr="001A0154">
        <w:rPr>
          <w:rFonts w:ascii="Calibri Light" w:hAnsi="Calibri Light" w:cs="Calibri Light"/>
          <w:noProof/>
          <w:color w:val="000000"/>
          <w:szCs w:val="24"/>
          <w:lang w:eastAsia="en-GB"/>
        </w:rPr>
        <w:lastRenderedPageBreak/>
        <w:t>Medical Registrar (</w:t>
      </w:r>
      <w:bookmarkStart w:id="25" w:name="_Hlk143878473"/>
      <w:r w:rsidRPr="001A0154">
        <w:rPr>
          <w:rFonts w:ascii="Calibri Light" w:hAnsi="Calibri Light" w:cs="Calibri Light"/>
          <w:noProof/>
          <w:color w:val="000000"/>
          <w:szCs w:val="24"/>
          <w:lang w:eastAsia="en-GB"/>
        </w:rPr>
        <w:t xml:space="preserve">Dr </w:t>
      </w:r>
      <w:bookmarkEnd w:id="25"/>
      <w:r>
        <w:rPr>
          <w:rFonts w:ascii="Calibri Light" w:hAnsi="Calibri Light" w:cs="Calibri Light"/>
          <w:noProof/>
          <w:color w:val="000000"/>
          <w:szCs w:val="24"/>
          <w:lang w:eastAsia="en-GB"/>
        </w:rPr>
        <w:t>T</w:t>
      </w:r>
      <w:r w:rsidRPr="001A0154">
        <w:rPr>
          <w:rFonts w:ascii="Calibri Light" w:hAnsi="Calibri Light" w:cs="Calibri Light"/>
          <w:noProof/>
          <w:color w:val="000000"/>
          <w:szCs w:val="24"/>
          <w:lang w:eastAsia="en-GB"/>
        </w:rPr>
        <w:t>) concerning Patient A. These were made on an Emergency Clerking Proforma at 21:30 on 14 October 2018.</w:t>
      </w:r>
    </w:p>
    <w:p w14:paraId="7F3A4548"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980CE5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Dr El-Sakka admitted in his oral evidence to the coroner that that he had read the Accident and Emergency Record concerning Patient A which was started upon his arrival at the Accident and Emergency Department at Lincoln County Hospital at 17:48 on 14 October 2018. That was a blue booklet running to seven pages. That Record included the notes made by </w:t>
      </w:r>
      <w:bookmarkStart w:id="26" w:name="_Hlk143878536"/>
      <w:r w:rsidRPr="001A0154">
        <w:rPr>
          <w:rFonts w:ascii="Calibri Light" w:hAnsi="Calibri Light" w:cs="Calibri Light"/>
          <w:noProof/>
          <w:color w:val="000000"/>
          <w:szCs w:val="24"/>
          <w:lang w:eastAsia="en-GB"/>
        </w:rPr>
        <w:t xml:space="preserve">Dr </w:t>
      </w:r>
      <w:bookmarkEnd w:id="26"/>
      <w:r>
        <w:rPr>
          <w:rFonts w:ascii="Calibri Light" w:hAnsi="Calibri Light" w:cs="Calibri Light"/>
          <w:noProof/>
          <w:color w:val="000000"/>
          <w:szCs w:val="24"/>
          <w:lang w:eastAsia="en-GB"/>
        </w:rPr>
        <w:t>U</w:t>
      </w:r>
      <w:r w:rsidRPr="001A0154">
        <w:rPr>
          <w:rFonts w:ascii="Calibri Light" w:hAnsi="Calibri Light" w:cs="Calibri Light"/>
          <w:noProof/>
          <w:color w:val="000000"/>
          <w:szCs w:val="24"/>
          <w:lang w:eastAsia="en-GB"/>
        </w:rPr>
        <w:t xml:space="preserve"> who was the Emergency medicine junior doctor. He had attended Patient A at approximately 20:00 on 14 October 2018 to insert a cannula, and had reviewed Patient A at 22:30, after such time as Dr </w:t>
      </w:r>
      <w:r>
        <w:rPr>
          <w:rFonts w:ascii="Calibri Light" w:hAnsi="Calibri Light" w:cs="Calibri Light"/>
          <w:noProof/>
          <w:color w:val="000000"/>
          <w:szCs w:val="24"/>
          <w:lang w:eastAsia="en-GB"/>
        </w:rPr>
        <w:t>T</w:t>
      </w:r>
      <w:r w:rsidRPr="001A0154">
        <w:rPr>
          <w:rFonts w:ascii="Calibri Light" w:hAnsi="Calibri Light" w:cs="Calibri Light"/>
          <w:noProof/>
          <w:color w:val="000000"/>
          <w:szCs w:val="24"/>
          <w:lang w:eastAsia="en-GB"/>
        </w:rPr>
        <w:t xml:space="preserve"> had reviewed him at 21:30. There is nothing to suggest that Dr </w:t>
      </w:r>
      <w:r>
        <w:rPr>
          <w:rFonts w:ascii="Calibri Light" w:hAnsi="Calibri Light" w:cs="Calibri Light"/>
          <w:noProof/>
          <w:color w:val="000000"/>
          <w:szCs w:val="24"/>
          <w:lang w:eastAsia="en-GB"/>
        </w:rPr>
        <w:t>U</w:t>
      </w:r>
      <w:r w:rsidRPr="001A0154">
        <w:rPr>
          <w:rFonts w:ascii="Calibri Light" w:hAnsi="Calibri Light" w:cs="Calibri Light"/>
          <w:noProof/>
          <w:color w:val="000000"/>
          <w:szCs w:val="24"/>
          <w:lang w:eastAsia="en-GB"/>
        </w:rPr>
        <w:t xml:space="preserve"> had read Dr </w:t>
      </w:r>
      <w:r>
        <w:rPr>
          <w:rFonts w:ascii="Calibri Light" w:hAnsi="Calibri Light" w:cs="Calibri Light"/>
          <w:noProof/>
          <w:color w:val="000000"/>
          <w:szCs w:val="24"/>
          <w:lang w:eastAsia="en-GB"/>
        </w:rPr>
        <w:t>T</w:t>
      </w:r>
      <w:r w:rsidRPr="001A0154">
        <w:rPr>
          <w:rFonts w:ascii="Calibri Light" w:hAnsi="Calibri Light" w:cs="Calibri Light"/>
          <w:noProof/>
          <w:color w:val="000000"/>
          <w:szCs w:val="24"/>
          <w:lang w:eastAsia="en-GB"/>
        </w:rPr>
        <w:t>’s notes which, as mentioned, were not written in the booklet. Accordingly, insofar as paragraph 1(b) of the Allegation relates to the emergency medicine junior doctor, it is dismissed by the Tribunal.</w:t>
      </w:r>
    </w:p>
    <w:p w14:paraId="5D7800AB"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FBE9B1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received advice from the LQC, based upon </w:t>
      </w:r>
      <w:r w:rsidRPr="001A0154">
        <w:rPr>
          <w:rFonts w:ascii="Calibri Light" w:hAnsi="Calibri Light" w:cs="Calibri Light"/>
          <w:i/>
          <w:iCs/>
          <w:noProof/>
          <w:color w:val="000000"/>
          <w:szCs w:val="24"/>
          <w:lang w:eastAsia="en-GB"/>
        </w:rPr>
        <w:t xml:space="preserve">GMC v Gangar 2003 UKPC 28 </w:t>
      </w:r>
      <w:r w:rsidRPr="001A0154">
        <w:rPr>
          <w:rFonts w:ascii="Calibri Light" w:hAnsi="Calibri Light" w:cs="Calibri Light"/>
          <w:noProof/>
          <w:color w:val="000000"/>
          <w:szCs w:val="24"/>
          <w:lang w:eastAsia="en-GB"/>
        </w:rPr>
        <w:t>that it would be permissible for it to consider paragraph 1(b) of the Allegation solely in respect of the Medical Registrar, rather than in respect of both the Medical Registrar and the Emergency medicine junior doctor provided no injustice would be done in so doing. The Tribunal accepted that advice.</w:t>
      </w:r>
    </w:p>
    <w:p w14:paraId="2E502AE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489C0B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Dr El-Sakka explained to the coroner on 20 February 2020 that, when he was initially provided with the notes concerning Patient A by a nurse, he was not provided with the Emergency Clerking Proforma. The Tribunal refers to the following passage of his evidence in answer to questions from the coroner:</w:t>
      </w:r>
    </w:p>
    <w:p w14:paraId="43B2470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95BB3A2" w14:textId="77777777" w:rsidR="00DD2607" w:rsidRPr="00DD49F6" w:rsidRDefault="00DD2607" w:rsidP="00DD2607">
      <w:pPr>
        <w:autoSpaceDE w:val="0"/>
        <w:autoSpaceDN w:val="0"/>
        <w:adjustRightInd w:val="0"/>
        <w:ind w:left="720"/>
        <w:rPr>
          <w:rFonts w:ascii="Calibri Light" w:hAnsi="Calibri Light" w:cs="Calibri Light"/>
          <w:i/>
          <w:iCs/>
          <w:color w:val="000000"/>
          <w:szCs w:val="24"/>
        </w:rPr>
      </w:pPr>
      <w:r w:rsidRPr="00DD49F6">
        <w:rPr>
          <w:rFonts w:ascii="Calibri Light" w:hAnsi="Calibri Light" w:cs="Calibri Light"/>
          <w:i/>
          <w:iCs/>
          <w:color w:val="000000"/>
          <w:szCs w:val="24"/>
        </w:rPr>
        <w:t>‘Q When you performed your 15-minute inspection and your clinical consultation and examination of what was his left leg like?</w:t>
      </w:r>
    </w:p>
    <w:p w14:paraId="3E070A6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DD49F6">
        <w:rPr>
          <w:rFonts w:ascii="Calibri Light" w:hAnsi="Calibri Light" w:cs="Calibri Light"/>
          <w:i/>
          <w:iCs/>
          <w:color w:val="000000"/>
          <w:szCs w:val="24"/>
        </w:rPr>
        <w:t>A I didn’t examine his left leg.</w:t>
      </w:r>
    </w:p>
    <w:p w14:paraId="2F26958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7643A89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Why not?</w:t>
      </w:r>
    </w:p>
    <w:p w14:paraId="1CA7CAC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He didn’t have any complaint of any pain in his leg.</w:t>
      </w:r>
    </w:p>
    <w:p w14:paraId="6C1AFBF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62425F5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Were you aware that a Doppler had been organised by your colleague,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 xml:space="preserve">Dr </w:t>
      </w:r>
      <w:r>
        <w:rPr>
          <w:rFonts w:ascii="Calibri Light" w:hAnsi="Calibri Light" w:cs="Calibri Light"/>
          <w:i/>
          <w:iCs/>
          <w:color w:val="000000"/>
          <w:szCs w:val="24"/>
        </w:rPr>
        <w:t>[T]</w:t>
      </w:r>
      <w:r w:rsidRPr="001A0154">
        <w:rPr>
          <w:rFonts w:ascii="Calibri Light" w:hAnsi="Calibri Light" w:cs="Calibri Light"/>
          <w:i/>
          <w:iCs/>
          <w:color w:val="000000"/>
          <w:szCs w:val="24"/>
        </w:rPr>
        <w:t>?</w:t>
      </w:r>
    </w:p>
    <w:p w14:paraId="274FA60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I wasn’t aware at all that he was seen by Dr </w:t>
      </w:r>
      <w:r>
        <w:rPr>
          <w:rFonts w:ascii="Calibri Light" w:hAnsi="Calibri Light" w:cs="Calibri Light"/>
          <w:i/>
          <w:iCs/>
          <w:color w:val="000000"/>
          <w:szCs w:val="24"/>
        </w:rPr>
        <w:t>[T]</w:t>
      </w:r>
      <w:r w:rsidRPr="001A0154">
        <w:rPr>
          <w:rFonts w:ascii="Calibri Light" w:hAnsi="Calibri Light" w:cs="Calibri Light"/>
          <w:i/>
          <w:iCs/>
          <w:color w:val="000000"/>
          <w:szCs w:val="24"/>
        </w:rPr>
        <w:t>.</w:t>
      </w:r>
    </w:p>
    <w:p w14:paraId="35A1413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064EEF2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In your statement, it is quite clear that the notes presumably did make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that clear because, between paragraphs 14 and 19, you set out the clinical</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treatment and care pathways in this case. Why didn’t you make it plain in your initial statement that none of this was something that you were aware of?</w:t>
      </w:r>
    </w:p>
    <w:p w14:paraId="1D39C32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4BFF643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lastRenderedPageBreak/>
        <w:t>A As I have said, you know, it is a timeline of exactly what happened from</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 xml:space="preserve">the minute he came </w:t>
      </w:r>
      <w:proofErr w:type="gramStart"/>
      <w:r w:rsidRPr="001A0154">
        <w:rPr>
          <w:rFonts w:ascii="Calibri Light" w:hAnsi="Calibri Light" w:cs="Calibri Light"/>
          <w:i/>
          <w:iCs/>
          <w:color w:val="000000"/>
          <w:szCs w:val="24"/>
        </w:rPr>
        <w:t>in to</w:t>
      </w:r>
      <w:proofErr w:type="gramEnd"/>
      <w:r w:rsidRPr="001A0154">
        <w:rPr>
          <w:rFonts w:ascii="Calibri Light" w:hAnsi="Calibri Light" w:cs="Calibri Light"/>
          <w:i/>
          <w:iCs/>
          <w:color w:val="000000"/>
          <w:szCs w:val="24"/>
        </w:rPr>
        <w:t xml:space="preserve"> the minute he was discharged. It is my first time to</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provide such a statement or to be involved in such a case and I did seek</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support from the hospital and it was reviewed by three different consultants,</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including the legal adviser, and I was told that I just have to say a timeline of</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exactly what happened.</w:t>
      </w:r>
    </w:p>
    <w:p w14:paraId="1FB35CC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3EFC1CB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Yes, but the point is that the statement, if you read it literally and at face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value, doesn’t tell the complete picture, does it?</w:t>
      </w:r>
    </w:p>
    <w:p w14:paraId="68E7203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 absolutely agree.</w:t>
      </w:r>
    </w:p>
    <w:p w14:paraId="05CC394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06BEE57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Therefore, it makes plain that whilst there was a timeline when the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statement was formulated, one of the important things that you do not make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plain is that, in relation to that, although you do mention at paragraph 24, you did not read the notes to review the medical registrar’s plan. That is made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clear by you.</w:t>
      </w:r>
    </w:p>
    <w:p w14:paraId="6476ADD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That is very true, yes. Can I just make a point, please?</w:t>
      </w:r>
    </w:p>
    <w:p w14:paraId="37F7411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23889CC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Yes.</w:t>
      </w:r>
    </w:p>
    <w:p w14:paraId="4AF2F8B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When I arrived </w:t>
      </w:r>
      <w:proofErr w:type="gramStart"/>
      <w:r w:rsidRPr="001A0154">
        <w:rPr>
          <w:rFonts w:ascii="Calibri Light" w:hAnsi="Calibri Light" w:cs="Calibri Light"/>
          <w:i/>
          <w:iCs/>
          <w:color w:val="000000"/>
          <w:szCs w:val="24"/>
        </w:rPr>
        <w:t>to</w:t>
      </w:r>
      <w:proofErr w:type="gramEnd"/>
      <w:r w:rsidRPr="001A0154">
        <w:rPr>
          <w:rFonts w:ascii="Calibri Light" w:hAnsi="Calibri Light" w:cs="Calibri Light"/>
          <w:i/>
          <w:iCs/>
          <w:color w:val="000000"/>
          <w:szCs w:val="24"/>
        </w:rPr>
        <w:t xml:space="preserve"> the department and I started reviewing patients</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starting from cubicle 1 into cubicle 15, I just simply asked the nurse who was</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 xml:space="preserve">looking after the patient at the time “Take me through your patients” and I was told that he is coming from the – he is coming with a suspected chest infection and he is just waiting for a bed in MEAU. If I may just highlight that the way the referral system is done in the hospital is a nursing referral, it is not – in </w:t>
      </w:r>
      <w:r w:rsidRPr="001A0154">
        <w:rPr>
          <w:rFonts w:ascii="Calibri Light" w:hAnsi="Calibri Light" w:cs="Calibri Light"/>
          <w:color w:val="000000"/>
          <w:szCs w:val="24"/>
        </w:rPr>
        <w:t>Patient A</w:t>
      </w:r>
      <w:r w:rsidRPr="001A0154">
        <w:rPr>
          <w:rFonts w:ascii="Calibri Light" w:hAnsi="Calibri Light" w:cs="Calibri Light"/>
          <w:i/>
          <w:iCs/>
          <w:color w:val="000000"/>
          <w:szCs w:val="24"/>
        </w:rPr>
        <w:t xml:space="preserve"> ’s case, it wasn’t a doctor-to-doctor referral system, i.e. when he was reviewed by Dr </w:t>
      </w:r>
      <w:r>
        <w:rPr>
          <w:rFonts w:ascii="Calibri Light" w:hAnsi="Calibri Light" w:cs="Calibri Light"/>
          <w:i/>
          <w:iCs/>
          <w:color w:val="000000"/>
          <w:szCs w:val="24"/>
        </w:rPr>
        <w:t>[U]</w:t>
      </w:r>
      <w:r w:rsidRPr="001A0154">
        <w:rPr>
          <w:rFonts w:ascii="Calibri Light" w:hAnsi="Calibri Light" w:cs="Calibri Light"/>
          <w:i/>
          <w:iCs/>
          <w:color w:val="000000"/>
          <w:szCs w:val="24"/>
        </w:rPr>
        <w:t>, he just provided the treatment and asked the nurse to refer him to the medical assessment unit.</w:t>
      </w:r>
    </w:p>
    <w:p w14:paraId="663DA6A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662F4AC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Right.</w:t>
      </w:r>
    </w:p>
    <w:p w14:paraId="3F53B22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So when I walked in and I just said “What is wrong with patient number</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1, take me through it?”, she said “He seems to be okay and he is coming with</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a chest infection”. So I have walked in to review him, not with the intention of</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discharging him but just to review his clinical care. He was sitting on a chair.</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I sat next to him and we had a good chat. He told me how he was feeling in</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the last few weeks. He said he has been complaining of a cough. He saw his</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 xml:space="preserve">GP and he was on some antibiotics and he said he was feeling a lot better since he has been in the hospital. So at the time I was provided by the emergency medical notes and, if you can see them, the treatment section of them, it just provides a treatment which was given at 20.15 and that treatment is consistent with antibiotics, </w:t>
      </w:r>
      <w:proofErr w:type="gramStart"/>
      <w:r w:rsidRPr="001A0154">
        <w:rPr>
          <w:rFonts w:ascii="Calibri Light" w:hAnsi="Calibri Light" w:cs="Calibri Light"/>
          <w:i/>
          <w:iCs/>
          <w:color w:val="000000"/>
          <w:szCs w:val="24"/>
        </w:rPr>
        <w:t>nebulisers</w:t>
      </w:r>
      <w:proofErr w:type="gramEnd"/>
      <w:r w:rsidRPr="001A0154">
        <w:rPr>
          <w:rFonts w:ascii="Calibri Light" w:hAnsi="Calibri Light" w:cs="Calibri Light"/>
          <w:i/>
          <w:iCs/>
          <w:color w:val="000000"/>
          <w:szCs w:val="24"/>
        </w:rPr>
        <w:t xml:space="preserve"> and fluids.</w:t>
      </w:r>
    </w:p>
    <w:p w14:paraId="08E5FBB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79F6D09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Did you check what NEWS score he had when he was admitted?</w:t>
      </w:r>
    </w:p>
    <w:p w14:paraId="0CACBEF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 have checked his observations on the top.’</w:t>
      </w:r>
    </w:p>
    <w:p w14:paraId="5A260315"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F512D2B" w14:textId="77777777" w:rsidR="00DD2607" w:rsidRPr="001A0154" w:rsidRDefault="00DD2607" w:rsidP="00DD2607">
      <w:pPr>
        <w:autoSpaceDE w:val="0"/>
        <w:autoSpaceDN w:val="0"/>
        <w:adjustRightInd w:val="0"/>
        <w:rPr>
          <w:rFonts w:ascii="Calibri Light" w:hAnsi="Calibri Light" w:cs="Calibri Light"/>
          <w:color w:val="000000"/>
          <w:szCs w:val="24"/>
        </w:rPr>
      </w:pPr>
      <w:r w:rsidRPr="001A0154">
        <w:rPr>
          <w:rFonts w:ascii="Calibri Light" w:hAnsi="Calibri Light" w:cs="Calibri Light"/>
          <w:color w:val="000000"/>
          <w:szCs w:val="24"/>
        </w:rPr>
        <w:t>And later</w:t>
      </w:r>
    </w:p>
    <w:p w14:paraId="683EC414"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4AF51E0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w:t>
      </w:r>
    </w:p>
    <w:p w14:paraId="388E394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“During my review, I noted the history of </w:t>
      </w:r>
      <w:r w:rsidRPr="001A0154">
        <w:rPr>
          <w:rFonts w:ascii="Calibri Light" w:hAnsi="Calibri Light" w:cs="Calibri Light"/>
          <w:color w:val="000000"/>
          <w:szCs w:val="24"/>
        </w:rPr>
        <w:t>Patient A’s</w:t>
      </w:r>
      <w:r w:rsidRPr="001A0154">
        <w:rPr>
          <w:rFonts w:ascii="Calibri Light" w:hAnsi="Calibri Light" w:cs="Calibri Light"/>
          <w:i/>
          <w:iCs/>
          <w:color w:val="000000"/>
          <w:szCs w:val="24"/>
        </w:rPr>
        <w:t xml:space="preserve"> presentation given</w:t>
      </w:r>
    </w:p>
    <w:p w14:paraId="4337415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lastRenderedPageBreak/>
        <w:t>by nursing staff and I have seen his blood results and his chest X-ray.”</w:t>
      </w:r>
    </w:p>
    <w:p w14:paraId="39D362F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7D88002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You then said this:</w:t>
      </w:r>
    </w:p>
    <w:p w14:paraId="6579FBD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13BFE2CB" w14:textId="77777777" w:rsidR="00DD2607" w:rsidRPr="001A0154" w:rsidRDefault="00DD2607" w:rsidP="00DD2607">
      <w:pPr>
        <w:autoSpaceDE w:val="0"/>
        <w:autoSpaceDN w:val="0"/>
        <w:adjustRightInd w:val="0"/>
        <w:ind w:left="1440"/>
        <w:rPr>
          <w:rFonts w:ascii="Calibri Light" w:hAnsi="Calibri Light" w:cs="Calibri Light"/>
          <w:i/>
          <w:iCs/>
          <w:color w:val="000000"/>
          <w:szCs w:val="24"/>
        </w:rPr>
      </w:pPr>
      <w:r w:rsidRPr="001A0154">
        <w:rPr>
          <w:rFonts w:ascii="Calibri Light" w:hAnsi="Calibri Light" w:cs="Calibri Light"/>
          <w:i/>
          <w:iCs/>
          <w:color w:val="000000"/>
          <w:szCs w:val="24"/>
        </w:rPr>
        <w:t>“Unfortunately, I did not read the notes to review the medical registrar’s</w:t>
      </w:r>
    </w:p>
    <w:p w14:paraId="436C3E3E" w14:textId="77777777" w:rsidR="00DD2607" w:rsidRDefault="00DD2607" w:rsidP="00DD2607">
      <w:pPr>
        <w:autoSpaceDE w:val="0"/>
        <w:autoSpaceDN w:val="0"/>
        <w:adjustRightInd w:val="0"/>
        <w:ind w:left="1440"/>
        <w:rPr>
          <w:rFonts w:ascii="Calibri Light" w:hAnsi="Calibri Light" w:cs="Calibri Light"/>
          <w:i/>
          <w:iCs/>
          <w:color w:val="000000"/>
          <w:szCs w:val="24"/>
        </w:rPr>
      </w:pPr>
      <w:r w:rsidRPr="001A0154">
        <w:rPr>
          <w:rFonts w:ascii="Calibri Light" w:hAnsi="Calibri Light" w:cs="Calibri Light"/>
          <w:i/>
          <w:iCs/>
          <w:color w:val="000000"/>
          <w:szCs w:val="24"/>
        </w:rPr>
        <w:t>plan.”</w:t>
      </w:r>
    </w:p>
    <w:p w14:paraId="2A9CA8B7" w14:textId="77777777" w:rsidR="00DD2607" w:rsidRPr="001A0154" w:rsidRDefault="00DD2607" w:rsidP="00DD2607">
      <w:pPr>
        <w:autoSpaceDE w:val="0"/>
        <w:autoSpaceDN w:val="0"/>
        <w:adjustRightInd w:val="0"/>
        <w:ind w:left="1440"/>
        <w:rPr>
          <w:rFonts w:ascii="Calibri Light" w:hAnsi="Calibri Light" w:cs="Calibri Light"/>
          <w:i/>
          <w:iCs/>
          <w:color w:val="000000"/>
          <w:szCs w:val="24"/>
        </w:rPr>
      </w:pPr>
    </w:p>
    <w:p w14:paraId="5701464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Those are your own words.</w:t>
      </w:r>
    </w:p>
    <w:p w14:paraId="66F2DF4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Yes’</w:t>
      </w:r>
    </w:p>
    <w:p w14:paraId="0E6D52F6"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13144D8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Elsewhere he explained to the coroner that, after his review of Patient A, he was handed what he understood to be a continuation sheet which he completed in respect of his review. The document which he understood to be a continuation sheet was in fact the Clerking Proforma although he did not recognise it so to be at the time. He said: </w:t>
      </w:r>
    </w:p>
    <w:p w14:paraId="0CEE392A"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A13B7E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Now, after I have reviewed </w:t>
      </w:r>
      <w:r w:rsidRPr="001A0154">
        <w:rPr>
          <w:rFonts w:ascii="Calibri Light" w:hAnsi="Calibri Light" w:cs="Calibri Light"/>
          <w:color w:val="000000"/>
          <w:szCs w:val="24"/>
        </w:rPr>
        <w:t>Patient A</w:t>
      </w:r>
      <w:r w:rsidRPr="001A0154">
        <w:rPr>
          <w:rFonts w:ascii="Calibri Light" w:hAnsi="Calibri Light" w:cs="Calibri Light"/>
          <w:i/>
          <w:iCs/>
          <w:color w:val="000000"/>
          <w:szCs w:val="24"/>
        </w:rPr>
        <w:t xml:space="preserve"> I moved on to review another</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patient, and then I was asked by the nursing staff if I could document because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if you can see the A&amp;E notes, it has absolutely been filled with no place for me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to document so I have asked for a continuation sheet just to write in. Then</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I was just provided with the medical notes at the time and I have documented</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 xml:space="preserve">that “History noted, chest X-ray”, I have commented on the X-ray, and I said he can go home. I did not see at the </w:t>
      </w:r>
      <w:proofErr w:type="gramStart"/>
      <w:r w:rsidRPr="001A0154">
        <w:rPr>
          <w:rFonts w:ascii="Calibri Light" w:hAnsi="Calibri Light" w:cs="Calibri Light"/>
          <w:i/>
          <w:iCs/>
          <w:color w:val="000000"/>
          <w:szCs w:val="24"/>
        </w:rPr>
        <w:t>time,</w:t>
      </w:r>
      <w:proofErr w:type="gramEnd"/>
      <w:r w:rsidRPr="001A0154">
        <w:rPr>
          <w:rFonts w:ascii="Calibri Light" w:hAnsi="Calibri Light" w:cs="Calibri Light"/>
          <w:i/>
          <w:iCs/>
          <w:color w:val="000000"/>
          <w:szCs w:val="24"/>
        </w:rPr>
        <w:t xml:space="preserve"> hence I have said unfortunately, I just didn’t flip the page to see what previously has been done.’</w:t>
      </w:r>
    </w:p>
    <w:p w14:paraId="5183FDBA"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FA9A15C"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therefore finds that Dr El-Sakka had not read the notes made by the Medical Registrar, although he did not intentionally neglect to do so. </w:t>
      </w:r>
    </w:p>
    <w:p w14:paraId="39A029A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069CBD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As to whether Dr El-Sakka had a duty to read the Medical Registrar’s notes, the Tribunal relied on the observations of Nurse </w:t>
      </w:r>
      <w:r>
        <w:rPr>
          <w:rFonts w:ascii="Calibri Light" w:hAnsi="Calibri Light" w:cs="Calibri Light"/>
          <w:noProof/>
          <w:color w:val="000000"/>
          <w:szCs w:val="24"/>
          <w:lang w:eastAsia="en-GB"/>
        </w:rPr>
        <w:t>J</w:t>
      </w:r>
      <w:r w:rsidRPr="001A0154">
        <w:rPr>
          <w:rFonts w:ascii="Calibri Light" w:hAnsi="Calibri Light" w:cs="Calibri Light"/>
          <w:noProof/>
          <w:color w:val="000000"/>
          <w:szCs w:val="24"/>
          <w:lang w:eastAsia="en-GB"/>
        </w:rPr>
        <w:t xml:space="preserve"> who stated in her witness statement:</w:t>
      </w:r>
    </w:p>
    <w:p w14:paraId="05BE0CD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6FE5E4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‘Prior to discharging a patient, a doctor would complete a full assessment</w:t>
      </w:r>
    </w:p>
    <w:p w14:paraId="4772C38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of the patient themselves, following a systematic approach which would</w:t>
      </w:r>
    </w:p>
    <w:p w14:paraId="18C3B25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include reviewing information such as blood tests, </w:t>
      </w:r>
      <w:proofErr w:type="gramStart"/>
      <w:r w:rsidRPr="001A0154">
        <w:rPr>
          <w:rFonts w:ascii="Calibri Light" w:hAnsi="Calibri Light" w:cs="Calibri Light"/>
          <w:i/>
          <w:iCs/>
          <w:color w:val="000000"/>
          <w:szCs w:val="24"/>
        </w:rPr>
        <w:t>x-rays</w:t>
      </w:r>
      <w:proofErr w:type="gramEnd"/>
      <w:r w:rsidRPr="001A0154">
        <w:rPr>
          <w:rFonts w:ascii="Calibri Light" w:hAnsi="Calibri Light" w:cs="Calibri Light"/>
          <w:i/>
          <w:iCs/>
          <w:color w:val="000000"/>
          <w:szCs w:val="24"/>
        </w:rPr>
        <w:t xml:space="preserve"> and observations</w:t>
      </w:r>
    </w:p>
    <w:p w14:paraId="269D721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which had been recorded during the patient’s stay. The doctor would</w:t>
      </w:r>
    </w:p>
    <w:p w14:paraId="012EEF4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ensure that they had checked all investigations and interventions which</w:t>
      </w:r>
    </w:p>
    <w:p w14:paraId="009ECB4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had been completed regarding the patient in the department. It is usually</w:t>
      </w:r>
    </w:p>
    <w:p w14:paraId="66E9B4D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case, though not always, that the doctor would speak with the nurse</w:t>
      </w:r>
    </w:p>
    <w:p w14:paraId="2ECAA09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who has been looking after the patient for their opinion on whether to</w:t>
      </w:r>
    </w:p>
    <w:p w14:paraId="2E7F5FE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discharge the patient before completing the discharge process.’</w:t>
      </w:r>
    </w:p>
    <w:p w14:paraId="678DF5DB"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4C1DB876"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Dr El-Sakka’s failure to read the Medical Registrar’s notes was consequent upon his not having been given the Clerking Proforma in the first place, and upon his assumption that when he asked for a continuation sheet, that was what he was given by the nurse; he did </w:t>
      </w:r>
      <w:r w:rsidRPr="001A0154">
        <w:rPr>
          <w:rFonts w:ascii="Calibri Light" w:hAnsi="Calibri Light" w:cs="Calibri Light"/>
          <w:noProof/>
          <w:color w:val="000000"/>
          <w:szCs w:val="24"/>
          <w:lang w:eastAsia="en-GB"/>
        </w:rPr>
        <w:lastRenderedPageBreak/>
        <w:t>not comprehend that he had been given the Clerking Proforma. The Tribunal finds that by failing to read the Medical Registrar’s notes, Dr El-Sakka provided inadequate care to Patient A on 15 October 2018. To that extent, paragraph 1(b) of the Allegation was found proved.</w:t>
      </w:r>
    </w:p>
    <w:p w14:paraId="2B3A61E8"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9CACF5A"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Paragraphs 1(c)(</w:t>
      </w:r>
      <w:proofErr w:type="spellStart"/>
      <w:r w:rsidRPr="001A0154">
        <w:rPr>
          <w:rFonts w:ascii="Calibri Light" w:hAnsi="Calibri Light" w:cs="Calibri Light"/>
          <w:color w:val="000000"/>
          <w:szCs w:val="24"/>
          <w:u w:val="single"/>
        </w:rPr>
        <w:t>i</w:t>
      </w:r>
      <w:proofErr w:type="spellEnd"/>
      <w:r w:rsidRPr="001A0154">
        <w:rPr>
          <w:rFonts w:ascii="Calibri Light" w:hAnsi="Calibri Light" w:cs="Calibri Light"/>
          <w:color w:val="000000"/>
          <w:szCs w:val="24"/>
          <w:u w:val="single"/>
        </w:rPr>
        <w:t>) – (ii) of the Allegation</w:t>
      </w:r>
    </w:p>
    <w:p w14:paraId="7481BA3C"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FD28A7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considers that the passages quoted from Dr El-Sakka’s evidence at the inquest in regard to paragraph 1(b) of the Allegation demonstrate that, at the time, he was unaware of the Medical Registrar’s plan for an ultrasound Doppler of the left leg to rule out a DVT – and if normal, a Computerised Tomography of Pulmonary arteries be arranged. This was because Dr El-Sakka had not read the Medical Registrar’s notes in the Emergency Clerking Proforma. </w:t>
      </w:r>
      <w:r w:rsidRPr="001A0154">
        <w:rPr>
          <w:rFonts w:ascii="Calibri Light" w:hAnsi="Calibri Light" w:cs="Calibri Light"/>
          <w:noProof/>
          <w:color w:val="000000"/>
          <w:szCs w:val="24"/>
          <w:lang w:eastAsia="en-GB"/>
        </w:rPr>
        <w:br/>
      </w:r>
    </w:p>
    <w:p w14:paraId="3B166B5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accepts that Dr El-Sakka was under an obligation to ensure investigations arranged by the Medical Registrar were completed unless there was some cogent medical reason for not doing so. There was not. He, therefore, provided inadequate care to Patient A in this respect. Accordingly, the Tribunal found paragraphs 1(c)(i) – (ii) of the Allegation proved.</w:t>
      </w:r>
    </w:p>
    <w:p w14:paraId="661FE0D5" w14:textId="77777777" w:rsidR="00DD2607" w:rsidRPr="001A0154" w:rsidRDefault="00DD2607" w:rsidP="00DD2607">
      <w:pPr>
        <w:spacing w:line="288" w:lineRule="auto"/>
        <w:rPr>
          <w:rFonts w:ascii="Calibri Light" w:hAnsi="Calibri Light" w:cs="Calibri Light"/>
          <w:color w:val="000000"/>
          <w:szCs w:val="24"/>
        </w:rPr>
      </w:pPr>
    </w:p>
    <w:p w14:paraId="7001467C" w14:textId="77777777" w:rsidR="00DD2607" w:rsidRPr="001A0154" w:rsidRDefault="00DD2607" w:rsidP="00DD2607">
      <w:pPr>
        <w:tabs>
          <w:tab w:val="left" w:pos="1583"/>
        </w:tabs>
        <w:spacing w:line="288" w:lineRule="auto"/>
        <w:rPr>
          <w:rFonts w:ascii="Calibri Light" w:hAnsi="Calibri Light" w:cs="Calibri Light"/>
          <w:color w:val="000000"/>
          <w:szCs w:val="24"/>
          <w:u w:val="single"/>
        </w:rPr>
      </w:pPr>
      <w:r w:rsidRPr="001A0154">
        <w:rPr>
          <w:rFonts w:ascii="Calibri Light" w:hAnsi="Calibri Light" w:cs="Calibri Light"/>
          <w:color w:val="000000"/>
          <w:szCs w:val="24"/>
          <w:u w:val="single"/>
        </w:rPr>
        <w:t>Paragraph 2 of the Allegation</w:t>
      </w:r>
      <w:r w:rsidRPr="001A0154">
        <w:rPr>
          <w:rFonts w:ascii="Calibri Light" w:hAnsi="Calibri Light" w:cs="Calibri Light"/>
          <w:color w:val="000000"/>
          <w:szCs w:val="24"/>
          <w:u w:val="single"/>
        </w:rPr>
        <w:br/>
      </w:r>
    </w:p>
    <w:p w14:paraId="7BF9ED97"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Although Patient A did not in fact enter the Medical Emergency Assessment Unit (MEAU), he was referred there at 19:30 on 14 October 2018.  The Tribunal interpreted paragraph 2 of the Allegation as referring to Patient A’s National Early Warning Score (NEWS) scores on arrival at the Emergency Department of Lincoln County Hospital and thereafter as it also refers to his requirement for supplemental oxygen.</w:t>
      </w:r>
      <w:r w:rsidRPr="001A0154">
        <w:rPr>
          <w:rFonts w:ascii="Calibri Light" w:hAnsi="Calibri Light" w:cs="Calibri Light"/>
          <w:color w:val="000000"/>
          <w:szCs w:val="24"/>
          <w:lang w:eastAsia="en-GB"/>
        </w:rPr>
        <w:t xml:space="preserve">  </w:t>
      </w:r>
      <w:r w:rsidRPr="001A0154">
        <w:rPr>
          <w:rFonts w:ascii="Calibri Light" w:hAnsi="Calibri Light" w:cs="Calibri Light"/>
          <w:color w:val="000000"/>
          <w:szCs w:val="24"/>
          <w:lang w:eastAsia="en-GB"/>
        </w:rPr>
        <w:br/>
      </w:r>
    </w:p>
    <w:p w14:paraId="3E1CC573"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Lincoln County Hospital operated an intranet web system called WebV onto which Patient A’s NEWS results were uploaded as follows:</w:t>
      </w:r>
      <w:r w:rsidRPr="001A0154">
        <w:rPr>
          <w:rFonts w:ascii="Calibri Light" w:hAnsi="Calibri Light" w:cs="Calibri Light"/>
          <w:color w:val="000000"/>
          <w:szCs w:val="24"/>
          <w:lang w:eastAsia="en-GB"/>
        </w:rPr>
        <w:br/>
      </w:r>
    </w:p>
    <w:tbl>
      <w:tblPr>
        <w:tblStyle w:val="TableGrid1"/>
        <w:tblW w:w="0" w:type="auto"/>
        <w:tblInd w:w="704" w:type="dxa"/>
        <w:tblLook w:val="04A0" w:firstRow="1" w:lastRow="0" w:firstColumn="1" w:lastColumn="0" w:noHBand="0" w:noVBand="1"/>
      </w:tblPr>
      <w:tblGrid>
        <w:gridCol w:w="1219"/>
        <w:gridCol w:w="1333"/>
        <w:gridCol w:w="2551"/>
        <w:gridCol w:w="1276"/>
      </w:tblGrid>
      <w:tr w:rsidR="00DD2607" w:rsidRPr="001A0154" w14:paraId="1BAE9DF9" w14:textId="77777777" w:rsidTr="002F0F44">
        <w:tc>
          <w:tcPr>
            <w:tcW w:w="1219" w:type="dxa"/>
          </w:tcPr>
          <w:p w14:paraId="70CF8F89"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Date</w:t>
            </w:r>
          </w:p>
        </w:tc>
        <w:tc>
          <w:tcPr>
            <w:tcW w:w="1333" w:type="dxa"/>
          </w:tcPr>
          <w:p w14:paraId="65C274E7"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Time</w:t>
            </w:r>
          </w:p>
        </w:tc>
        <w:tc>
          <w:tcPr>
            <w:tcW w:w="2551" w:type="dxa"/>
          </w:tcPr>
          <w:p w14:paraId="700B9EC0"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O2 Supplemental Flow</w:t>
            </w:r>
          </w:p>
        </w:tc>
        <w:tc>
          <w:tcPr>
            <w:tcW w:w="1276" w:type="dxa"/>
          </w:tcPr>
          <w:p w14:paraId="08D62DFB"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 xml:space="preserve">NEWS </w:t>
            </w:r>
          </w:p>
        </w:tc>
      </w:tr>
      <w:tr w:rsidR="00DD2607" w:rsidRPr="001A0154" w14:paraId="5E345D0E" w14:textId="77777777" w:rsidTr="002F0F44">
        <w:tc>
          <w:tcPr>
            <w:tcW w:w="1219" w:type="dxa"/>
          </w:tcPr>
          <w:p w14:paraId="14EF1E3F"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15/10/18</w:t>
            </w:r>
          </w:p>
        </w:tc>
        <w:tc>
          <w:tcPr>
            <w:tcW w:w="1333" w:type="dxa"/>
          </w:tcPr>
          <w:p w14:paraId="3468009F"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03.10</w:t>
            </w:r>
          </w:p>
        </w:tc>
        <w:tc>
          <w:tcPr>
            <w:tcW w:w="2551" w:type="dxa"/>
          </w:tcPr>
          <w:p w14:paraId="14ECB446"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0 litres pre min</w:t>
            </w:r>
          </w:p>
        </w:tc>
        <w:tc>
          <w:tcPr>
            <w:tcW w:w="1276" w:type="dxa"/>
          </w:tcPr>
          <w:p w14:paraId="57CC931B"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4</w:t>
            </w:r>
          </w:p>
        </w:tc>
      </w:tr>
      <w:tr w:rsidR="00DD2607" w:rsidRPr="001A0154" w14:paraId="2A600F32" w14:textId="77777777" w:rsidTr="002F0F44">
        <w:tc>
          <w:tcPr>
            <w:tcW w:w="1219" w:type="dxa"/>
          </w:tcPr>
          <w:p w14:paraId="19E2D1A8"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15/10/18</w:t>
            </w:r>
          </w:p>
        </w:tc>
        <w:tc>
          <w:tcPr>
            <w:tcW w:w="1333" w:type="dxa"/>
          </w:tcPr>
          <w:p w14:paraId="2D91DF44"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02.21</w:t>
            </w:r>
          </w:p>
        </w:tc>
        <w:tc>
          <w:tcPr>
            <w:tcW w:w="2551" w:type="dxa"/>
          </w:tcPr>
          <w:p w14:paraId="502F073F"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4 litres per min</w:t>
            </w:r>
          </w:p>
        </w:tc>
        <w:tc>
          <w:tcPr>
            <w:tcW w:w="1276" w:type="dxa"/>
          </w:tcPr>
          <w:p w14:paraId="3735EA08"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8</w:t>
            </w:r>
          </w:p>
        </w:tc>
      </w:tr>
      <w:tr w:rsidR="00DD2607" w:rsidRPr="001A0154" w14:paraId="5A557144" w14:textId="77777777" w:rsidTr="002F0F44">
        <w:tc>
          <w:tcPr>
            <w:tcW w:w="1219" w:type="dxa"/>
          </w:tcPr>
          <w:p w14:paraId="4233C648"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15/10/18</w:t>
            </w:r>
          </w:p>
        </w:tc>
        <w:tc>
          <w:tcPr>
            <w:tcW w:w="1333" w:type="dxa"/>
          </w:tcPr>
          <w:p w14:paraId="574A9F2E"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01.27</w:t>
            </w:r>
          </w:p>
        </w:tc>
        <w:tc>
          <w:tcPr>
            <w:tcW w:w="2551" w:type="dxa"/>
          </w:tcPr>
          <w:p w14:paraId="64C99E8C"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4 litres per min</w:t>
            </w:r>
          </w:p>
        </w:tc>
        <w:tc>
          <w:tcPr>
            <w:tcW w:w="1276" w:type="dxa"/>
          </w:tcPr>
          <w:p w14:paraId="25D43DD9"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7</w:t>
            </w:r>
          </w:p>
        </w:tc>
      </w:tr>
      <w:tr w:rsidR="00DD2607" w:rsidRPr="001A0154" w14:paraId="21A4BA37" w14:textId="77777777" w:rsidTr="002F0F44">
        <w:tc>
          <w:tcPr>
            <w:tcW w:w="1219" w:type="dxa"/>
          </w:tcPr>
          <w:p w14:paraId="1AE729D4"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14/10/18</w:t>
            </w:r>
          </w:p>
        </w:tc>
        <w:tc>
          <w:tcPr>
            <w:tcW w:w="1333" w:type="dxa"/>
          </w:tcPr>
          <w:p w14:paraId="313C619D"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22.59</w:t>
            </w:r>
          </w:p>
        </w:tc>
        <w:tc>
          <w:tcPr>
            <w:tcW w:w="2551" w:type="dxa"/>
          </w:tcPr>
          <w:p w14:paraId="74799554"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4 litres per min</w:t>
            </w:r>
          </w:p>
        </w:tc>
        <w:tc>
          <w:tcPr>
            <w:tcW w:w="1276" w:type="dxa"/>
          </w:tcPr>
          <w:p w14:paraId="7762BAC9"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9</w:t>
            </w:r>
          </w:p>
        </w:tc>
      </w:tr>
      <w:tr w:rsidR="00DD2607" w:rsidRPr="001A0154" w14:paraId="594816EA" w14:textId="77777777" w:rsidTr="002F0F44">
        <w:tc>
          <w:tcPr>
            <w:tcW w:w="1219" w:type="dxa"/>
          </w:tcPr>
          <w:p w14:paraId="478899EF"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14/10/18</w:t>
            </w:r>
          </w:p>
        </w:tc>
        <w:tc>
          <w:tcPr>
            <w:tcW w:w="1333" w:type="dxa"/>
          </w:tcPr>
          <w:p w14:paraId="5E864A60"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21.33</w:t>
            </w:r>
          </w:p>
        </w:tc>
        <w:tc>
          <w:tcPr>
            <w:tcW w:w="2551" w:type="dxa"/>
          </w:tcPr>
          <w:p w14:paraId="60E03BEF"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4 litres per min</w:t>
            </w:r>
          </w:p>
        </w:tc>
        <w:tc>
          <w:tcPr>
            <w:tcW w:w="1276" w:type="dxa"/>
          </w:tcPr>
          <w:p w14:paraId="156831B8"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6</w:t>
            </w:r>
          </w:p>
        </w:tc>
      </w:tr>
      <w:tr w:rsidR="00DD2607" w:rsidRPr="001A0154" w14:paraId="7A2E9B6D" w14:textId="77777777" w:rsidTr="002F0F44">
        <w:tc>
          <w:tcPr>
            <w:tcW w:w="1219" w:type="dxa"/>
          </w:tcPr>
          <w:p w14:paraId="3DA3FC41"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lastRenderedPageBreak/>
              <w:t>14/10/18</w:t>
            </w:r>
          </w:p>
        </w:tc>
        <w:tc>
          <w:tcPr>
            <w:tcW w:w="1333" w:type="dxa"/>
          </w:tcPr>
          <w:p w14:paraId="57111D02"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20.56</w:t>
            </w:r>
          </w:p>
        </w:tc>
        <w:tc>
          <w:tcPr>
            <w:tcW w:w="2551" w:type="dxa"/>
          </w:tcPr>
          <w:p w14:paraId="4692B5EF"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2 litres per min</w:t>
            </w:r>
          </w:p>
        </w:tc>
        <w:tc>
          <w:tcPr>
            <w:tcW w:w="1276" w:type="dxa"/>
          </w:tcPr>
          <w:p w14:paraId="055A745C"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4</w:t>
            </w:r>
          </w:p>
        </w:tc>
      </w:tr>
      <w:tr w:rsidR="00DD2607" w:rsidRPr="001A0154" w14:paraId="59270DF7" w14:textId="77777777" w:rsidTr="002F0F44">
        <w:tc>
          <w:tcPr>
            <w:tcW w:w="1219" w:type="dxa"/>
          </w:tcPr>
          <w:p w14:paraId="690D92AA"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14/10/18</w:t>
            </w:r>
          </w:p>
        </w:tc>
        <w:tc>
          <w:tcPr>
            <w:tcW w:w="1333" w:type="dxa"/>
          </w:tcPr>
          <w:p w14:paraId="48C07D84"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20.29</w:t>
            </w:r>
          </w:p>
        </w:tc>
        <w:tc>
          <w:tcPr>
            <w:tcW w:w="2551" w:type="dxa"/>
          </w:tcPr>
          <w:p w14:paraId="1B9C112A"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0 litres per min</w:t>
            </w:r>
          </w:p>
        </w:tc>
        <w:tc>
          <w:tcPr>
            <w:tcW w:w="1276" w:type="dxa"/>
          </w:tcPr>
          <w:p w14:paraId="4D4B346D"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2</w:t>
            </w:r>
          </w:p>
        </w:tc>
      </w:tr>
      <w:tr w:rsidR="00DD2607" w:rsidRPr="001A0154" w14:paraId="19C8FF78" w14:textId="77777777" w:rsidTr="002F0F44">
        <w:tc>
          <w:tcPr>
            <w:tcW w:w="1219" w:type="dxa"/>
          </w:tcPr>
          <w:p w14:paraId="4A4FAACD"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14/10/18</w:t>
            </w:r>
          </w:p>
        </w:tc>
        <w:tc>
          <w:tcPr>
            <w:tcW w:w="1333" w:type="dxa"/>
          </w:tcPr>
          <w:p w14:paraId="6D584DCA"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19.02</w:t>
            </w:r>
          </w:p>
        </w:tc>
        <w:tc>
          <w:tcPr>
            <w:tcW w:w="2551" w:type="dxa"/>
          </w:tcPr>
          <w:p w14:paraId="6FAD3DFC"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3 litres per min</w:t>
            </w:r>
          </w:p>
        </w:tc>
        <w:tc>
          <w:tcPr>
            <w:tcW w:w="1276" w:type="dxa"/>
          </w:tcPr>
          <w:p w14:paraId="642FD346"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6</w:t>
            </w:r>
          </w:p>
        </w:tc>
      </w:tr>
      <w:tr w:rsidR="00DD2607" w:rsidRPr="001A0154" w14:paraId="35743563" w14:textId="77777777" w:rsidTr="002F0F44">
        <w:tc>
          <w:tcPr>
            <w:tcW w:w="1219" w:type="dxa"/>
          </w:tcPr>
          <w:p w14:paraId="4EFD6CAB"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14/10/18</w:t>
            </w:r>
          </w:p>
        </w:tc>
        <w:tc>
          <w:tcPr>
            <w:tcW w:w="1333" w:type="dxa"/>
          </w:tcPr>
          <w:p w14:paraId="6B3EC04C"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17.55</w:t>
            </w:r>
          </w:p>
        </w:tc>
        <w:tc>
          <w:tcPr>
            <w:tcW w:w="2551" w:type="dxa"/>
          </w:tcPr>
          <w:p w14:paraId="61641E31"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2litres per min</w:t>
            </w:r>
          </w:p>
        </w:tc>
        <w:tc>
          <w:tcPr>
            <w:tcW w:w="1276" w:type="dxa"/>
          </w:tcPr>
          <w:p w14:paraId="58E71DEF" w14:textId="77777777" w:rsidR="00DD2607" w:rsidRPr="001A0154" w:rsidRDefault="00DD2607" w:rsidP="002F0F44">
            <w:pPr>
              <w:tabs>
                <w:tab w:val="left" w:pos="1583"/>
              </w:tabs>
              <w:spacing w:line="288" w:lineRule="auto"/>
              <w:rPr>
                <w:rFonts w:ascii="Calibri Light" w:eastAsia="Calibri" w:hAnsi="Calibri Light" w:cs="Calibri Light"/>
                <w:i/>
                <w:iCs/>
                <w:color w:val="000000"/>
                <w:szCs w:val="24"/>
              </w:rPr>
            </w:pPr>
            <w:r w:rsidRPr="001A0154">
              <w:rPr>
                <w:rFonts w:ascii="Calibri Light" w:eastAsia="Calibri" w:hAnsi="Calibri Light" w:cs="Calibri Light"/>
                <w:i/>
                <w:iCs/>
                <w:color w:val="000000"/>
                <w:szCs w:val="24"/>
              </w:rPr>
              <w:t>9</w:t>
            </w:r>
          </w:p>
        </w:tc>
      </w:tr>
    </w:tbl>
    <w:p w14:paraId="4630EF75" w14:textId="77777777" w:rsidR="00DD2607" w:rsidRPr="001A0154" w:rsidRDefault="00DD2607" w:rsidP="00DD2607">
      <w:pPr>
        <w:tabs>
          <w:tab w:val="left" w:pos="1583"/>
        </w:tabs>
        <w:spacing w:line="288" w:lineRule="auto"/>
        <w:rPr>
          <w:rFonts w:ascii="Calibri Light" w:hAnsi="Calibri Light" w:cs="Calibri Light"/>
          <w:color w:val="000000"/>
          <w:szCs w:val="24"/>
        </w:rPr>
      </w:pPr>
    </w:p>
    <w:p w14:paraId="5E5F22D6"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These results were on WebV at the time when Dr El-Sakka was on duty at the Emergency Department at Lincoln County Hospital.  Further it noted the information concerning NEWS set out in the Serious Incident Report as follows:</w:t>
      </w:r>
      <w:r w:rsidRPr="001A0154">
        <w:rPr>
          <w:rFonts w:ascii="Calibri Light" w:hAnsi="Calibri Light" w:cs="Calibri Light"/>
          <w:color w:val="000000"/>
          <w:szCs w:val="24"/>
          <w:lang w:eastAsia="en-GB"/>
        </w:rPr>
        <w:br/>
      </w:r>
    </w:p>
    <w:p w14:paraId="02C8429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b/>
          <w:bCs/>
          <w:i/>
          <w:iCs/>
          <w:color w:val="000000"/>
          <w:szCs w:val="24"/>
        </w:rPr>
        <w:t xml:space="preserve">‘NEWS = National Early Warning Score </w:t>
      </w:r>
      <w:r w:rsidRPr="001A0154">
        <w:rPr>
          <w:rFonts w:ascii="Calibri Light" w:hAnsi="Calibri Light" w:cs="Calibri Light"/>
          <w:i/>
          <w:iCs/>
          <w:color w:val="000000"/>
          <w:szCs w:val="24"/>
        </w:rPr>
        <w:t>– a score based on the vital signs to quickly determine the degree of illness. There are six main physiological observations that are measured as part of the routine physiological monitoring for patients, and these are included on the NEWS scoring system:</w:t>
      </w:r>
      <w:r w:rsidRPr="001A0154">
        <w:rPr>
          <w:rFonts w:ascii="Calibri Light" w:hAnsi="Calibri Light" w:cs="Calibri Light"/>
          <w:i/>
          <w:iCs/>
          <w:color w:val="000000"/>
          <w:szCs w:val="24"/>
        </w:rPr>
        <w:br/>
      </w:r>
    </w:p>
    <w:p w14:paraId="57AF3BF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1. Respiration rate</w:t>
      </w:r>
    </w:p>
    <w:p w14:paraId="789CA43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2. Oxygen saturation / supplemental oxygen</w:t>
      </w:r>
    </w:p>
    <w:p w14:paraId="2C558E6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3. Blood pressure</w:t>
      </w:r>
    </w:p>
    <w:p w14:paraId="6944E1F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4. Pulse </w:t>
      </w:r>
    </w:p>
    <w:p w14:paraId="129D33F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5. Level of consciousness</w:t>
      </w:r>
    </w:p>
    <w:p w14:paraId="33E075C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6. Temperature</w:t>
      </w:r>
    </w:p>
    <w:p w14:paraId="45126F3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range for each observation scored is between 0 and 3, with a score of 0 being in the range, and 3 is most deranged. The total NEWS score is derived by adding the six scores to get a total between 0 and 20, with 20 being the most deranged.</w:t>
      </w:r>
    </w:p>
    <w:p w14:paraId="6F406AD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frequency of observation recording will depend on the patients’ condition. The following are recommended as a guide:</w:t>
      </w:r>
      <w:r w:rsidRPr="001A0154">
        <w:rPr>
          <w:rFonts w:ascii="Calibri Light" w:hAnsi="Calibri Light" w:cs="Calibri Light"/>
          <w:i/>
          <w:iCs/>
          <w:color w:val="000000"/>
          <w:szCs w:val="24"/>
        </w:rPr>
        <w:br/>
      </w:r>
    </w:p>
    <w:p w14:paraId="155085B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National Early Warning Score (NEWS)</w:t>
      </w:r>
    </w:p>
    <w:p w14:paraId="4D277B6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NEWS = 0 Minimum 12 hourly observations</w:t>
      </w:r>
    </w:p>
    <w:p w14:paraId="7EB5ECC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NEWS = 1 – 4 4 - 6 hourly observations</w:t>
      </w:r>
    </w:p>
    <w:p w14:paraId="244A017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NEWS = 5 or more / 3 in one parameter Minimum 1 hourly observations, unless documented otherwise</w:t>
      </w:r>
    </w:p>
    <w:p w14:paraId="4625E97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NEWS = 7 or more Continuous monitoring / observations</w:t>
      </w:r>
    </w:p>
    <w:p w14:paraId="377B95BD"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A high NEWS (5 or above) will indicate that the patient’s observations are above or below standard parameters and can be an indication of severity of illness and indicate further actions required by nursing and medical staff. Observations should be recorded in accordance with Trust policy for Performing and Responding to Observations in Adult Patients (2018) and The Trust Sepsis Identification Checklist and Care Bundle (2016).’</w:t>
      </w:r>
    </w:p>
    <w:p w14:paraId="1B2C3D04" w14:textId="77777777" w:rsidR="00DD2607" w:rsidRPr="001A0154" w:rsidRDefault="00DD2607" w:rsidP="00DD2607">
      <w:pPr>
        <w:tabs>
          <w:tab w:val="left" w:pos="1583"/>
        </w:tabs>
        <w:spacing w:line="288" w:lineRule="auto"/>
        <w:rPr>
          <w:rFonts w:ascii="Calibri Light" w:hAnsi="Calibri Light" w:cs="Calibri Light"/>
          <w:color w:val="000000"/>
          <w:szCs w:val="24"/>
        </w:rPr>
      </w:pPr>
    </w:p>
    <w:p w14:paraId="0B2D95A1"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a passage in Dr El-Sakka’s oral evidence to the coroner on 20 February 2020 as follows:</w:t>
      </w:r>
      <w:r w:rsidRPr="001A0154">
        <w:rPr>
          <w:rFonts w:ascii="Calibri Light" w:hAnsi="Calibri Light" w:cs="Calibri Light"/>
          <w:color w:val="000000"/>
          <w:szCs w:val="24"/>
          <w:lang w:eastAsia="en-GB"/>
        </w:rPr>
        <w:br/>
      </w:r>
    </w:p>
    <w:p w14:paraId="6ED1E66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lastRenderedPageBreak/>
        <w:t>‘Q Okay. Again, my question was what kind of timeframe? So after you</w:t>
      </w:r>
    </w:p>
    <w:p w14:paraId="0581D27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have seen </w:t>
      </w:r>
      <w:r w:rsidRPr="001A0154">
        <w:rPr>
          <w:rFonts w:ascii="Calibri Light" w:hAnsi="Calibri Light" w:cs="Calibri Light"/>
          <w:color w:val="000000"/>
          <w:szCs w:val="24"/>
        </w:rPr>
        <w:t xml:space="preserve">Patient A </w:t>
      </w:r>
      <w:r w:rsidRPr="001A0154">
        <w:rPr>
          <w:rFonts w:ascii="Calibri Light" w:hAnsi="Calibri Light" w:cs="Calibri Light"/>
          <w:i/>
          <w:iCs/>
          <w:color w:val="000000"/>
          <w:szCs w:val="24"/>
        </w:rPr>
        <w:t>you are looking at the A&amp;E booklet at his bedside, are</w:t>
      </w:r>
    </w:p>
    <w:p w14:paraId="6074FF0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you?</w:t>
      </w:r>
    </w:p>
    <w:p w14:paraId="0368351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Yes.</w:t>
      </w:r>
    </w:p>
    <w:p w14:paraId="4FC977C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The nurse brings that over and you are looking through it right there and</w:t>
      </w:r>
    </w:p>
    <w:p w14:paraId="7F046DD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then?</w:t>
      </w:r>
    </w:p>
    <w:p w14:paraId="67F6066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Yes.</w:t>
      </w:r>
    </w:p>
    <w:p w14:paraId="646073A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Then at some point subsequently you walk over to the nurses’ station</w:t>
      </w:r>
    </w:p>
    <w:p w14:paraId="6341F6D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and you look up the </w:t>
      </w:r>
      <w:proofErr w:type="spellStart"/>
      <w:r w:rsidRPr="001A0154">
        <w:rPr>
          <w:rFonts w:ascii="Calibri Light" w:hAnsi="Calibri Light" w:cs="Calibri Light"/>
          <w:i/>
          <w:iCs/>
          <w:color w:val="000000"/>
          <w:szCs w:val="24"/>
        </w:rPr>
        <w:t>WebV</w:t>
      </w:r>
      <w:proofErr w:type="spellEnd"/>
      <w:r w:rsidRPr="001A0154">
        <w:rPr>
          <w:rFonts w:ascii="Calibri Light" w:hAnsi="Calibri Light" w:cs="Calibri Light"/>
          <w:i/>
          <w:iCs/>
          <w:color w:val="000000"/>
          <w:szCs w:val="24"/>
        </w:rPr>
        <w:t xml:space="preserve"> system for </w:t>
      </w:r>
      <w:r w:rsidRPr="001A0154">
        <w:rPr>
          <w:rFonts w:ascii="Calibri Light" w:hAnsi="Calibri Light" w:cs="Calibri Light"/>
          <w:color w:val="000000"/>
          <w:szCs w:val="24"/>
        </w:rPr>
        <w:t>Patient A</w:t>
      </w:r>
      <w:r w:rsidRPr="001A0154">
        <w:rPr>
          <w:rFonts w:ascii="Calibri Light" w:hAnsi="Calibri Light" w:cs="Calibri Light"/>
          <w:i/>
          <w:iCs/>
          <w:color w:val="000000"/>
          <w:szCs w:val="24"/>
        </w:rPr>
        <w:t xml:space="preserve"> Is that your evidence?</w:t>
      </w:r>
    </w:p>
    <w:p w14:paraId="74A80EF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As well as his X-rays, yes.</w:t>
      </w:r>
    </w:p>
    <w:p w14:paraId="6E52162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Q And his X-rays. Okay. When the </w:t>
      </w:r>
      <w:proofErr w:type="spellStart"/>
      <w:r w:rsidRPr="001A0154">
        <w:rPr>
          <w:rFonts w:ascii="Calibri Light" w:hAnsi="Calibri Light" w:cs="Calibri Light"/>
          <w:i/>
          <w:iCs/>
          <w:color w:val="000000"/>
          <w:szCs w:val="24"/>
        </w:rPr>
        <w:t>WebV</w:t>
      </w:r>
      <w:proofErr w:type="spellEnd"/>
      <w:r w:rsidRPr="001A0154">
        <w:rPr>
          <w:rFonts w:ascii="Calibri Light" w:hAnsi="Calibri Light" w:cs="Calibri Light"/>
          <w:i/>
          <w:iCs/>
          <w:color w:val="000000"/>
          <w:szCs w:val="24"/>
        </w:rPr>
        <w:t xml:space="preserve"> system comes up, the page that</w:t>
      </w:r>
    </w:p>
    <w:p w14:paraId="5E28D7D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pops up when it shows you the blood results also shows you all the</w:t>
      </w:r>
    </w:p>
    <w:p w14:paraId="5FEE49A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observations for the last 12 hours down the same side, doesn’t it?</w:t>
      </w:r>
    </w:p>
    <w:p w14:paraId="538D262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It doesn’t show you the observations, it shows you a time when</w:t>
      </w:r>
    </w:p>
    <w:p w14:paraId="68FD516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observations have been done.</w:t>
      </w:r>
    </w:p>
    <w:p w14:paraId="5928AED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Q Well, we will hear evidence on that from Dr </w:t>
      </w:r>
      <w:r>
        <w:rPr>
          <w:rFonts w:ascii="Calibri Light" w:hAnsi="Calibri Light" w:cs="Calibri Light"/>
          <w:i/>
          <w:iCs/>
          <w:color w:val="000000"/>
          <w:szCs w:val="24"/>
        </w:rPr>
        <w:t>[K]</w:t>
      </w:r>
      <w:r w:rsidRPr="001A0154">
        <w:rPr>
          <w:rFonts w:ascii="Calibri Light" w:hAnsi="Calibri Light" w:cs="Calibri Light"/>
          <w:i/>
          <w:iCs/>
          <w:color w:val="000000"/>
          <w:szCs w:val="24"/>
        </w:rPr>
        <w:t xml:space="preserve"> </w:t>
      </w:r>
      <w:proofErr w:type="gramStart"/>
      <w:r w:rsidRPr="001A0154">
        <w:rPr>
          <w:rFonts w:ascii="Calibri Light" w:hAnsi="Calibri Light" w:cs="Calibri Light"/>
          <w:i/>
          <w:iCs/>
          <w:color w:val="000000"/>
          <w:szCs w:val="24"/>
        </w:rPr>
        <w:t>and also</w:t>
      </w:r>
      <w:proofErr w:type="gramEnd"/>
      <w:r w:rsidRPr="001A0154">
        <w:rPr>
          <w:rFonts w:ascii="Calibri Light" w:hAnsi="Calibri Light" w:cs="Calibri Light"/>
          <w:i/>
          <w:iCs/>
          <w:color w:val="000000"/>
          <w:szCs w:val="24"/>
        </w:rPr>
        <w:t xml:space="preserve"> the</w:t>
      </w:r>
    </w:p>
    <w:p w14:paraId="08C8407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nurses.</w:t>
      </w:r>
    </w:p>
    <w:p w14:paraId="055D6D8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Let me elaborate a little bit more. So you would be seeing, let us say,</w:t>
      </w:r>
    </w:p>
    <w:p w14:paraId="6C3F56D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time of what has been done and you </w:t>
      </w:r>
      <w:proofErr w:type="gramStart"/>
      <w:r w:rsidRPr="001A0154">
        <w:rPr>
          <w:rFonts w:ascii="Calibri Light" w:hAnsi="Calibri Light" w:cs="Calibri Light"/>
          <w:i/>
          <w:iCs/>
          <w:color w:val="000000"/>
          <w:szCs w:val="24"/>
        </w:rPr>
        <w:t>have to</w:t>
      </w:r>
      <w:proofErr w:type="gramEnd"/>
      <w:r w:rsidRPr="001A0154">
        <w:rPr>
          <w:rFonts w:ascii="Calibri Light" w:hAnsi="Calibri Light" w:cs="Calibri Light"/>
          <w:i/>
          <w:iCs/>
          <w:color w:val="000000"/>
          <w:szCs w:val="24"/>
        </w:rPr>
        <w:t xml:space="preserve"> click on it in order to see it. So</w:t>
      </w:r>
    </w:p>
    <w:p w14:paraId="54F25F0D" w14:textId="77777777" w:rsidR="00DD2607"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you wouldn’t just open </w:t>
      </w:r>
      <w:proofErr w:type="spellStart"/>
      <w:r w:rsidRPr="001A0154">
        <w:rPr>
          <w:rFonts w:ascii="Calibri Light" w:hAnsi="Calibri Light" w:cs="Calibri Light"/>
          <w:i/>
          <w:iCs/>
          <w:color w:val="000000"/>
          <w:szCs w:val="24"/>
        </w:rPr>
        <w:t>WebV</w:t>
      </w:r>
      <w:proofErr w:type="spellEnd"/>
      <w:r w:rsidRPr="001A0154">
        <w:rPr>
          <w:rFonts w:ascii="Calibri Light" w:hAnsi="Calibri Light" w:cs="Calibri Light"/>
          <w:i/>
          <w:iCs/>
          <w:color w:val="000000"/>
          <w:szCs w:val="24"/>
        </w:rPr>
        <w:t xml:space="preserve"> and suddenly you will see all the observations, </w:t>
      </w:r>
    </w:p>
    <w:p w14:paraId="7135485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if</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this is what you are trying to say.</w:t>
      </w:r>
    </w:p>
    <w:p w14:paraId="2426256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I am not trying to say anything.</w:t>
      </w:r>
    </w:p>
    <w:p w14:paraId="66759F9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Unless you click ---</w:t>
      </w:r>
    </w:p>
    <w:p w14:paraId="4977F5B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In terms of the bloods, so you looked at the bloods, you saw the blood</w:t>
      </w:r>
    </w:p>
    <w:p w14:paraId="1A19439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results?</w:t>
      </w:r>
    </w:p>
    <w:p w14:paraId="5643E6B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Yes.</w:t>
      </w:r>
    </w:p>
    <w:p w14:paraId="05F66D3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You are also saying here that you saw the chest X-rays results then, did</w:t>
      </w:r>
    </w:p>
    <w:p w14:paraId="59C8D16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you?</w:t>
      </w:r>
    </w:p>
    <w:p w14:paraId="0816A1B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Yes.</w:t>
      </w:r>
    </w:p>
    <w:p w14:paraId="67465A3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Okay. What other results did you see on there? Did you look in and see</w:t>
      </w:r>
    </w:p>
    <w:p w14:paraId="10FF07E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any other results on that system?</w:t>
      </w:r>
    </w:p>
    <w:p w14:paraId="22DF1DA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 have seen his full blood ---</w:t>
      </w:r>
    </w:p>
    <w:p w14:paraId="64818FB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Did you look at the observations and what those results were?</w:t>
      </w:r>
    </w:p>
    <w:p w14:paraId="59736FF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There were many done. I have looked – I have clicked on a couple of</w:t>
      </w:r>
    </w:p>
    <w:p w14:paraId="3C9A522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them.</w:t>
      </w:r>
    </w:p>
    <w:p w14:paraId="074FA28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You just clicked on a couple?</w:t>
      </w:r>
    </w:p>
    <w:p w14:paraId="151BCE0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Yes.</w:t>
      </w:r>
    </w:p>
    <w:p w14:paraId="66BB64A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Did you click on the last few?</w:t>
      </w:r>
    </w:p>
    <w:p w14:paraId="3E10C4B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 think I have clicked on the last one ---</w:t>
      </w:r>
    </w:p>
    <w:p w14:paraId="245771D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Okay, so just the last one.</w:t>
      </w:r>
    </w:p>
    <w:p w14:paraId="49B79C1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 or the one before, the one before the last. I have also asked, before</w:t>
      </w:r>
    </w:p>
    <w:p w14:paraId="23EB639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even I have looked, I had – I was reassured that his NEWS score was four and</w:t>
      </w:r>
    </w:p>
    <w:p w14:paraId="1859484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that fit with the clinical picture that I have seen at the time.’</w:t>
      </w:r>
    </w:p>
    <w:p w14:paraId="343718F3" w14:textId="77777777" w:rsidR="00DD2607" w:rsidRPr="001A0154" w:rsidRDefault="00DD2607" w:rsidP="00DD2607">
      <w:pPr>
        <w:tabs>
          <w:tab w:val="left" w:pos="1583"/>
        </w:tabs>
        <w:spacing w:line="288" w:lineRule="auto"/>
        <w:rPr>
          <w:rFonts w:ascii="Calibri Light" w:hAnsi="Calibri Light" w:cs="Calibri Light"/>
          <w:i/>
          <w:iCs/>
          <w:color w:val="000000"/>
          <w:szCs w:val="24"/>
        </w:rPr>
      </w:pPr>
    </w:p>
    <w:p w14:paraId="40C4E27E"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lastRenderedPageBreak/>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also noted a passage in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’s medical report referring to Nurse </w:t>
      </w:r>
      <w:r>
        <w:rPr>
          <w:rFonts w:ascii="Calibri Light" w:hAnsi="Calibri Light" w:cs="Calibri Light"/>
          <w:noProof/>
          <w:color w:val="000000"/>
          <w:szCs w:val="24"/>
          <w:lang w:eastAsia="en-GB"/>
        </w:rPr>
        <w:t>I</w:t>
      </w:r>
      <w:r w:rsidRPr="001A0154">
        <w:rPr>
          <w:rFonts w:ascii="Calibri Light" w:hAnsi="Calibri Light" w:cs="Calibri Light"/>
          <w:noProof/>
          <w:color w:val="000000"/>
          <w:szCs w:val="24"/>
          <w:lang w:eastAsia="en-GB"/>
        </w:rPr>
        <w:t>’s evidence to the coroner on 20 February 2020 as follows:</w:t>
      </w:r>
      <w:r w:rsidRPr="001A0154">
        <w:rPr>
          <w:rFonts w:ascii="Calibri Light" w:hAnsi="Calibri Light" w:cs="Calibri Light"/>
          <w:color w:val="000000"/>
          <w:szCs w:val="24"/>
          <w:lang w:eastAsia="en-GB"/>
        </w:rPr>
        <w:br/>
      </w:r>
    </w:p>
    <w:p w14:paraId="5C31C8C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F3951">
        <w:rPr>
          <w:rFonts w:ascii="Calibri Light" w:hAnsi="Calibri Light" w:cs="Calibri Light"/>
          <w:i/>
          <w:iCs/>
          <w:color w:val="000000"/>
          <w:szCs w:val="24"/>
        </w:rPr>
        <w:t>‘I then</w:t>
      </w:r>
      <w:r w:rsidRPr="001A0154">
        <w:rPr>
          <w:rFonts w:ascii="Calibri Light" w:hAnsi="Calibri Light" w:cs="Calibri Light"/>
          <w:i/>
          <w:iCs/>
          <w:color w:val="000000"/>
          <w:szCs w:val="24"/>
        </w:rPr>
        <w:t xml:space="preserve"> informed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of the mother’s concerns and I mentioned that the patient had been requiring oxygen therapy.</w:t>
      </w:r>
    </w:p>
    <w:p w14:paraId="7CF12FD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His response was “Tell her he has been seen and assessed by the A&amp;E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Consultant and has been deemed fit for discharge and could she please come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and collect him,”</w:t>
      </w:r>
    </w:p>
    <w:p w14:paraId="4BC472D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also said that </w:t>
      </w:r>
      <w:r w:rsidRPr="001A0154">
        <w:rPr>
          <w:rFonts w:ascii="Calibri Light" w:hAnsi="Calibri Light" w:cs="Calibri Light"/>
          <w:color w:val="000000"/>
          <w:szCs w:val="24"/>
        </w:rPr>
        <w:t>Patient</w:t>
      </w:r>
      <w:r w:rsidRPr="001A0154">
        <w:rPr>
          <w:rFonts w:ascii="Calibri Light" w:hAnsi="Calibri Light" w:cs="Calibri Light"/>
          <w:i/>
          <w:iCs/>
          <w:color w:val="000000"/>
          <w:szCs w:val="24"/>
        </w:rPr>
        <w:t xml:space="preserve"> </w:t>
      </w:r>
      <w:r w:rsidRPr="001A0154">
        <w:rPr>
          <w:rFonts w:ascii="Calibri Light" w:hAnsi="Calibri Light" w:cs="Calibri Light"/>
          <w:color w:val="000000"/>
          <w:szCs w:val="24"/>
        </w:rPr>
        <w:t>A ’s</w:t>
      </w:r>
      <w:r w:rsidRPr="001A0154">
        <w:rPr>
          <w:rFonts w:ascii="Calibri Light" w:hAnsi="Calibri Light" w:cs="Calibri Light"/>
          <w:i/>
          <w:iCs/>
          <w:color w:val="000000"/>
          <w:szCs w:val="24"/>
        </w:rPr>
        <w:t xml:space="preserve"> oxygen requirements would probably be due to the patient’s size as he was morbidly obese.</w:t>
      </w:r>
    </w:p>
    <w:p w14:paraId="4A767D2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then instructed the nursing staff looking after A to ring his</w:t>
      </w:r>
    </w:p>
    <w:p w14:paraId="3EABC28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mother back and tell her this.”</w:t>
      </w:r>
    </w:p>
    <w:p w14:paraId="5E52262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Had the discharge been safe, this would have been appropriate communication.</w:t>
      </w:r>
    </w:p>
    <w:p w14:paraId="108DBA9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However, was not fit for discharge and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should have</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 xml:space="preserve">taken more regard of the nurses’ concerns </w:t>
      </w:r>
      <w:r w:rsidRPr="0056735B">
        <w:rPr>
          <w:rFonts w:ascii="Calibri Light" w:hAnsi="Calibri Light" w:cs="Calibri Light"/>
          <w:i/>
          <w:iCs/>
          <w:color w:val="000000"/>
          <w:szCs w:val="24"/>
        </w:rPr>
        <w:t>regarding Patient A ’s condition and his requirement for supplemental oxygen.’</w:t>
      </w:r>
      <w:r w:rsidRPr="001A0154">
        <w:rPr>
          <w:rFonts w:ascii="Calibri Light" w:hAnsi="Calibri Light" w:cs="Calibri Light"/>
          <w:i/>
          <w:iCs/>
          <w:color w:val="000000"/>
          <w:szCs w:val="24"/>
        </w:rPr>
        <w:br/>
      </w:r>
    </w:p>
    <w:p w14:paraId="283B532D"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answer to the question as to whether the discharge of Patient A by Dr El-Sakka was appropriate, Mr </w:t>
      </w:r>
      <w:r>
        <w:rPr>
          <w:rFonts w:ascii="Calibri Light" w:hAnsi="Calibri Light" w:cs="Calibri Light"/>
          <w:noProof/>
          <w:color w:val="000000"/>
          <w:szCs w:val="24"/>
          <w:lang w:eastAsia="en-GB"/>
        </w:rPr>
        <w:t xml:space="preserve">Q </w:t>
      </w:r>
      <w:r w:rsidRPr="001A0154">
        <w:rPr>
          <w:rFonts w:ascii="Calibri Light" w:hAnsi="Calibri Light" w:cs="Calibri Light"/>
          <w:noProof/>
          <w:color w:val="000000"/>
          <w:szCs w:val="24"/>
          <w:lang w:eastAsia="en-GB"/>
        </w:rPr>
        <w:t>stated:</w:t>
      </w:r>
      <w:r w:rsidRPr="001A0154">
        <w:rPr>
          <w:rFonts w:ascii="Calibri Light" w:hAnsi="Calibri Light" w:cs="Calibri Light"/>
          <w:color w:val="000000"/>
          <w:szCs w:val="24"/>
          <w:lang w:eastAsia="en-GB"/>
        </w:rPr>
        <w:br/>
      </w:r>
    </w:p>
    <w:p w14:paraId="06F29A8D" w14:textId="77777777" w:rsidR="00DD2607" w:rsidRPr="001A0154" w:rsidRDefault="00DD2607" w:rsidP="00DD2607">
      <w:pPr>
        <w:spacing w:line="288" w:lineRule="auto"/>
        <w:ind w:firstLine="720"/>
        <w:rPr>
          <w:rFonts w:ascii="Calibri Light" w:hAnsi="Calibri Light" w:cs="Calibri Light"/>
          <w:i/>
          <w:iCs/>
          <w:color w:val="000000"/>
          <w:szCs w:val="24"/>
        </w:rPr>
      </w:pPr>
      <w:r w:rsidRPr="001A0154">
        <w:rPr>
          <w:rFonts w:ascii="Calibri Light" w:hAnsi="Calibri Light" w:cs="Calibri Light"/>
          <w:i/>
          <w:iCs/>
          <w:color w:val="000000"/>
          <w:szCs w:val="24"/>
        </w:rPr>
        <w:t>‘No. see above’</w:t>
      </w:r>
      <w:r w:rsidRPr="001A0154">
        <w:rPr>
          <w:rFonts w:ascii="Calibri Light" w:hAnsi="Calibri Light" w:cs="Calibri Light"/>
          <w:i/>
          <w:iCs/>
          <w:color w:val="000000"/>
          <w:szCs w:val="24"/>
        </w:rPr>
        <w:br/>
      </w:r>
    </w:p>
    <w:p w14:paraId="241FC55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He was referring to the passage of his report just quoted.</w:t>
      </w:r>
    </w:p>
    <w:p w14:paraId="71E2D506" w14:textId="77777777" w:rsidR="00DD2607" w:rsidRPr="001A0154" w:rsidRDefault="00DD2607" w:rsidP="00DD2607">
      <w:pPr>
        <w:spacing w:line="288" w:lineRule="auto"/>
        <w:rPr>
          <w:rFonts w:ascii="Calibri Light" w:hAnsi="Calibri Light" w:cs="Calibri Light"/>
          <w:color w:val="000000"/>
          <w:szCs w:val="24"/>
        </w:rPr>
      </w:pPr>
    </w:p>
    <w:p w14:paraId="26134463"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Dr El-Sakka discharged Patient A following his </w:t>
      </w:r>
      <w:r w:rsidRPr="001A0154">
        <w:rPr>
          <w:rFonts w:ascii="Calibri Light" w:hAnsi="Calibri Light" w:cs="Calibri Light"/>
          <w:i/>
          <w:iCs/>
          <w:noProof/>
          <w:color w:val="000000"/>
          <w:szCs w:val="24"/>
          <w:lang w:eastAsia="en-GB"/>
        </w:rPr>
        <w:t>‘15 minute’</w:t>
      </w:r>
      <w:r w:rsidRPr="001A0154">
        <w:rPr>
          <w:rFonts w:ascii="Calibri Light" w:hAnsi="Calibri Light" w:cs="Calibri Light"/>
          <w:noProof/>
          <w:color w:val="000000"/>
          <w:szCs w:val="24"/>
          <w:lang w:eastAsia="en-GB"/>
        </w:rPr>
        <w:t xml:space="preserve"> consultation with Patient A. When he did so:</w:t>
      </w:r>
      <w:r w:rsidRPr="001A0154">
        <w:rPr>
          <w:rFonts w:ascii="Calibri Light" w:hAnsi="Calibri Light" w:cs="Calibri Light"/>
          <w:color w:val="000000"/>
          <w:szCs w:val="24"/>
          <w:lang w:eastAsia="en-GB"/>
        </w:rPr>
        <w:br/>
      </w:r>
    </w:p>
    <w:p w14:paraId="4C335185" w14:textId="77777777" w:rsidR="00DD2607" w:rsidRPr="001A0154" w:rsidRDefault="00DD2607" w:rsidP="00DD2607">
      <w:pPr>
        <w:numPr>
          <w:ilvl w:val="0"/>
          <w:numId w:val="13"/>
        </w:numPr>
        <w:spacing w:after="160" w:line="259" w:lineRule="auto"/>
        <w:contextualSpacing/>
        <w:rPr>
          <w:rFonts w:ascii="Calibri Light" w:hAnsi="Calibri Light" w:cs="Calibri Light"/>
          <w:color w:val="000000"/>
          <w:szCs w:val="24"/>
        </w:rPr>
      </w:pPr>
      <w:r w:rsidRPr="001A0154">
        <w:rPr>
          <w:rFonts w:ascii="Calibri Light" w:hAnsi="Calibri Light" w:cs="Calibri Light"/>
          <w:color w:val="000000"/>
          <w:szCs w:val="24"/>
        </w:rPr>
        <w:t>he had not read the medical notes of the Medical Registrar;</w:t>
      </w:r>
    </w:p>
    <w:p w14:paraId="67CB4710" w14:textId="77777777" w:rsidR="00DD2607" w:rsidRPr="001A0154" w:rsidRDefault="00DD2607" w:rsidP="00DD2607">
      <w:pPr>
        <w:numPr>
          <w:ilvl w:val="0"/>
          <w:numId w:val="13"/>
        </w:numPr>
        <w:spacing w:after="160" w:line="259" w:lineRule="auto"/>
        <w:contextualSpacing/>
        <w:rPr>
          <w:rFonts w:ascii="Calibri Light" w:hAnsi="Calibri Light" w:cs="Calibri Light"/>
          <w:color w:val="000000"/>
          <w:szCs w:val="24"/>
        </w:rPr>
      </w:pPr>
      <w:r w:rsidRPr="001A0154">
        <w:rPr>
          <w:rFonts w:ascii="Calibri Light" w:hAnsi="Calibri Light" w:cs="Calibri Light"/>
          <w:color w:val="000000"/>
          <w:szCs w:val="24"/>
        </w:rPr>
        <w:t>he had not ensured that the investigations commissioned by the Specialist Medical Registrar were completed;</w:t>
      </w:r>
    </w:p>
    <w:p w14:paraId="7C72124A" w14:textId="77777777" w:rsidR="00DD2607" w:rsidRPr="001A0154" w:rsidRDefault="00DD2607" w:rsidP="00DD2607">
      <w:pPr>
        <w:numPr>
          <w:ilvl w:val="0"/>
          <w:numId w:val="13"/>
        </w:numPr>
        <w:spacing w:after="160" w:line="259" w:lineRule="auto"/>
        <w:contextualSpacing/>
        <w:rPr>
          <w:rFonts w:ascii="Calibri Light" w:hAnsi="Calibri Light" w:cs="Calibri Light"/>
          <w:color w:val="000000"/>
          <w:szCs w:val="24"/>
        </w:rPr>
      </w:pPr>
      <w:r w:rsidRPr="001A0154">
        <w:rPr>
          <w:rFonts w:ascii="Calibri Light" w:hAnsi="Calibri Light" w:cs="Calibri Light"/>
          <w:color w:val="000000"/>
          <w:szCs w:val="24"/>
        </w:rPr>
        <w:t>he was aware that upon admission to the Emergency Unit, Patient A had a NEWS score of 9;</w:t>
      </w:r>
    </w:p>
    <w:p w14:paraId="3F34AD26" w14:textId="77777777" w:rsidR="00DD2607" w:rsidRPr="001A0154" w:rsidRDefault="00DD2607" w:rsidP="00DD2607">
      <w:pPr>
        <w:numPr>
          <w:ilvl w:val="0"/>
          <w:numId w:val="13"/>
        </w:numPr>
        <w:spacing w:after="160" w:line="259" w:lineRule="auto"/>
        <w:contextualSpacing/>
        <w:rPr>
          <w:rFonts w:ascii="Calibri Light" w:hAnsi="Calibri Light" w:cs="Calibri Light"/>
          <w:color w:val="000000"/>
          <w:szCs w:val="24"/>
        </w:rPr>
      </w:pPr>
      <w:r w:rsidRPr="001A0154">
        <w:rPr>
          <w:rFonts w:ascii="Calibri Light" w:hAnsi="Calibri Light" w:cs="Calibri Light"/>
          <w:color w:val="000000"/>
          <w:szCs w:val="24"/>
        </w:rPr>
        <w:t xml:space="preserve">The </w:t>
      </w:r>
      <w:proofErr w:type="spellStart"/>
      <w:r w:rsidRPr="001A0154">
        <w:rPr>
          <w:rFonts w:ascii="Calibri Light" w:hAnsi="Calibri Light" w:cs="Calibri Light"/>
          <w:color w:val="000000"/>
          <w:szCs w:val="24"/>
        </w:rPr>
        <w:t>WebV</w:t>
      </w:r>
      <w:proofErr w:type="spellEnd"/>
      <w:r w:rsidRPr="001A0154">
        <w:rPr>
          <w:rFonts w:ascii="Calibri Light" w:hAnsi="Calibri Light" w:cs="Calibri Light"/>
          <w:color w:val="000000"/>
          <w:szCs w:val="24"/>
        </w:rPr>
        <w:t xml:space="preserve"> NEWS record was as above. Dr El-</w:t>
      </w:r>
      <w:proofErr w:type="spellStart"/>
      <w:r w:rsidRPr="001A0154">
        <w:rPr>
          <w:rFonts w:ascii="Calibri Light" w:hAnsi="Calibri Light" w:cs="Calibri Light"/>
          <w:color w:val="000000"/>
          <w:szCs w:val="24"/>
        </w:rPr>
        <w:t>Sakka</w:t>
      </w:r>
      <w:proofErr w:type="spellEnd"/>
      <w:r w:rsidRPr="001A0154">
        <w:rPr>
          <w:rFonts w:ascii="Calibri Light" w:hAnsi="Calibri Light" w:cs="Calibri Light"/>
          <w:color w:val="000000"/>
          <w:szCs w:val="24"/>
        </w:rPr>
        <w:t xml:space="preserve"> saw the score of 4 at 03.10 on 15 October 2020. He may also have seen the score of 8 at 02.21. Had he clicked on the earlier scores he would have seen that Patient A’s NEWS was at 9 not only on arrival at the Hospital but also at 22:59 on 14 October 2018, and that he had periodically been receiving oxygen during the night;</w:t>
      </w:r>
    </w:p>
    <w:p w14:paraId="62E365D7" w14:textId="77777777" w:rsidR="00DD2607" w:rsidRPr="001A0154" w:rsidRDefault="00DD2607" w:rsidP="00DD2607">
      <w:pPr>
        <w:numPr>
          <w:ilvl w:val="0"/>
          <w:numId w:val="13"/>
        </w:numPr>
        <w:spacing w:after="160" w:line="259" w:lineRule="auto"/>
        <w:contextualSpacing/>
        <w:rPr>
          <w:rFonts w:ascii="Calibri Light" w:hAnsi="Calibri Light" w:cs="Calibri Light"/>
          <w:color w:val="000000"/>
          <w:szCs w:val="24"/>
        </w:rPr>
      </w:pPr>
      <w:r w:rsidRPr="001A0154">
        <w:rPr>
          <w:rFonts w:ascii="Calibri Light" w:hAnsi="Calibri Light" w:cs="Calibri Light"/>
          <w:color w:val="000000"/>
          <w:szCs w:val="24"/>
        </w:rPr>
        <w:t>He had been alerted to concerns about Patient A’s NEWS by nursing staff.</w:t>
      </w:r>
    </w:p>
    <w:p w14:paraId="48C6DD8B" w14:textId="77777777" w:rsidR="00DD2607" w:rsidRPr="001A0154" w:rsidRDefault="00DD2607" w:rsidP="00DD2607">
      <w:pPr>
        <w:spacing w:line="288" w:lineRule="auto"/>
        <w:ind w:left="768"/>
        <w:contextualSpacing/>
        <w:rPr>
          <w:rFonts w:ascii="Calibri Light" w:hAnsi="Calibri Light" w:cs="Calibri Light"/>
          <w:color w:val="000000"/>
          <w:szCs w:val="24"/>
        </w:rPr>
      </w:pPr>
    </w:p>
    <w:p w14:paraId="102E01AE"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the light of the foregoing, the Tribunal finds that Dr El-Sakka inappropriately discharged Patient A despite his admission NEWS and the requirement for supplemental </w:t>
      </w:r>
      <w:r w:rsidRPr="001A0154">
        <w:rPr>
          <w:rFonts w:ascii="Calibri Light" w:hAnsi="Calibri Light" w:cs="Calibri Light"/>
          <w:noProof/>
          <w:color w:val="000000"/>
          <w:szCs w:val="24"/>
          <w:lang w:eastAsia="en-GB"/>
        </w:rPr>
        <w:lastRenderedPageBreak/>
        <w:t>oxygen. It therefore found paragraph 2 of the Allegation proved.</w:t>
      </w:r>
      <w:r w:rsidRPr="001A0154">
        <w:rPr>
          <w:rFonts w:ascii="Calibri Light" w:hAnsi="Calibri Light" w:cs="Calibri Light"/>
          <w:color w:val="000000"/>
          <w:szCs w:val="24"/>
          <w:lang w:eastAsia="en-GB"/>
        </w:rPr>
        <w:br/>
      </w:r>
    </w:p>
    <w:p w14:paraId="50031E11" w14:textId="77777777" w:rsidR="00DD2607" w:rsidRPr="001A0154" w:rsidRDefault="00DD2607" w:rsidP="00DD2607">
      <w:pPr>
        <w:spacing w:line="288" w:lineRule="auto"/>
        <w:rPr>
          <w:rFonts w:ascii="Calibri Light" w:hAnsi="Calibri Light" w:cs="Calibri Light"/>
          <w:b/>
          <w:bCs/>
          <w:color w:val="000000"/>
          <w:szCs w:val="24"/>
        </w:rPr>
      </w:pPr>
      <w:r w:rsidRPr="001A0154">
        <w:rPr>
          <w:rFonts w:ascii="Calibri Light" w:hAnsi="Calibri Light" w:cs="Calibri Light"/>
          <w:b/>
          <w:bCs/>
          <w:color w:val="000000"/>
          <w:szCs w:val="24"/>
        </w:rPr>
        <w:t>Patient B</w:t>
      </w:r>
      <w:r w:rsidRPr="001A0154">
        <w:rPr>
          <w:rFonts w:ascii="Calibri Light" w:hAnsi="Calibri Light" w:cs="Calibri Light"/>
          <w:b/>
          <w:bCs/>
          <w:color w:val="000000"/>
          <w:szCs w:val="24"/>
        </w:rPr>
        <w:br/>
      </w:r>
    </w:p>
    <w:p w14:paraId="22A55250" w14:textId="77777777" w:rsidR="00DD2607" w:rsidRPr="001A0154" w:rsidRDefault="00DD2607" w:rsidP="00DD2607">
      <w:pPr>
        <w:spacing w:line="288" w:lineRule="auto"/>
        <w:rPr>
          <w:rFonts w:ascii="Calibri Light" w:hAnsi="Calibri Light" w:cs="Calibri Light"/>
          <w:color w:val="000000"/>
          <w:szCs w:val="24"/>
          <w:u w:val="single"/>
        </w:rPr>
      </w:pPr>
      <w:r w:rsidRPr="001A0154">
        <w:rPr>
          <w:rFonts w:ascii="Calibri Light" w:hAnsi="Calibri Light" w:cs="Calibri Light"/>
          <w:color w:val="000000"/>
          <w:szCs w:val="24"/>
          <w:u w:val="single"/>
        </w:rPr>
        <w:t>Paragraphs 3(a) and 3(b) of the Allegation</w:t>
      </w:r>
      <w:r w:rsidRPr="001A0154">
        <w:rPr>
          <w:rFonts w:ascii="Calibri Light" w:hAnsi="Calibri Light" w:cs="Calibri Light"/>
          <w:color w:val="000000"/>
          <w:szCs w:val="24"/>
          <w:u w:val="single"/>
        </w:rPr>
        <w:br/>
      </w:r>
    </w:p>
    <w:p w14:paraId="3B537C43"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received in evidence the expert opinion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FRCS, FRCP, FRCEM, DA in the form of a report dated 11 August 2021. In respect of Patient B, he had before him Patient B’s medical records. Dr El-Sakka did not submit any expert medical evidence.</w:t>
      </w:r>
      <w:r w:rsidRPr="001A0154">
        <w:rPr>
          <w:rFonts w:ascii="Calibri Light" w:hAnsi="Calibri Light" w:cs="Calibri Light"/>
          <w:color w:val="000000"/>
          <w:szCs w:val="24"/>
          <w:lang w:eastAsia="en-GB"/>
        </w:rPr>
        <w:br/>
      </w:r>
    </w:p>
    <w:p w14:paraId="0CD2EED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respect of Patient B,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set out that Patient B attended the Emergency Department of Lincoln County Hospital on 2 June 2019 following a fall. Dr El Sakka assessed Patient B and arranged an X-ray. Dr El-Sakka subsequently interpreted the x-ray as showing no fracture and discharged Patient B.</w:t>
      </w:r>
    </w:p>
    <w:p w14:paraId="132128B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A23A4F5"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regard to paragraph 3(a) of the Allegation, in answer to the question as to whether Dr El-Sakka adequately diagnosed Patient B,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expressed the following view:</w:t>
      </w:r>
      <w:r w:rsidRPr="001A0154">
        <w:rPr>
          <w:rFonts w:ascii="Calibri Light" w:hAnsi="Calibri Light" w:cs="Calibri Light"/>
          <w:color w:val="000000"/>
          <w:szCs w:val="24"/>
          <w:lang w:eastAsia="en-GB"/>
        </w:rPr>
        <w:br/>
      </w:r>
    </w:p>
    <w:p w14:paraId="447C38D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did not adequately diagnose the fractured neck of femur. I have</w:t>
      </w:r>
    </w:p>
    <w:p w14:paraId="6C9DC1C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seen the original X-ray and there is an obvious sub capital fracture on the right hand side. I would have expected a junior doctor to have been able to recognise this. The fact that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did not recognise the fracture falls seriously below the level I would expect.’</w:t>
      </w:r>
      <w:r w:rsidRPr="001A0154">
        <w:rPr>
          <w:rFonts w:ascii="Calibri Light" w:hAnsi="Calibri Light" w:cs="Calibri Light"/>
          <w:i/>
          <w:iCs/>
          <w:color w:val="000000"/>
          <w:szCs w:val="24"/>
        </w:rPr>
        <w:br/>
      </w:r>
    </w:p>
    <w:p w14:paraId="7B1F2303"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clearly took into account that Dr El-Sakka was a senior doctor and made the observation that the sub capital fracture was </w:t>
      </w:r>
      <w:r w:rsidRPr="001A0154">
        <w:rPr>
          <w:rFonts w:ascii="Calibri Light" w:hAnsi="Calibri Light" w:cs="Calibri Light"/>
          <w:i/>
          <w:iCs/>
          <w:noProof/>
          <w:color w:val="000000"/>
          <w:szCs w:val="24"/>
          <w:lang w:eastAsia="en-GB"/>
        </w:rPr>
        <w:t>‘obvious’</w:t>
      </w:r>
      <w:r w:rsidRPr="001A0154">
        <w:rPr>
          <w:rFonts w:ascii="Calibri Light" w:hAnsi="Calibri Light" w:cs="Calibri Light"/>
          <w:noProof/>
          <w:color w:val="000000"/>
          <w:szCs w:val="24"/>
          <w:lang w:eastAsia="en-GB"/>
        </w:rPr>
        <w:t>. The Tribunal finds that Dr El-Sakka had a duty to adequately diagnose the fractured neck of Patient B’s femur and that he failed to do so.</w:t>
      </w:r>
      <w:r w:rsidRPr="001A0154">
        <w:rPr>
          <w:rFonts w:ascii="Calibri Light" w:hAnsi="Calibri Light" w:cs="Calibri Light"/>
          <w:color w:val="000000"/>
          <w:szCs w:val="24"/>
          <w:lang w:eastAsia="en-GB"/>
        </w:rPr>
        <w:br/>
      </w:r>
    </w:p>
    <w:p w14:paraId="748F2DE3"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60.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regard to paragraph 3(b) of the Allegation, in answer to the question as to whether Dr El-Sakka arranged all clinically indicated referrals, tests and investigations,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expressed the following view:</w:t>
      </w:r>
      <w:r w:rsidRPr="001A0154">
        <w:rPr>
          <w:rFonts w:ascii="Calibri Light" w:hAnsi="Calibri Light" w:cs="Calibri Light"/>
          <w:color w:val="000000"/>
          <w:szCs w:val="24"/>
          <w:lang w:eastAsia="en-GB"/>
        </w:rPr>
        <w:br/>
      </w:r>
    </w:p>
    <w:p w14:paraId="33E04AC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should have made an orthopaedic referral, had he made the correct diagnosis. He did not therefore make all necessary referrals.’</w:t>
      </w:r>
      <w:r w:rsidRPr="001A0154">
        <w:rPr>
          <w:rFonts w:ascii="Calibri Light" w:hAnsi="Calibri Light" w:cs="Calibri Light"/>
          <w:i/>
          <w:iCs/>
          <w:color w:val="000000"/>
          <w:szCs w:val="24"/>
        </w:rPr>
        <w:br/>
      </w:r>
    </w:p>
    <w:p w14:paraId="3EA1DB75"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61.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therefore finds that Dr El-Sakka had a duty to refer Patient B for admission under the care of orthopaedic surgeons and that he failed to do so. Further the Tribunal </w:t>
      </w:r>
      <w:r w:rsidRPr="001A0154">
        <w:rPr>
          <w:rFonts w:ascii="Calibri Light" w:hAnsi="Calibri Light" w:cs="Calibri Light"/>
          <w:noProof/>
          <w:color w:val="000000"/>
          <w:szCs w:val="24"/>
          <w:lang w:eastAsia="en-GB"/>
        </w:rPr>
        <w:lastRenderedPageBreak/>
        <w:t>finds that by reason of each of Dr El-Sakka’s failures as set out in this section, he provided inadequate care to Patient B.</w:t>
      </w:r>
      <w:r w:rsidRPr="001A0154">
        <w:rPr>
          <w:rFonts w:ascii="Calibri Light" w:hAnsi="Calibri Light" w:cs="Calibri Light"/>
          <w:color w:val="000000"/>
          <w:szCs w:val="24"/>
          <w:lang w:eastAsia="en-GB"/>
        </w:rPr>
        <w:t xml:space="preserve"> </w:t>
      </w:r>
    </w:p>
    <w:p w14:paraId="626CFA8F"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09D51EB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62.</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 xml:space="preserve">Accordingly, the Tribunal found paragraphs 3(a) and 3(b) of the Allegation proved. </w:t>
      </w:r>
      <w:r w:rsidRPr="001A0154">
        <w:rPr>
          <w:rFonts w:ascii="Calibri Light" w:hAnsi="Calibri Light" w:cs="Calibri Light"/>
          <w:color w:val="000000"/>
          <w:szCs w:val="24"/>
          <w:lang w:eastAsia="en-GB"/>
        </w:rPr>
        <w:br/>
      </w:r>
    </w:p>
    <w:p w14:paraId="5008E385" w14:textId="77777777" w:rsidR="00DD2607" w:rsidRPr="001A0154" w:rsidRDefault="00DD2607" w:rsidP="00DD2607">
      <w:pPr>
        <w:spacing w:line="288" w:lineRule="auto"/>
        <w:rPr>
          <w:rFonts w:ascii="Calibri Light" w:hAnsi="Calibri Light" w:cs="Calibri Light"/>
          <w:color w:val="000000"/>
          <w:szCs w:val="24"/>
          <w:u w:val="single"/>
        </w:rPr>
      </w:pPr>
      <w:r w:rsidRPr="001A0154">
        <w:rPr>
          <w:rFonts w:ascii="Calibri Light" w:hAnsi="Calibri Light" w:cs="Calibri Light"/>
          <w:color w:val="000000"/>
          <w:szCs w:val="24"/>
          <w:u w:val="single"/>
        </w:rPr>
        <w:t>Paragraphs 4(a), 4(b), 5 and 6 of the Allegation</w:t>
      </w:r>
      <w:r w:rsidRPr="001A0154">
        <w:rPr>
          <w:rFonts w:ascii="Calibri Light" w:hAnsi="Calibri Light" w:cs="Calibri Light"/>
          <w:color w:val="000000"/>
          <w:szCs w:val="24"/>
          <w:u w:val="single"/>
        </w:rPr>
        <w:br/>
      </w:r>
    </w:p>
    <w:p w14:paraId="000D3B4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63.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had regard to the witness statement of Dr </w:t>
      </w:r>
      <w:r>
        <w:rPr>
          <w:rFonts w:ascii="Calibri Light" w:hAnsi="Calibri Light" w:cs="Calibri Light"/>
          <w:noProof/>
          <w:color w:val="000000"/>
          <w:szCs w:val="24"/>
          <w:lang w:eastAsia="en-GB"/>
        </w:rPr>
        <w:t>O</w:t>
      </w:r>
      <w:r w:rsidRPr="001A0154">
        <w:rPr>
          <w:rFonts w:ascii="Calibri Light" w:hAnsi="Calibri Light" w:cs="Calibri Light"/>
          <w:noProof/>
          <w:color w:val="000000"/>
          <w:szCs w:val="24"/>
          <w:lang w:eastAsia="en-GB"/>
        </w:rPr>
        <w:t xml:space="preserve"> dated 18 December 2019. He </w:t>
      </w:r>
      <w:r w:rsidRPr="00DD49F6">
        <w:rPr>
          <w:rFonts w:ascii="Calibri Light" w:hAnsi="Calibri Light" w:cs="Calibri Light"/>
          <w:noProof/>
          <w:color w:val="000000"/>
          <w:szCs w:val="24"/>
          <w:lang w:eastAsia="en-GB"/>
        </w:rPr>
        <w:t xml:space="preserve">explained that in June 2018, he was not in his current clinical lead role but was looking at clinical incidents as he had previous managerial experience and the clinical lead was about to go on maternity leave. On 10 June 2018, he reviewed a Datix incident report regarding a missed hip fracture. This related to Patient B. He looked up the patient on the Hospital computer system, Medway to check who had treated the patient at A&amp;E and to obtain the patient’s hospital number and found that it stated that the patient had been treated by a doctor with the username </w:t>
      </w:r>
      <w:r w:rsidRPr="00DD49F6">
        <w:rPr>
          <w:rFonts w:ascii="Calibri Light" w:hAnsi="Calibri Light" w:cs="Calibri Light"/>
          <w:i/>
          <w:iCs/>
          <w:noProof/>
          <w:color w:val="000000"/>
          <w:szCs w:val="24"/>
          <w:lang w:eastAsia="en-GB"/>
        </w:rPr>
        <w:t>‘LOCUM SENIOR 1 LINCOLN, A’</w:t>
      </w:r>
      <w:r w:rsidRPr="00DD49F6">
        <w:rPr>
          <w:rFonts w:ascii="Calibri Light" w:hAnsi="Calibri Light" w:cs="Calibri Light"/>
          <w:noProof/>
          <w:color w:val="000000"/>
          <w:szCs w:val="24"/>
          <w:lang w:eastAsia="en-GB"/>
        </w:rPr>
        <w:t>. He ascertained that Patient B had in fact been treated by Dr El-Sakka, but his name was not recorded in Patient B’s records. He then organised for the Hospital’s Performance Support Manager to liaise with the IT team to obtain an audit trail of which clinicians had made entries in Patient B’s records. When that was to hand, he found that Dr El-Sakka had made retrospective changes. He stated:</w:t>
      </w:r>
    </w:p>
    <w:p w14:paraId="16A739EE"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86628F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the audit shows which username was used when amendments were made to patient records for the incident on 2 June 2019. This shows that Dr El-</w:t>
      </w:r>
      <w:proofErr w:type="spellStart"/>
      <w:r w:rsidRPr="001A0154">
        <w:rPr>
          <w:rFonts w:ascii="Calibri Light" w:hAnsi="Calibri Light" w:cs="Calibri Light"/>
          <w:i/>
          <w:iCs/>
          <w:color w:val="000000"/>
          <w:szCs w:val="24"/>
        </w:rPr>
        <w:t>Sakka’s</w:t>
      </w:r>
      <w:proofErr w:type="spellEnd"/>
      <w:r w:rsidRPr="001A0154">
        <w:rPr>
          <w:rFonts w:ascii="Calibri Light" w:hAnsi="Calibri Light" w:cs="Calibri Light"/>
          <w:i/>
          <w:iCs/>
          <w:color w:val="000000"/>
          <w:szCs w:val="24"/>
        </w:rPr>
        <w:t xml:space="preserve"> username and that of</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Dr F, a registrar, was used to amend the record in the morning on 7 June 2019.’</w:t>
      </w:r>
    </w:p>
    <w:p w14:paraId="723E7A7E"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61EE179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64.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He ascertained that Dr El-Sakka had made the amendments himself.</w:t>
      </w:r>
    </w:p>
    <w:p w14:paraId="060B6083"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D82299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65.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Dr </w:t>
      </w:r>
      <w:r>
        <w:rPr>
          <w:rFonts w:ascii="Calibri Light" w:hAnsi="Calibri Light" w:cs="Calibri Light"/>
          <w:noProof/>
          <w:color w:val="000000"/>
          <w:szCs w:val="24"/>
          <w:lang w:eastAsia="en-GB"/>
        </w:rPr>
        <w:t>O</w:t>
      </w:r>
      <w:r w:rsidRPr="001A0154">
        <w:rPr>
          <w:rFonts w:ascii="Calibri Light" w:hAnsi="Calibri Light" w:cs="Calibri Light"/>
          <w:noProof/>
          <w:color w:val="000000"/>
          <w:szCs w:val="24"/>
          <w:lang w:eastAsia="en-GB"/>
        </w:rPr>
        <w:t xml:space="preserve"> then explained that he had a meeting with Dr </w:t>
      </w:r>
      <w:r>
        <w:rPr>
          <w:rFonts w:ascii="Calibri Light" w:hAnsi="Calibri Light" w:cs="Calibri Light"/>
          <w:noProof/>
          <w:color w:val="000000"/>
          <w:szCs w:val="24"/>
          <w:lang w:eastAsia="en-GB"/>
        </w:rPr>
        <w:t>K</w:t>
      </w:r>
      <w:r w:rsidRPr="001A0154">
        <w:rPr>
          <w:rFonts w:ascii="Calibri Light" w:hAnsi="Calibri Light" w:cs="Calibri Light"/>
          <w:noProof/>
          <w:color w:val="000000"/>
          <w:szCs w:val="24"/>
          <w:lang w:eastAsia="en-GB"/>
        </w:rPr>
        <w:t xml:space="preserve"> and Dr El-Sakka on 28 June 2019 in which they discussed the outcome of the audit and the allegation of Dr El-Sakka’s retrospectively changing the patient’s medical records. Dr </w:t>
      </w:r>
      <w:r>
        <w:rPr>
          <w:rFonts w:ascii="Calibri Light" w:hAnsi="Calibri Light" w:cs="Calibri Light"/>
          <w:noProof/>
          <w:color w:val="000000"/>
          <w:szCs w:val="24"/>
          <w:lang w:eastAsia="en-GB"/>
        </w:rPr>
        <w:t>O</w:t>
      </w:r>
      <w:r w:rsidRPr="001A0154">
        <w:rPr>
          <w:rFonts w:ascii="Calibri Light" w:hAnsi="Calibri Light" w:cs="Calibri Light"/>
          <w:noProof/>
          <w:color w:val="000000"/>
          <w:szCs w:val="24"/>
          <w:lang w:eastAsia="en-GB"/>
        </w:rPr>
        <w:t xml:space="preserve"> stated:</w:t>
      </w:r>
    </w:p>
    <w:p w14:paraId="0582D2A3"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6D77B0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said he had done it, that he knew it was wrong but</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he had been worried about losing his job. I recall that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also</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said that he had wanted to come and speak to me regarding the events,</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as he knew he had made a significant error in his actions, but that he had</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been unable to find an appropriate time to do this. I recall challenging</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him regarding this in that it had been over 2 weeks since the incident,</w:t>
      </w:r>
    </w:p>
    <w:p w14:paraId="13977DC8"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that I was easy to approach and would have made time for him even if</w:t>
      </w:r>
      <w:r>
        <w:rPr>
          <w:rFonts w:ascii="Calibri Light" w:hAnsi="Calibri Light" w:cs="Calibri Light"/>
          <w:i/>
          <w:iCs/>
          <w:color w:val="000000"/>
          <w:szCs w:val="24"/>
        </w:rPr>
        <w:t xml:space="preserve"> </w:t>
      </w:r>
      <w:r w:rsidRPr="001A0154">
        <w:rPr>
          <w:rFonts w:ascii="Calibri Light" w:hAnsi="Calibri Light" w:cs="Calibri Light"/>
          <w:i/>
          <w:iCs/>
          <w:color w:val="000000"/>
          <w:szCs w:val="24"/>
        </w:rPr>
        <w:t>this was in my personal time away from work.’</w:t>
      </w:r>
    </w:p>
    <w:p w14:paraId="35C12B03"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E9BE54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lastRenderedPageBreak/>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66.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his witness statement dated 6 December 2019, Dr </w:t>
      </w:r>
      <w:r>
        <w:rPr>
          <w:rFonts w:ascii="Calibri Light" w:hAnsi="Calibri Light" w:cs="Calibri Light"/>
          <w:noProof/>
          <w:color w:val="000000"/>
          <w:szCs w:val="24"/>
          <w:lang w:eastAsia="en-GB"/>
        </w:rPr>
        <w:t>K</w:t>
      </w:r>
      <w:r w:rsidRPr="001A0154">
        <w:rPr>
          <w:rFonts w:ascii="Calibri Light" w:hAnsi="Calibri Light" w:cs="Calibri Light"/>
          <w:noProof/>
          <w:color w:val="000000"/>
          <w:szCs w:val="24"/>
          <w:lang w:eastAsia="en-GB"/>
        </w:rPr>
        <w:t xml:space="preserve"> stated that the amendment</w:t>
      </w:r>
    </w:p>
    <w:p w14:paraId="4DB706A4"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186B07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‘removed Dr El-</w:t>
      </w:r>
      <w:proofErr w:type="spellStart"/>
      <w:r w:rsidRPr="001A0154">
        <w:rPr>
          <w:rFonts w:ascii="Calibri Light" w:hAnsi="Calibri Light" w:cs="Calibri Light"/>
          <w:i/>
          <w:iCs/>
          <w:color w:val="000000"/>
          <w:szCs w:val="24"/>
        </w:rPr>
        <w:t>Sakka’s</w:t>
      </w:r>
      <w:proofErr w:type="spellEnd"/>
      <w:r w:rsidRPr="001A0154">
        <w:rPr>
          <w:rFonts w:ascii="Calibri Light" w:hAnsi="Calibri Light" w:cs="Calibri Light"/>
          <w:i/>
          <w:iCs/>
          <w:color w:val="000000"/>
          <w:szCs w:val="24"/>
        </w:rPr>
        <w:t xml:space="preserve"> name as the doctor who had treated the patient on 2 June 2019. The name had been replaced with a generic username for locum doctors.’</w:t>
      </w:r>
    </w:p>
    <w:p w14:paraId="272CE534"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0061CE2B"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67.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On 30 June 2019, Dr El-Sakka wrote to Dr </w:t>
      </w:r>
      <w:r>
        <w:rPr>
          <w:rFonts w:ascii="Calibri Light" w:hAnsi="Calibri Light" w:cs="Calibri Light"/>
          <w:noProof/>
          <w:color w:val="000000"/>
          <w:szCs w:val="24"/>
          <w:lang w:eastAsia="en-GB"/>
        </w:rPr>
        <w:t>K</w:t>
      </w:r>
      <w:r w:rsidRPr="001A0154">
        <w:rPr>
          <w:rFonts w:ascii="Calibri Light" w:hAnsi="Calibri Light" w:cs="Calibri Light"/>
          <w:noProof/>
          <w:color w:val="000000"/>
          <w:szCs w:val="24"/>
          <w:lang w:eastAsia="en-GB"/>
        </w:rPr>
        <w:t xml:space="preserve"> about the matter as follows:</w:t>
      </w:r>
    </w:p>
    <w:p w14:paraId="432EF12B"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AE6E0E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t>
      </w:r>
      <w:proofErr w:type="gramStart"/>
      <w:r w:rsidRPr="001A0154">
        <w:rPr>
          <w:rFonts w:ascii="Calibri Light" w:hAnsi="Calibri Light" w:cs="Calibri Light"/>
          <w:i/>
          <w:iCs/>
          <w:color w:val="000000"/>
          <w:szCs w:val="24"/>
        </w:rPr>
        <w:t>In regards to</w:t>
      </w:r>
      <w:proofErr w:type="gramEnd"/>
      <w:r w:rsidRPr="001A0154">
        <w:rPr>
          <w:rFonts w:ascii="Calibri Light" w:hAnsi="Calibri Light" w:cs="Calibri Light"/>
          <w:i/>
          <w:iCs/>
          <w:color w:val="000000"/>
          <w:szCs w:val="24"/>
        </w:rPr>
        <w:t xml:space="preserve"> the incident form and removing my name from Medway I do</w:t>
      </w:r>
    </w:p>
    <w:p w14:paraId="064E685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fully acknowledge that this was completely wrong and it should not have</w:t>
      </w:r>
    </w:p>
    <w:p w14:paraId="09059F7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happened. I didn't intend by any mean to stop the process or alter my view of</w:t>
      </w:r>
    </w:p>
    <w:p w14:paraId="37C31AC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events with regards to patients care hence I kept the original records</w:t>
      </w:r>
    </w:p>
    <w:p w14:paraId="52E724E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unchanged as well as knowing that the ACP and ED consultant knew that I</w:t>
      </w:r>
    </w:p>
    <w:p w14:paraId="087E846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have seen the patient in fact I have discussed the patient with </w:t>
      </w:r>
      <w:bookmarkStart w:id="27" w:name="_Hlk144215430"/>
      <w:r w:rsidRPr="001A0154">
        <w:rPr>
          <w:rFonts w:ascii="Calibri Light" w:hAnsi="Calibri Light" w:cs="Calibri Light"/>
          <w:i/>
          <w:iCs/>
          <w:color w:val="000000"/>
          <w:szCs w:val="24"/>
        </w:rPr>
        <w:t xml:space="preserve">Mr </w:t>
      </w:r>
      <w:r>
        <w:rPr>
          <w:rFonts w:ascii="Calibri Light" w:hAnsi="Calibri Light" w:cs="Calibri Light"/>
          <w:i/>
          <w:iCs/>
          <w:color w:val="000000"/>
          <w:szCs w:val="24"/>
        </w:rPr>
        <w:t>[V]</w:t>
      </w:r>
      <w:r w:rsidRPr="001A0154">
        <w:rPr>
          <w:rFonts w:ascii="Calibri Light" w:hAnsi="Calibri Light" w:cs="Calibri Light"/>
          <w:i/>
          <w:iCs/>
          <w:color w:val="000000"/>
          <w:szCs w:val="24"/>
        </w:rPr>
        <w:t xml:space="preserve"> </w:t>
      </w:r>
      <w:bookmarkEnd w:id="27"/>
      <w:r w:rsidRPr="001A0154">
        <w:rPr>
          <w:rFonts w:ascii="Calibri Light" w:hAnsi="Calibri Light" w:cs="Calibri Light"/>
          <w:i/>
          <w:iCs/>
          <w:color w:val="000000"/>
          <w:szCs w:val="24"/>
        </w:rPr>
        <w:t>and I</w:t>
      </w:r>
    </w:p>
    <w:p w14:paraId="78A989B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had a feedback from him and I did tell him that I will be discussing the case</w:t>
      </w:r>
    </w:p>
    <w:p w14:paraId="1B15948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with Dr </w:t>
      </w:r>
      <w:r>
        <w:rPr>
          <w:rFonts w:ascii="Calibri Light" w:hAnsi="Calibri Light" w:cs="Calibri Light"/>
          <w:i/>
          <w:iCs/>
          <w:color w:val="000000"/>
          <w:szCs w:val="24"/>
        </w:rPr>
        <w:t>[O]</w:t>
      </w:r>
      <w:r w:rsidRPr="001A0154">
        <w:rPr>
          <w:rFonts w:ascii="Calibri Light" w:hAnsi="Calibri Light" w:cs="Calibri Light"/>
          <w:i/>
          <w:iCs/>
          <w:color w:val="000000"/>
          <w:szCs w:val="24"/>
        </w:rPr>
        <w:t>.’</w:t>
      </w:r>
    </w:p>
    <w:p w14:paraId="25EF4DD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688917CD"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68.</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In the light of the foregoing, the Tribunal found paragraphs 4(a), 4(b), 5 and 6 of the Allegation proved.</w:t>
      </w:r>
    </w:p>
    <w:p w14:paraId="6E62FB3F"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664D8FAD"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Paragraphs 7(a) and (b) of the Allegation</w:t>
      </w:r>
    </w:p>
    <w:p w14:paraId="488DE059" w14:textId="77777777" w:rsidR="00DD2607" w:rsidRPr="001A0154" w:rsidRDefault="00DD2607" w:rsidP="00DD2607">
      <w:pPr>
        <w:autoSpaceDE w:val="0"/>
        <w:autoSpaceDN w:val="0"/>
        <w:adjustRightInd w:val="0"/>
        <w:rPr>
          <w:rFonts w:ascii="Calibri Light" w:hAnsi="Calibri Light" w:cs="Calibri Light"/>
          <w:b/>
          <w:bCs/>
          <w:color w:val="000000"/>
          <w:szCs w:val="24"/>
        </w:rPr>
      </w:pPr>
    </w:p>
    <w:p w14:paraId="05E4A3E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69.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In the light of its finding that paragraph 5 and paragraph 6 are proved, the Tribunal ascertained the state of Dr El-Sakka’s knowledge and belief in relation to his actions set out paragraph 4(a) and paragraph 4(b). The Tribunal found that his conduct as therein set out would be regarded as dishonest by the standards of ordinary decent people. It therefore found paragraph 7(a) and (b) of the Allegation proved.</w:t>
      </w:r>
    </w:p>
    <w:p w14:paraId="2F6FB7A5"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BE504AA" w14:textId="77777777" w:rsidR="00DD2607" w:rsidRPr="001A0154" w:rsidRDefault="00DD2607" w:rsidP="00DD2607">
      <w:pPr>
        <w:autoSpaceDE w:val="0"/>
        <w:autoSpaceDN w:val="0"/>
        <w:adjustRightInd w:val="0"/>
        <w:rPr>
          <w:rFonts w:ascii="Calibri Light" w:hAnsi="Calibri Light" w:cs="Calibri Light"/>
          <w:b/>
          <w:bCs/>
          <w:color w:val="000000"/>
          <w:szCs w:val="24"/>
        </w:rPr>
      </w:pPr>
      <w:r w:rsidRPr="001A0154">
        <w:rPr>
          <w:rFonts w:ascii="Calibri Light" w:hAnsi="Calibri Light" w:cs="Calibri Light"/>
          <w:b/>
          <w:bCs/>
          <w:color w:val="000000"/>
          <w:szCs w:val="24"/>
        </w:rPr>
        <w:t>Patient C</w:t>
      </w:r>
    </w:p>
    <w:p w14:paraId="4BF0D1C9" w14:textId="77777777" w:rsidR="00DD2607" w:rsidRPr="001A0154" w:rsidRDefault="00DD2607" w:rsidP="00DD2607">
      <w:pPr>
        <w:autoSpaceDE w:val="0"/>
        <w:autoSpaceDN w:val="0"/>
        <w:adjustRightInd w:val="0"/>
        <w:rPr>
          <w:rFonts w:ascii="Calibri Light" w:hAnsi="Calibri Light" w:cs="Calibri Light"/>
          <w:b/>
          <w:bCs/>
          <w:color w:val="000000"/>
          <w:szCs w:val="24"/>
        </w:rPr>
      </w:pPr>
    </w:p>
    <w:p w14:paraId="70ACF8BD"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Paragraphs 8(a)(</w:t>
      </w:r>
      <w:proofErr w:type="spellStart"/>
      <w:r w:rsidRPr="001A0154">
        <w:rPr>
          <w:rFonts w:ascii="Calibri Light" w:hAnsi="Calibri Light" w:cs="Calibri Light"/>
          <w:color w:val="000000"/>
          <w:szCs w:val="24"/>
          <w:u w:val="single"/>
        </w:rPr>
        <w:t>i</w:t>
      </w:r>
      <w:proofErr w:type="spellEnd"/>
      <w:r w:rsidRPr="001A0154">
        <w:rPr>
          <w:rFonts w:ascii="Calibri Light" w:hAnsi="Calibri Light" w:cs="Calibri Light"/>
          <w:color w:val="000000"/>
          <w:szCs w:val="24"/>
          <w:u w:val="single"/>
        </w:rPr>
        <w:t>) – (iii) of the Allegation</w:t>
      </w:r>
    </w:p>
    <w:p w14:paraId="36CF5A0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BBCAF34"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received in evidence the expert opinion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FRCS, FRCP, FRCEM, DA in the form of a report dated 11 August 2021. In respect of Patient C, he had before him the medical records of Patient C including x-rays, Patient C’s witness statement dated 10 November 2020 and CT scans of Patient C. Dr El-Sakka did not submit any expert medical evidence.</w:t>
      </w:r>
      <w:r w:rsidRPr="001A0154">
        <w:rPr>
          <w:rFonts w:ascii="Calibri Light" w:hAnsi="Calibri Light" w:cs="Calibri Light"/>
          <w:color w:val="000000"/>
          <w:szCs w:val="24"/>
          <w:lang w:eastAsia="en-GB"/>
        </w:rPr>
        <w:br/>
      </w:r>
    </w:p>
    <w:p w14:paraId="209A4BB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set out that Patient C was a cyclist who attended the Emergency Department of Lincoln County Hospital on 22 July 2018 with neck pain following a road traffic collision. Dr El-Sakka assessed Patient C in the Emergency Department, arranged x-rays of the cervical spine and subsequently discharged Patient C from the Department. Patient C </w:t>
      </w:r>
      <w:r w:rsidRPr="001A0154">
        <w:rPr>
          <w:rFonts w:ascii="Calibri Light" w:hAnsi="Calibri Light" w:cs="Calibri Light"/>
          <w:noProof/>
          <w:color w:val="000000"/>
          <w:szCs w:val="24"/>
          <w:lang w:eastAsia="en-GB"/>
        </w:rPr>
        <w:lastRenderedPageBreak/>
        <w:t>stated he was discharged home by Dr El-Sakka despite reporting significant pain. On 29 July 2018 Patient C attended the Emergency Department at Peterborough City Hospital and a C6/7 facet injury was identified.</w:t>
      </w:r>
    </w:p>
    <w:p w14:paraId="5A58501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0904CE8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record which Dr Sakka wrote of his consultation in Patient C’s medical notes reads as follows:</w:t>
      </w:r>
    </w:p>
    <w:p w14:paraId="18731065"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148AAE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‘Writing in retrospection. RTC, Low speed. Knocked off his bike onto his side.</w:t>
      </w:r>
    </w:p>
    <w:p w14:paraId="2BD0A92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Got up and walked. Nil pain at time, now neck pain BL (? Bilateral). Burning</w:t>
      </w:r>
    </w:p>
    <w:p w14:paraId="7EF5D2B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sensation in both arms. Denies pins and needles. Nil analgesia taken. On</w:t>
      </w:r>
    </w:p>
    <w:p w14:paraId="37A2CF3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examination – alert (illegible), C spine tenderness. Tender bilateral peri spinal</w:t>
      </w:r>
    </w:p>
    <w:p w14:paraId="7BF4451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muscles, upper limb – shoulder flexion and extension 5/5. Elbow flexion and</w:t>
      </w:r>
    </w:p>
    <w:p w14:paraId="650CB5C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extension 5/5, wrist flexion and extension 5/5. Biceps reflexes ++. Denies</w:t>
      </w:r>
    </w:p>
    <w:p w14:paraId="33A6E63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(illegible). X ray – no acute bone injury. Impression – whiplash</w:t>
      </w:r>
    </w:p>
    <w:p w14:paraId="24DAB20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injury/contusion. Analgesia advice. To see own GP if (illegible) ? physio.’</w:t>
      </w:r>
    </w:p>
    <w:p w14:paraId="74ECC5E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A7034EF"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Dr El-Sakka therefore diagnosed a soft tissue – as opposed to bony - injury. </w:t>
      </w:r>
    </w:p>
    <w:p w14:paraId="7DAB99C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3B364E4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Dr El-Sakka did not record in the medical notes any reference to a neck brace, but in his witness statement, Patient C stated:</w:t>
      </w:r>
    </w:p>
    <w:p w14:paraId="2D664A52"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83DF2A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‘After the x ray I was taken back to the A and E area, I did not go onto a</w:t>
      </w:r>
    </w:p>
    <w:p w14:paraId="0B9383E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ward.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then came back to tell me that everything was fine from</w:t>
      </w:r>
    </w:p>
    <w:p w14:paraId="35372EF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x ray, meaning that alignment was ok and there was no sign of</w:t>
      </w:r>
    </w:p>
    <w:p w14:paraId="2110DC7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fractures or breaks. The diagnosis at this point was that I had whiplash</w:t>
      </w:r>
    </w:p>
    <w:p w14:paraId="1EE5D5C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and the medical advice given by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was painkillers and to</w:t>
      </w:r>
    </w:p>
    <w:p w14:paraId="724747B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mobilise the joints around my neck, not to isolate or support but to allow</w:t>
      </w:r>
    </w:p>
    <w:p w14:paraId="33977DE4"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free movement to stimulate recovery.</w:t>
      </w:r>
    </w:p>
    <w:p w14:paraId="55C56D1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1F60BD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 explained to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how much pain I was in and he gave me more</w:t>
      </w:r>
    </w:p>
    <w:p w14:paraId="2730980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painkillers in the form of paracetamol, ibuprofen and gas and air. After</w:t>
      </w:r>
    </w:p>
    <w:p w14:paraId="0E44765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some time, I was also given morphine as the painkillers were not helping.</w:t>
      </w:r>
    </w:p>
    <w:p w14:paraId="737BE95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and the nurse both advised that a neck brace should not be</w:t>
      </w:r>
    </w:p>
    <w:p w14:paraId="73B3F90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worn, and I was not allowed to take the neck brace home. However, when</w:t>
      </w:r>
    </w:p>
    <w:p w14:paraId="5A66ACD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brace was taken off by the nurse, I was unable to sit up and my neck</w:t>
      </w:r>
    </w:p>
    <w:p w14:paraId="300249D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was incapable of supporting my head. I felt like I had to beg for the neck</w:t>
      </w:r>
    </w:p>
    <w:p w14:paraId="62D88A3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brace. After pleading, the recommendation from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and the</w:t>
      </w:r>
    </w:p>
    <w:p w14:paraId="283C0FA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nurse was that I could have the neck brace to get out of hospital, but I</w:t>
      </w:r>
    </w:p>
    <w:p w14:paraId="2331CDD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had to remove this once I was home. I did everything the hospital and Dr</w:t>
      </w:r>
    </w:p>
    <w:p w14:paraId="48B380B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told me to do.’</w:t>
      </w:r>
    </w:p>
    <w:p w14:paraId="295D8F66"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0553084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respect of paragraph 8(a) of the Allegation,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in answer to the question as to whether Dr El-Sakka adequately diagnosed Patient C, stated:</w:t>
      </w:r>
    </w:p>
    <w:p w14:paraId="5D709B66"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4406869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No. I have reviewed the cervical spine X-rays and they are not of diagnostic</w:t>
      </w:r>
    </w:p>
    <w:p w14:paraId="49658C2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quality. It was not appropriate for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to diagnose a soft tissue injury</w:t>
      </w:r>
    </w:p>
    <w:p w14:paraId="57BF347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based on these X-rays.</w:t>
      </w:r>
    </w:p>
    <w:p w14:paraId="5D4DD509"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0DF29F8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In the light of this opinion, the Tribunal considers that the poor x-rays should have led to further investigations.</w:t>
      </w:r>
    </w:p>
    <w:p w14:paraId="2FDDB43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6756623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addition,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observed:</w:t>
      </w:r>
    </w:p>
    <w:p w14:paraId="78039EF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DF65DA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Pr>
          <w:rFonts w:ascii="Calibri Light" w:hAnsi="Calibri Light" w:cs="Calibri Light"/>
          <w:i/>
          <w:iCs/>
          <w:color w:val="000000"/>
          <w:szCs w:val="24"/>
        </w:rPr>
        <w:t>‘</w:t>
      </w:r>
      <w:r w:rsidRPr="001A0154">
        <w:rPr>
          <w:rFonts w:ascii="Calibri Light" w:hAnsi="Calibri Light" w:cs="Calibri Light"/>
          <w:i/>
          <w:iCs/>
          <w:color w:val="000000"/>
          <w:szCs w:val="24"/>
        </w:rPr>
        <w:t xml:space="preserve">the fact </w:t>
      </w:r>
      <w:r w:rsidRPr="00736D83">
        <w:rPr>
          <w:rFonts w:ascii="Calibri Light" w:hAnsi="Calibri Light" w:cs="Calibri Light"/>
          <w:i/>
          <w:iCs/>
          <w:color w:val="000000"/>
          <w:szCs w:val="24"/>
        </w:rPr>
        <w:t xml:space="preserve">that </w:t>
      </w:r>
      <w:r w:rsidRPr="00736D83">
        <w:rPr>
          <w:rFonts w:ascii="Calibri Light" w:hAnsi="Calibri Light" w:cs="Calibri Light"/>
          <w:color w:val="000000"/>
          <w:szCs w:val="24"/>
        </w:rPr>
        <w:t>Patient C</w:t>
      </w:r>
      <w:r w:rsidRPr="00736D83">
        <w:rPr>
          <w:rFonts w:ascii="Calibri Light" w:hAnsi="Calibri Light" w:cs="Calibri Light"/>
          <w:i/>
          <w:iCs/>
          <w:color w:val="000000"/>
          <w:szCs w:val="24"/>
        </w:rPr>
        <w:t xml:space="preserve"> required</w:t>
      </w:r>
      <w:r w:rsidRPr="001A0154">
        <w:rPr>
          <w:rFonts w:ascii="Calibri Light" w:hAnsi="Calibri Light" w:cs="Calibri Light"/>
          <w:i/>
          <w:iCs/>
          <w:color w:val="000000"/>
          <w:szCs w:val="24"/>
        </w:rPr>
        <w:t xml:space="preserve"> additional pain relief should have alerted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to the possibility of a bony injury.</w:t>
      </w:r>
      <w:r>
        <w:rPr>
          <w:rFonts w:ascii="Calibri Light" w:hAnsi="Calibri Light" w:cs="Calibri Light"/>
          <w:i/>
          <w:iCs/>
          <w:color w:val="000000"/>
          <w:szCs w:val="24"/>
        </w:rPr>
        <w:t>’</w:t>
      </w:r>
    </w:p>
    <w:p w14:paraId="2F735CC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77BB365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respect of the neck brace,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observed:</w:t>
      </w:r>
    </w:p>
    <w:p w14:paraId="64200DE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CC24B9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use of a neck brace is very rarely indicated and the fact that one was required should have alerted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to the possibility of a more serious injury.’</w:t>
      </w:r>
    </w:p>
    <w:p w14:paraId="04DA65D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4982240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On the basis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’s unchallenged opinions, the Tribunal found that Dr El-Sakka’s diagnosis that Patient C had a soft tissue injury was inappropriate. It therefore found paragraphs 8(a)(i), (ii) and (iii) proved.</w:t>
      </w:r>
    </w:p>
    <w:p w14:paraId="20ADE7FB"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AA9592E"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8(b)</w:t>
      </w:r>
      <w:r w:rsidRPr="001A0154">
        <w:rPr>
          <w:rFonts w:ascii="Calibri Light" w:hAnsi="Calibri Light" w:cs="Calibri Light"/>
          <w:color w:val="000000"/>
          <w:szCs w:val="24"/>
          <w:u w:val="single"/>
        </w:rPr>
        <w:tab/>
        <w:t xml:space="preserve"> of the Allegation</w:t>
      </w:r>
    </w:p>
    <w:p w14:paraId="5DCF211C"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6E36227C"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Dr El-Sakka’s medical record does not suggest he undertook a cervical spine CT. In respect of the question as to whether Dr El-Sakka arranged all clinically indicated referrals, tests and investigations including, but not limited to, whether a CT scan should have been ordered,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expressed the following view:</w:t>
      </w:r>
    </w:p>
    <w:p w14:paraId="2DD5DDCB"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0AA7A3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‘No. The mechanism of injury dictated that a cervical spine CT should have</w:t>
      </w:r>
    </w:p>
    <w:p w14:paraId="271F055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been taken. The Canadian C spine rules include;</w:t>
      </w:r>
      <w:r w:rsidRPr="001A0154">
        <w:rPr>
          <w:rFonts w:ascii="Calibri Light" w:hAnsi="Calibri Light" w:cs="Calibri Light"/>
          <w:i/>
          <w:iCs/>
          <w:color w:val="000000"/>
          <w:szCs w:val="24"/>
        </w:rPr>
        <w:br/>
      </w:r>
    </w:p>
    <w:p w14:paraId="6C1CBC6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“Age greater than 65 years, extreme paraesthesia or dangerous mechanism”,</w:t>
      </w:r>
    </w:p>
    <w:p w14:paraId="257408E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this is defined as - “Fall from greater than 3 feet/5 stairs, axial load injury, high speed motor vehicle collision/rollover/ejection, </w:t>
      </w:r>
      <w:r w:rsidRPr="001A0154">
        <w:rPr>
          <w:rFonts w:ascii="Calibri Light" w:hAnsi="Calibri Light" w:cs="Calibri Light"/>
          <w:b/>
          <w:bCs/>
          <w:i/>
          <w:iCs/>
          <w:color w:val="000000"/>
          <w:szCs w:val="24"/>
        </w:rPr>
        <w:t>bicycle collision</w:t>
      </w:r>
      <w:r w:rsidRPr="001A0154">
        <w:rPr>
          <w:rFonts w:ascii="Calibri Light" w:hAnsi="Calibri Light" w:cs="Calibri Light"/>
          <w:i/>
          <w:iCs/>
          <w:color w:val="000000"/>
          <w:szCs w:val="24"/>
        </w:rPr>
        <w:t>, motorised recreational vehicle.”’</w:t>
      </w:r>
    </w:p>
    <w:p w14:paraId="6F8578FA" w14:textId="77777777" w:rsidR="00DD2607" w:rsidRPr="001A0154" w:rsidRDefault="00DD2607" w:rsidP="00DD2607">
      <w:pPr>
        <w:autoSpaceDE w:val="0"/>
        <w:autoSpaceDN w:val="0"/>
        <w:adjustRightInd w:val="0"/>
        <w:ind w:left="720"/>
        <w:rPr>
          <w:rFonts w:ascii="Calibri Light" w:hAnsi="Calibri Light" w:cs="Calibri Light"/>
          <w:color w:val="000000"/>
          <w:szCs w:val="24"/>
        </w:rPr>
      </w:pPr>
    </w:p>
    <w:p w14:paraId="6E7EF57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On the basis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’s unchallenged opinion, the Tribunal finds that Dr El-Sakka failed to undertake a cervical spine CT in accordance with the Canadian C spine rules. It therefore found paragraph 8(b) of the Allegation proved.</w:t>
      </w:r>
    </w:p>
    <w:p w14:paraId="179BF71B"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56379AF"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8(c) of the Allegation</w:t>
      </w:r>
    </w:p>
    <w:p w14:paraId="64401539"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97B261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As mentioned above, upon discharge by Dr El-Sakka, Patient C was permitted to wear the neck brace on his journey home, but he was to remove it once he arrived home. In respect of the question as to whether Dr El-Sakka gave appropriate advice to Patient C regarding the use of a neck brace,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expressed the view:</w:t>
      </w:r>
    </w:p>
    <w:p w14:paraId="5470256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D57C85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‘In my opinion it was not appropriate to discharge </w:t>
      </w:r>
      <w:r w:rsidRPr="001A0154">
        <w:rPr>
          <w:rFonts w:ascii="Calibri Light" w:hAnsi="Calibri Light" w:cs="Calibri Light"/>
          <w:color w:val="000000"/>
          <w:szCs w:val="24"/>
        </w:rPr>
        <w:t>Patient C</w:t>
      </w:r>
      <w:r w:rsidRPr="001A0154">
        <w:rPr>
          <w:rFonts w:ascii="Calibri Light" w:hAnsi="Calibri Light" w:cs="Calibri Light"/>
          <w:i/>
          <w:iCs/>
          <w:color w:val="000000"/>
          <w:szCs w:val="24"/>
        </w:rPr>
        <w:t xml:space="preserve"> with a neck brace as a soft tissue injury to the neck does not require a brace. Therefore any advice given regarding this would not have been appropriate.’</w:t>
      </w:r>
    </w:p>
    <w:p w14:paraId="5BADAF5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312C484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As will have been discerned from the narrative of the treatment of Patient C rehearsed above, Patient C had in fact sustained a C6/7 facet injury. However, paragraph 8(c) of the Allegation reads:</w:t>
      </w:r>
    </w:p>
    <w:p w14:paraId="0ADE14C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4CEE9B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‘On 22 July 2019 when providing care to Patient C you:</w:t>
      </w:r>
    </w:p>
    <w:p w14:paraId="10E99EE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6D82A477" w14:textId="77777777" w:rsidR="00DD2607" w:rsidRPr="001A0154" w:rsidRDefault="00DD2607" w:rsidP="00DD2607">
      <w:pPr>
        <w:spacing w:line="288" w:lineRule="auto"/>
        <w:ind w:left="1440"/>
        <w:rPr>
          <w:rFonts w:ascii="Calibri Light" w:hAnsi="Calibri Light" w:cs="Calibri Light"/>
          <w:i/>
          <w:iCs/>
          <w:color w:val="000000"/>
          <w:szCs w:val="24"/>
          <w:lang w:eastAsia="en-GB"/>
        </w:rPr>
      </w:pPr>
      <w:r w:rsidRPr="001A0154">
        <w:rPr>
          <w:rFonts w:ascii="Calibri Light" w:hAnsi="Calibri Light" w:cs="Calibri Light"/>
          <w:i/>
          <w:iCs/>
          <w:color w:val="000000"/>
          <w:szCs w:val="24"/>
          <w:lang w:eastAsia="en-GB"/>
        </w:rPr>
        <w:t>c inappropriately gave advice regarding a neck brace for a soft tissue injury.’</w:t>
      </w:r>
    </w:p>
    <w:p w14:paraId="47EC562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50B2DA6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advice which Dr El-Sakka gave to Patient C, having made the, albeit incorrect, diagnosis that he had sustained a soft tissue injury, that he could wear the neck brace upon discharge until he returned home, was therefore inappropriate. Accordingly, the Tribunal found paragraph 8(c) of the Allegation proved.</w:t>
      </w:r>
    </w:p>
    <w:p w14:paraId="7870B9DD"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7975271"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9 of the Allegation</w:t>
      </w:r>
    </w:p>
    <w:p w14:paraId="234275F8"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7B4786B"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As mentioned above, Dr El-Sakka discharged Patient C without undertaking a cervical spine CT. In respect of the question as to whether the discharge of Patient C was appropriate,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expressed the opinion:</w:t>
      </w:r>
    </w:p>
    <w:p w14:paraId="717C8C1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2174BC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‘No. It was not appropriate to discharge without performing a CT scan first.’</w:t>
      </w:r>
    </w:p>
    <w:p w14:paraId="62C33A8E"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6AA3FEF"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On the basis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’s unchallenged opinion, the Tribunal finds that Dr El-Sakka’s discharge of Patient C without undertaking a cervical spine CT was inappropriate. It therefore found paragraph 9 of the Allegation proved.</w:t>
      </w:r>
    </w:p>
    <w:p w14:paraId="7C63B8AB"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8B07A46" w14:textId="77777777" w:rsidR="00DD2607" w:rsidRPr="001A0154" w:rsidRDefault="00DD2607" w:rsidP="00DD2607">
      <w:pPr>
        <w:autoSpaceDE w:val="0"/>
        <w:autoSpaceDN w:val="0"/>
        <w:adjustRightInd w:val="0"/>
        <w:rPr>
          <w:rFonts w:ascii="Calibri Light" w:hAnsi="Calibri Light" w:cs="Calibri Light"/>
          <w:b/>
          <w:bCs/>
          <w:color w:val="000000"/>
          <w:szCs w:val="24"/>
        </w:rPr>
      </w:pPr>
      <w:r w:rsidRPr="001A0154">
        <w:rPr>
          <w:rFonts w:ascii="Calibri Light" w:hAnsi="Calibri Light" w:cs="Calibri Light"/>
          <w:b/>
          <w:bCs/>
          <w:color w:val="000000"/>
          <w:szCs w:val="24"/>
        </w:rPr>
        <w:t>Patient D</w:t>
      </w:r>
    </w:p>
    <w:p w14:paraId="454F9689"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94EEE13"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Paragraphs 10(a)(</w:t>
      </w:r>
      <w:proofErr w:type="spellStart"/>
      <w:r w:rsidRPr="001A0154">
        <w:rPr>
          <w:rFonts w:ascii="Calibri Light" w:hAnsi="Calibri Light" w:cs="Calibri Light"/>
          <w:color w:val="000000"/>
          <w:szCs w:val="24"/>
          <w:u w:val="single"/>
        </w:rPr>
        <w:t>i</w:t>
      </w:r>
      <w:proofErr w:type="spellEnd"/>
      <w:r w:rsidRPr="001A0154">
        <w:rPr>
          <w:rFonts w:ascii="Calibri Light" w:hAnsi="Calibri Light" w:cs="Calibri Light"/>
          <w:color w:val="000000"/>
          <w:szCs w:val="24"/>
          <w:u w:val="single"/>
        </w:rPr>
        <w:t>) – (ii) and 10(b)(</w:t>
      </w:r>
      <w:proofErr w:type="spellStart"/>
      <w:r w:rsidRPr="001A0154">
        <w:rPr>
          <w:rFonts w:ascii="Calibri Light" w:hAnsi="Calibri Light" w:cs="Calibri Light"/>
          <w:color w:val="000000"/>
          <w:szCs w:val="24"/>
          <w:u w:val="single"/>
        </w:rPr>
        <w:t>i</w:t>
      </w:r>
      <w:proofErr w:type="spellEnd"/>
      <w:r w:rsidRPr="001A0154">
        <w:rPr>
          <w:rFonts w:ascii="Calibri Light" w:hAnsi="Calibri Light" w:cs="Calibri Light"/>
          <w:color w:val="000000"/>
          <w:szCs w:val="24"/>
          <w:u w:val="single"/>
        </w:rPr>
        <w:t>) - (ii) of the Allegation</w:t>
      </w:r>
    </w:p>
    <w:p w14:paraId="040FFC63"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4521F4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received in evidence the expert opinion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FRCS, FRCP, FRCEM, DA in the form of a report dated 11 August 2021. In respect of Patient D,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had Patient D’s </w:t>
      </w:r>
      <w:r w:rsidRPr="001A0154">
        <w:rPr>
          <w:rFonts w:ascii="Calibri Light" w:hAnsi="Calibri Light" w:cs="Calibri Light"/>
          <w:noProof/>
          <w:color w:val="000000"/>
          <w:szCs w:val="24"/>
          <w:lang w:eastAsia="en-GB"/>
        </w:rPr>
        <w:lastRenderedPageBreak/>
        <w:t xml:space="preserve">medical records including x-rays, the witness statement of Patient D and CT scans of Patient D’s head and shoulders. </w:t>
      </w:r>
    </w:p>
    <w:p w14:paraId="0D85F0C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6672FF5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then set out that Patient D attended the Emergency Department of Lincoln County Hospital on 27 November 2018 following a fall from a horse. Dr El-Sakka initially assessed Patient D and recorded:</w:t>
      </w:r>
    </w:p>
    <w:p w14:paraId="64BAD93D"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F2CE62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‘Fallen from horse. Landed on left side. No loss of consciousness. Complaining of left sided shoulder pain.’</w:t>
      </w:r>
    </w:p>
    <w:p w14:paraId="2887579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There is then an examination of the respiratory system, a note that the blood</w:t>
      </w:r>
    </w:p>
    <w:p w14:paraId="6B371C0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pressure is 95/75,</w:t>
      </w:r>
    </w:p>
    <w:p w14:paraId="3C3B4E40"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“No c-spine tenderness. No evidence of external head injury.”</w:t>
      </w:r>
    </w:p>
    <w:p w14:paraId="4A35C417" w14:textId="77777777" w:rsidR="00DD2607" w:rsidRPr="001A0154" w:rsidRDefault="00DD2607" w:rsidP="00DD2607">
      <w:pPr>
        <w:autoSpaceDE w:val="0"/>
        <w:autoSpaceDN w:val="0"/>
        <w:adjustRightInd w:val="0"/>
        <w:ind w:firstLine="720"/>
        <w:rPr>
          <w:rFonts w:ascii="Calibri Light" w:hAnsi="Calibri Light" w:cs="Calibri Light"/>
          <w:i/>
          <w:iCs/>
          <w:color w:val="000000"/>
          <w:szCs w:val="24"/>
        </w:rPr>
      </w:pPr>
      <w:r w:rsidRPr="001A0154">
        <w:rPr>
          <w:rFonts w:ascii="Calibri Light" w:hAnsi="Calibri Light" w:cs="Calibri Light"/>
          <w:i/>
          <w:iCs/>
          <w:color w:val="000000"/>
          <w:szCs w:val="24"/>
        </w:rPr>
        <w:t>There was then an examination of the shoulder.</w:t>
      </w:r>
    </w:p>
    <w:p w14:paraId="0BB09434" w14:textId="77777777" w:rsidR="00DD2607" w:rsidRPr="001A0154" w:rsidRDefault="00DD2607" w:rsidP="00DD2607">
      <w:pPr>
        <w:autoSpaceDE w:val="0"/>
        <w:autoSpaceDN w:val="0"/>
        <w:adjustRightInd w:val="0"/>
        <w:ind w:firstLine="720"/>
        <w:rPr>
          <w:rFonts w:ascii="Calibri Light" w:hAnsi="Calibri Light" w:cs="Calibri Light"/>
          <w:i/>
          <w:iCs/>
          <w:color w:val="000000"/>
          <w:szCs w:val="24"/>
        </w:rPr>
      </w:pPr>
      <w:r w:rsidRPr="001A0154">
        <w:rPr>
          <w:rFonts w:ascii="Calibri Light" w:hAnsi="Calibri Light" w:cs="Calibri Light"/>
          <w:i/>
          <w:iCs/>
          <w:color w:val="000000"/>
          <w:szCs w:val="24"/>
        </w:rPr>
        <w:t>X-rays of ’s chest and shoulder were taken and no fractures were seen.</w:t>
      </w:r>
    </w:p>
    <w:p w14:paraId="10324D4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He has also noted that when the patient tried to stand up they felt dizzy and their blood pressure was 70/60. </w:t>
      </w:r>
    </w:p>
    <w:p w14:paraId="74CC8EF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He prescribed intravenous fluids and reviewed </w:t>
      </w:r>
      <w:proofErr w:type="spellStart"/>
      <w:r w:rsidRPr="001A0154">
        <w:rPr>
          <w:rFonts w:ascii="Calibri Light" w:hAnsi="Calibri Light" w:cs="Calibri Light"/>
          <w:i/>
          <w:iCs/>
          <w:color w:val="000000"/>
          <w:szCs w:val="24"/>
        </w:rPr>
        <w:t>some time</w:t>
      </w:r>
      <w:proofErr w:type="spellEnd"/>
      <w:r w:rsidRPr="001A0154">
        <w:rPr>
          <w:rFonts w:ascii="Calibri Light" w:hAnsi="Calibri Light" w:cs="Calibri Light"/>
          <w:i/>
          <w:iCs/>
          <w:color w:val="000000"/>
          <w:szCs w:val="24"/>
        </w:rPr>
        <w:t xml:space="preserve"> later. He has recorded v- “I cannot explain why she has significant postural drop.’</w:t>
      </w:r>
    </w:p>
    <w:p w14:paraId="669472B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6801B51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answer to the questions as to whether Dr El-Sakka assessed and examined Patient D appropriately, and whether he adequately diagnosed Patient D,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expressed the following view:</w:t>
      </w:r>
    </w:p>
    <w:p w14:paraId="248E0330"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71D004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‘No.</w:t>
      </w:r>
    </w:p>
    <w:p w14:paraId="2E9FCA2E"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There is no examination of the abdomen, nor is there a systematic top to toe examination which would be expected in cases of major trauma.’</w:t>
      </w:r>
      <w:r w:rsidRPr="001A0154">
        <w:rPr>
          <w:rFonts w:ascii="Calibri Light" w:hAnsi="Calibri Light" w:cs="Calibri Light"/>
          <w:i/>
          <w:iCs/>
          <w:color w:val="000000"/>
          <w:szCs w:val="24"/>
        </w:rPr>
        <w:br/>
      </w:r>
    </w:p>
    <w:p w14:paraId="431C1742" w14:textId="77777777" w:rsidR="00DD2607" w:rsidRPr="001A0154" w:rsidRDefault="00DD2607" w:rsidP="00DD2607">
      <w:pPr>
        <w:spacing w:line="288" w:lineRule="auto"/>
        <w:ind w:left="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and:</w:t>
      </w:r>
    </w:p>
    <w:p w14:paraId="27B522EF"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B09EA2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‘In the context of major trauma, such a postural drop is indicative of ongoing bleeding which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should have realised.’</w:t>
      </w:r>
    </w:p>
    <w:p w14:paraId="76682D35"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59B4B0F"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On the basis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’s unchallenged opinion, the Tribunal therefore finds that Dr El-Sakka provided inadequate care to Patient D in that he failed to undertake an adequate examination of her. He did not undertake a systematic top to toe examination, nor did he examine Patient D’s abdomen, nor did he consider ongoing bleeding as the reason for Patient D’s postural drop despite the presence of trauma and Patient D’s shoulder pain. Moreover, it noted that Dr El-Sakka </w:t>
      </w:r>
      <w:r w:rsidRPr="001A0154">
        <w:rPr>
          <w:rFonts w:ascii="Calibri Light" w:hAnsi="Calibri Light" w:cs="Calibri Light"/>
          <w:i/>
          <w:iCs/>
          <w:noProof/>
          <w:color w:val="000000"/>
          <w:szCs w:val="24"/>
          <w:lang w:eastAsia="en-GB"/>
        </w:rPr>
        <w:t>‘could not explain why Patient D had postural drop’</w:t>
      </w:r>
      <w:r w:rsidRPr="001A0154">
        <w:rPr>
          <w:rFonts w:ascii="Calibri Light" w:hAnsi="Calibri Light" w:cs="Calibri Light"/>
          <w:noProof/>
          <w:color w:val="000000"/>
          <w:szCs w:val="24"/>
          <w:lang w:eastAsia="en-GB"/>
        </w:rPr>
        <w:t>. It therefore found paragraphs 10(a)(i) – (ii) and 10(b)(i) - (ii) of the Allegation proved.</w:t>
      </w:r>
    </w:p>
    <w:p w14:paraId="019B3B38"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B3B92BC"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10(c) of the Allegation</w:t>
      </w:r>
    </w:p>
    <w:p w14:paraId="77790365"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88441D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then set out that Dr El-Sakka made the decision that Patient D could be discharged home, and that Patient D attempted to stand but fainted with a drop in blood pressure. IV fluids were given and she was again encouraged to stand but the same happened. A CT head scan was then arranged which was reported as normal. </w:t>
      </w:r>
    </w:p>
    <w:p w14:paraId="04DE8A3C"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6869CB07"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answer to the question as to whether Dr El-Sakka arranged all clinically indicated referrals, tests and investigations including, but not limited to whether a CT scan should have been ordered,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expressed the following view:</w:t>
      </w:r>
    </w:p>
    <w:p w14:paraId="3D9EC454"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EDE9CD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‘No.</w:t>
      </w:r>
    </w:p>
    <w:p w14:paraId="0D3495A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trauma CT scan should have been arranged on initial assessment. This would have included the chest, </w:t>
      </w:r>
      <w:proofErr w:type="gramStart"/>
      <w:r w:rsidRPr="001A0154">
        <w:rPr>
          <w:rFonts w:ascii="Calibri Light" w:hAnsi="Calibri Light" w:cs="Calibri Light"/>
          <w:i/>
          <w:iCs/>
          <w:color w:val="000000"/>
          <w:szCs w:val="24"/>
        </w:rPr>
        <w:t>abdomen</w:t>
      </w:r>
      <w:proofErr w:type="gramEnd"/>
      <w:r w:rsidRPr="001A0154">
        <w:rPr>
          <w:rFonts w:ascii="Calibri Light" w:hAnsi="Calibri Light" w:cs="Calibri Light"/>
          <w:i/>
          <w:iCs/>
          <w:color w:val="000000"/>
          <w:szCs w:val="24"/>
        </w:rPr>
        <w:t xml:space="preserve"> and pelvis. This would have revealed the injury to the spleen and the intrathoracic bleeding. Referral to the Major</w:t>
      </w:r>
    </w:p>
    <w:p w14:paraId="355E6A4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Trauma Centre would then have been indicated.’</w:t>
      </w:r>
    </w:p>
    <w:p w14:paraId="021F351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0244F91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that a CT Aorta was performed on 28 November 2018 following a review by the Day Clinician which revealed:</w:t>
      </w:r>
    </w:p>
    <w:p w14:paraId="2B14CE9C"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8470CA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‘significant splenic injury (</w:t>
      </w:r>
      <w:r w:rsidRPr="001A0154">
        <w:rPr>
          <w:rFonts w:ascii="Calibri Light" w:hAnsi="Calibri Light" w:cs="Calibri Light"/>
          <w:color w:val="000000"/>
          <w:szCs w:val="24"/>
        </w:rPr>
        <w:t>damage to the spleen</w:t>
      </w:r>
      <w:r w:rsidRPr="001A0154">
        <w:rPr>
          <w:rFonts w:ascii="Calibri Light" w:hAnsi="Calibri Light" w:cs="Calibri Light"/>
          <w:i/>
          <w:iCs/>
          <w:color w:val="000000"/>
          <w:szCs w:val="24"/>
        </w:rPr>
        <w:t>), small bilateral haemothorax (</w:t>
      </w:r>
      <w:r w:rsidRPr="001A0154">
        <w:rPr>
          <w:rFonts w:ascii="Calibri Light" w:hAnsi="Calibri Light" w:cs="Calibri Light"/>
          <w:color w:val="000000"/>
          <w:szCs w:val="24"/>
        </w:rPr>
        <w:t>a collection of blood in the pleural space around the lungs</w:t>
      </w:r>
      <w:r w:rsidRPr="001A0154">
        <w:rPr>
          <w:rFonts w:ascii="Calibri Light" w:hAnsi="Calibri Light" w:cs="Calibri Light"/>
          <w:i/>
          <w:iCs/>
          <w:color w:val="000000"/>
          <w:szCs w:val="24"/>
        </w:rPr>
        <w:t>)’</w:t>
      </w:r>
    </w:p>
    <w:p w14:paraId="38BE7BD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7EA231B5" w14:textId="77777777" w:rsidR="00DD2607" w:rsidRPr="001A0154" w:rsidRDefault="00DD2607" w:rsidP="00DD2607">
      <w:pPr>
        <w:autoSpaceDE w:val="0"/>
        <w:autoSpaceDN w:val="0"/>
        <w:adjustRightInd w:val="0"/>
        <w:ind w:left="720"/>
        <w:rPr>
          <w:rFonts w:ascii="Calibri Light" w:hAnsi="Calibri Light" w:cs="Calibri Light"/>
          <w:i/>
          <w:iCs/>
          <w:szCs w:val="24"/>
        </w:rPr>
      </w:pPr>
      <w:r w:rsidRPr="001A0154">
        <w:rPr>
          <w:rFonts w:ascii="Calibri Light" w:hAnsi="Calibri Light" w:cs="Calibri Light"/>
          <w:i/>
          <w:iCs/>
          <w:szCs w:val="24"/>
        </w:rPr>
        <w:t xml:space="preserve">‘…and a moderate </w:t>
      </w:r>
      <w:proofErr w:type="spellStart"/>
      <w:r w:rsidRPr="001A0154">
        <w:rPr>
          <w:rFonts w:ascii="Calibri Light" w:hAnsi="Calibri Light" w:cs="Calibri Light"/>
          <w:i/>
          <w:iCs/>
          <w:szCs w:val="24"/>
        </w:rPr>
        <w:t>haemoperitoneum</w:t>
      </w:r>
      <w:proofErr w:type="spellEnd"/>
      <w:r w:rsidRPr="001A0154">
        <w:rPr>
          <w:rFonts w:ascii="Calibri Light" w:hAnsi="Calibri Light" w:cs="Calibri Light"/>
          <w:i/>
          <w:iCs/>
          <w:szCs w:val="24"/>
        </w:rPr>
        <w:t>.’</w:t>
      </w:r>
    </w:p>
    <w:p w14:paraId="2F59F2F4"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28CA3A6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On the basis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’s unchallenged opinion, the Tribunal therefore finds that Dr El-Sakka provided inadequate care to Patient D in that he failed to arrange a trauma CT scan on initial assessment. It therefore found paragraph 10(c) of the Allegation proved.</w:t>
      </w:r>
    </w:p>
    <w:p w14:paraId="712F715C"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41CBE7F"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Paragraphs 11(a) and (b) of the Allegation</w:t>
      </w:r>
    </w:p>
    <w:p w14:paraId="1DC4F384"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7BEDF9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referred to Dr El-Sakka’s treatment plan and expressed the following view as to whether he regarded it as adequate:</w:t>
      </w:r>
    </w:p>
    <w:p w14:paraId="6093F553"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73752B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‘No.</w:t>
      </w:r>
    </w:p>
    <w:p w14:paraId="106CD6A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It was not appropriate for intravenous fluids to be prescribed and for</w:t>
      </w:r>
    </w:p>
    <w:p w14:paraId="3A728F0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simply to be kept under observation. Active efforts should have been made</w:t>
      </w:r>
    </w:p>
    <w:p w14:paraId="57E6677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to ascertain the source of the bleeding.’</w:t>
      </w:r>
    </w:p>
    <w:p w14:paraId="3D1B6112"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E67D58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In the absence of any referral to the Major Trauma Centre, the Tribunal understands that Dr El-Sakka was simply allowing Patient D to be cared for by the on-call physicians.</w:t>
      </w:r>
    </w:p>
    <w:p w14:paraId="50770AF5"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1EC495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lastRenderedPageBreak/>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On the basis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’s unchallenged opinion, the Tribunal therefore finds that Dr El-Sakka inappropriately ordered for Patient D to be kept under observation and referred Patient D to the on-call physicians. It therefore found paragraphs 11(a) and (b) of the Allegation proved.</w:t>
      </w:r>
    </w:p>
    <w:p w14:paraId="60C5B35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B7E07AC"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11(c) of the Allegation</w:t>
      </w:r>
    </w:p>
    <w:p w14:paraId="4CF90DA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98D940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respect of whether Dr El-Sakka’s discharge of Patient D was appropriate,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 xml:space="preserve"> observed:</w:t>
      </w:r>
    </w:p>
    <w:p w14:paraId="17750B58"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040DBE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‘No.</w:t>
      </w:r>
    </w:p>
    <w:p w14:paraId="5341EC5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It should have been clear to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that </w:t>
      </w:r>
      <w:r w:rsidRPr="001A0154">
        <w:rPr>
          <w:rFonts w:ascii="Calibri Light" w:hAnsi="Calibri Light" w:cs="Calibri Light"/>
          <w:color w:val="000000"/>
          <w:szCs w:val="24"/>
        </w:rPr>
        <w:t>Patient D</w:t>
      </w:r>
      <w:r w:rsidRPr="001A0154">
        <w:rPr>
          <w:rFonts w:ascii="Calibri Light" w:hAnsi="Calibri Light" w:cs="Calibri Light"/>
          <w:i/>
          <w:iCs/>
          <w:color w:val="000000"/>
          <w:szCs w:val="24"/>
        </w:rPr>
        <w:t xml:space="preserve"> was suffering from continuing haemorrhage and that discharge was not appropriate.’</w:t>
      </w:r>
    </w:p>
    <w:p w14:paraId="231485E6"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6561849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On the basis of Mr </w:t>
      </w:r>
      <w:r>
        <w:rPr>
          <w:rFonts w:ascii="Calibri Light" w:hAnsi="Calibri Light" w:cs="Calibri Light"/>
          <w:noProof/>
          <w:color w:val="000000"/>
          <w:szCs w:val="24"/>
          <w:lang w:eastAsia="en-GB"/>
        </w:rPr>
        <w:t>Q</w:t>
      </w:r>
      <w:r w:rsidRPr="001A0154">
        <w:rPr>
          <w:rFonts w:ascii="Calibri Light" w:hAnsi="Calibri Light" w:cs="Calibri Light"/>
          <w:noProof/>
          <w:color w:val="000000"/>
          <w:szCs w:val="24"/>
          <w:lang w:eastAsia="en-GB"/>
        </w:rPr>
        <w:t>’s unchallenged opinion, the Tribunal therefore finds that Dr El-Sakka inappropriately discharged Patient D when it was clear she was suffering from continuous bleeding. It therefore found paragraph 11(c) of the Allegation proved.</w:t>
      </w:r>
    </w:p>
    <w:p w14:paraId="6927C1D5"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543FEB1" w14:textId="77777777" w:rsidR="00DD2607" w:rsidRPr="001A0154" w:rsidRDefault="00DD2607" w:rsidP="00DD2607">
      <w:pPr>
        <w:autoSpaceDE w:val="0"/>
        <w:autoSpaceDN w:val="0"/>
        <w:adjustRightInd w:val="0"/>
        <w:rPr>
          <w:rFonts w:ascii="Calibri Light" w:hAnsi="Calibri Light" w:cs="Calibri Light"/>
          <w:b/>
          <w:bCs/>
          <w:color w:val="000000"/>
          <w:szCs w:val="24"/>
        </w:rPr>
      </w:pPr>
      <w:r w:rsidRPr="001A0154">
        <w:rPr>
          <w:rFonts w:ascii="Calibri Light" w:hAnsi="Calibri Light" w:cs="Calibri Light"/>
          <w:b/>
          <w:bCs/>
          <w:color w:val="000000"/>
          <w:szCs w:val="24"/>
        </w:rPr>
        <w:t>Statement, dated 22 May 2019</w:t>
      </w:r>
    </w:p>
    <w:p w14:paraId="0C8E9EE0"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671B14B"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Paragraphs 12(a) to (e) of the Allegation</w:t>
      </w:r>
    </w:p>
    <w:p w14:paraId="62AB73BE"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68436A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had before it the signed statement of Dr El-Sakka dated 22 May 2019 to the United Lincolnshire Hospital NHS Trust which sets out his account of his care for Patient A. Paragraphs 12(a) to (e) of the Allegation set out five statements which the GMC alleged were to be found in Dr El-Sakka’s signed statement, dated 22 May 2019. The Tribunal accepted that those five statements were included. Accordingly, it found paragraphs 12(a) to (e) of the Allegation proved.</w:t>
      </w:r>
    </w:p>
    <w:p w14:paraId="7930D34B"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126DA68"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13 of the Allegation</w:t>
      </w:r>
    </w:p>
    <w:p w14:paraId="2A95B2DB"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BFB44B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paragraph 3 of Dr El-Sakka’s statement dated 22 May 2019 which reads as follows:</w:t>
      </w:r>
    </w:p>
    <w:p w14:paraId="0186F892"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1FAAA58"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 xml:space="preserve">‘I have written this statement based upon my review of the medical records and my personal recollection of </w:t>
      </w:r>
      <w:r w:rsidRPr="001A0154">
        <w:rPr>
          <w:rFonts w:ascii="Calibri Light" w:hAnsi="Calibri Light" w:cs="Calibri Light"/>
          <w:color w:val="000000"/>
          <w:szCs w:val="24"/>
        </w:rPr>
        <w:t>Patient A.’</w:t>
      </w:r>
    </w:p>
    <w:p w14:paraId="7865B960"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185812F"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bore in mind that Dr El-Sakka’s treatment of Patient A took place on 15 October 2018, some seven months before he wrote the statement; that much of the statement, including those passages which are set out in paragraphs 12(a) to (d), concerns matters not directly related to Patient A; and that the medical records of </w:t>
      </w:r>
      <w:r w:rsidRPr="001A0154">
        <w:rPr>
          <w:rFonts w:ascii="Calibri Light" w:hAnsi="Calibri Light" w:cs="Calibri Light"/>
          <w:noProof/>
          <w:color w:val="000000"/>
          <w:szCs w:val="24"/>
          <w:lang w:eastAsia="en-GB"/>
        </w:rPr>
        <w:lastRenderedPageBreak/>
        <w:t>Patient A do not assist with regard to timings of his care and treatment of Patient A. In those circumstances, the Tribunal does not find that he knew that the timings which he provided in the statement as set out in paragraph 12 were inaccurate.</w:t>
      </w:r>
    </w:p>
    <w:p w14:paraId="29B9E07C"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5AE5CAF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Accordingly, the Tribunal found paragraph 13 of the Allegation not proved.</w:t>
      </w:r>
    </w:p>
    <w:p w14:paraId="3CA932DD"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21111CA" w14:textId="77777777" w:rsidR="00DD2607" w:rsidRPr="001A0154" w:rsidRDefault="00DD2607" w:rsidP="00DD2607">
      <w:pPr>
        <w:spacing w:line="288" w:lineRule="auto"/>
        <w:ind w:left="426" w:hanging="426"/>
        <w:rPr>
          <w:rFonts w:ascii="Calibri Light" w:hAnsi="Calibri Light" w:cs="Calibri Light"/>
          <w:color w:val="000000"/>
          <w:szCs w:val="24"/>
          <w:u w:val="single"/>
          <w:lang w:eastAsia="en-GB"/>
        </w:rPr>
      </w:pPr>
      <w:r w:rsidRPr="001A0154">
        <w:rPr>
          <w:rFonts w:ascii="Calibri Light" w:hAnsi="Calibri Light" w:cs="Calibri Light"/>
          <w:color w:val="000000"/>
          <w:szCs w:val="24"/>
          <w:u w:val="single"/>
          <w:lang w:eastAsia="en-GB"/>
        </w:rPr>
        <w:t>Paragraph 14 of the Allegation</w:t>
      </w:r>
    </w:p>
    <w:p w14:paraId="23E4537E"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963CBD7"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found paragraph 14 not proved by reason of its determination in respect of paragraph 13.</w:t>
      </w:r>
    </w:p>
    <w:p w14:paraId="548F9A05"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414A462" w14:textId="77777777" w:rsidR="00DD2607" w:rsidRPr="001A0154" w:rsidRDefault="00DD2607" w:rsidP="00DD2607">
      <w:pPr>
        <w:autoSpaceDE w:val="0"/>
        <w:autoSpaceDN w:val="0"/>
        <w:adjustRightInd w:val="0"/>
        <w:rPr>
          <w:rFonts w:ascii="Calibri Light" w:hAnsi="Calibri Light" w:cs="Calibri Light"/>
          <w:b/>
          <w:bCs/>
          <w:color w:val="000000"/>
          <w:szCs w:val="24"/>
        </w:rPr>
      </w:pPr>
      <w:r w:rsidRPr="001A0154">
        <w:rPr>
          <w:rFonts w:ascii="Calibri Light" w:hAnsi="Calibri Light" w:cs="Calibri Light"/>
          <w:b/>
          <w:bCs/>
          <w:color w:val="000000"/>
          <w:szCs w:val="24"/>
        </w:rPr>
        <w:t>Oral evidence on 20 February 2020</w:t>
      </w:r>
    </w:p>
    <w:p w14:paraId="46F31307" w14:textId="77777777" w:rsidR="00DD2607" w:rsidRPr="001A0154" w:rsidRDefault="00DD2607" w:rsidP="00DD2607">
      <w:pPr>
        <w:autoSpaceDE w:val="0"/>
        <w:autoSpaceDN w:val="0"/>
        <w:adjustRightInd w:val="0"/>
        <w:rPr>
          <w:rFonts w:ascii="Calibri Light" w:hAnsi="Calibri Light" w:cs="Calibri Light"/>
          <w:b/>
          <w:bCs/>
          <w:color w:val="000000"/>
          <w:szCs w:val="24"/>
        </w:rPr>
      </w:pPr>
    </w:p>
    <w:p w14:paraId="762DBBB2"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15(a) of the Allegation</w:t>
      </w:r>
    </w:p>
    <w:p w14:paraId="538698CB"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6DA08AC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the following passages of evidence given by Dr El-Sakka to the coroner on 20 February 2020.</w:t>
      </w:r>
    </w:p>
    <w:p w14:paraId="42F89E6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6E1B28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If you </w:t>
      </w:r>
      <w:proofErr w:type="gramStart"/>
      <w:r w:rsidRPr="001A0154">
        <w:rPr>
          <w:rFonts w:ascii="Calibri Light" w:hAnsi="Calibri Light" w:cs="Calibri Light"/>
          <w:i/>
          <w:iCs/>
          <w:color w:val="000000"/>
          <w:szCs w:val="24"/>
        </w:rPr>
        <w:t>look into</w:t>
      </w:r>
      <w:proofErr w:type="gramEnd"/>
      <w:r w:rsidRPr="001A0154">
        <w:rPr>
          <w:rFonts w:ascii="Calibri Light" w:hAnsi="Calibri Light" w:cs="Calibri Light"/>
          <w:i/>
          <w:iCs/>
          <w:color w:val="000000"/>
          <w:szCs w:val="24"/>
        </w:rPr>
        <w:t xml:space="preserve"> the medical notes, sir, there is absolutely nothing to</w:t>
      </w:r>
    </w:p>
    <w:p w14:paraId="2B8BC2F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suggest that </w:t>
      </w:r>
      <w:r w:rsidRPr="001A0154">
        <w:rPr>
          <w:rFonts w:ascii="Calibri Light" w:hAnsi="Calibri Light" w:cs="Calibri Light"/>
          <w:color w:val="000000"/>
          <w:szCs w:val="24"/>
        </w:rPr>
        <w:t xml:space="preserve">Patient A </w:t>
      </w:r>
      <w:r w:rsidRPr="001A0154">
        <w:rPr>
          <w:rFonts w:ascii="Calibri Light" w:hAnsi="Calibri Light" w:cs="Calibri Light"/>
          <w:i/>
          <w:iCs/>
          <w:color w:val="000000"/>
          <w:szCs w:val="24"/>
        </w:rPr>
        <w:t xml:space="preserve">was reviewed by the medical registrar. If you </w:t>
      </w:r>
      <w:proofErr w:type="gramStart"/>
      <w:r w:rsidRPr="001A0154">
        <w:rPr>
          <w:rFonts w:ascii="Calibri Light" w:hAnsi="Calibri Light" w:cs="Calibri Light"/>
          <w:i/>
          <w:iCs/>
          <w:color w:val="000000"/>
          <w:szCs w:val="24"/>
        </w:rPr>
        <w:t>look into</w:t>
      </w:r>
      <w:proofErr w:type="gramEnd"/>
    </w:p>
    <w:p w14:paraId="2BC314E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the blood investigations, there is nothing to suggest that a suspected PE was on the list. If you </w:t>
      </w:r>
      <w:proofErr w:type="gramStart"/>
      <w:r w:rsidRPr="001A0154">
        <w:rPr>
          <w:rFonts w:ascii="Calibri Light" w:hAnsi="Calibri Light" w:cs="Calibri Light"/>
          <w:i/>
          <w:iCs/>
          <w:color w:val="000000"/>
          <w:szCs w:val="24"/>
        </w:rPr>
        <w:t>look into</w:t>
      </w:r>
      <w:proofErr w:type="gramEnd"/>
      <w:r w:rsidRPr="001A0154">
        <w:rPr>
          <w:rFonts w:ascii="Calibri Light" w:hAnsi="Calibri Light" w:cs="Calibri Light"/>
          <w:i/>
          <w:iCs/>
          <w:color w:val="000000"/>
          <w:szCs w:val="24"/>
        </w:rPr>
        <w:t xml:space="preserve"> ---</w:t>
      </w:r>
    </w:p>
    <w:p w14:paraId="760500C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Q He had been given </w:t>
      </w:r>
      <w:proofErr w:type="spellStart"/>
      <w:r w:rsidRPr="001A0154">
        <w:rPr>
          <w:rFonts w:ascii="Calibri Light" w:hAnsi="Calibri Light" w:cs="Calibri Light"/>
          <w:i/>
          <w:iCs/>
          <w:color w:val="000000"/>
          <w:szCs w:val="24"/>
        </w:rPr>
        <w:t>Dalteparin</w:t>
      </w:r>
      <w:proofErr w:type="spellEnd"/>
      <w:r w:rsidRPr="001A0154">
        <w:rPr>
          <w:rFonts w:ascii="Calibri Light" w:hAnsi="Calibri Light" w:cs="Calibri Light"/>
          <w:i/>
          <w:iCs/>
          <w:color w:val="000000"/>
          <w:szCs w:val="24"/>
        </w:rPr>
        <w:t>.</w:t>
      </w:r>
    </w:p>
    <w:p w14:paraId="38FCF5D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 agree, but that was documented somewhere completely different.</w:t>
      </w:r>
    </w:p>
    <w:p w14:paraId="5B6F2D1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Why didn’t you look at that?</w:t>
      </w:r>
    </w:p>
    <w:p w14:paraId="5320AC5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Because it wasn’t provided to me and I was not aware that he was</w:t>
      </w:r>
    </w:p>
    <w:p w14:paraId="27810E5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reviewed by the medical registrar at the time.</w:t>
      </w:r>
    </w:p>
    <w:p w14:paraId="1D0F7C3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If there are procedural errors and documentary errors, what is your</w:t>
      </w:r>
    </w:p>
    <w:p w14:paraId="761E143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professional curiosity going to tell you in relation to the basic observations in</w:t>
      </w:r>
    </w:p>
    <w:p w14:paraId="7AF96215"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 xml:space="preserve">this case with an early warning score of nine on admission? Did </w:t>
      </w:r>
      <w:r w:rsidRPr="001A0154">
        <w:rPr>
          <w:rFonts w:ascii="Calibri Light" w:hAnsi="Calibri Light" w:cs="Calibri Light"/>
          <w:color w:val="000000"/>
          <w:szCs w:val="24"/>
        </w:rPr>
        <w:t>Patient A</w:t>
      </w:r>
    </w:p>
    <w:p w14:paraId="4C34A82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volunteer the fact that a doctor thought that there was a clot on his lung ---</w:t>
      </w:r>
    </w:p>
    <w:p w14:paraId="1B23C8F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No.</w:t>
      </w:r>
    </w:p>
    <w:p w14:paraId="46E2968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 as he had texted his mum?</w:t>
      </w:r>
    </w:p>
    <w:p w14:paraId="7DB5CC9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No. Neither the nurses, they have done. The reason I have disagreed</w:t>
      </w:r>
    </w:p>
    <w:p w14:paraId="4276163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with being in the medical assessment unit, looking backwards now</w:t>
      </w:r>
    </w:p>
    <w:p w14:paraId="473E3A2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into the fluctuation of his NEWS and the requirement of his oxygen, as per</w:t>
      </w:r>
    </w:p>
    <w:p w14:paraId="3948E62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hospital guidelines and if I was made aware, </w:t>
      </w:r>
      <w:r w:rsidRPr="001A0154">
        <w:rPr>
          <w:rFonts w:ascii="Calibri Light" w:hAnsi="Calibri Light" w:cs="Calibri Light"/>
          <w:color w:val="000000"/>
          <w:szCs w:val="24"/>
        </w:rPr>
        <w:t xml:space="preserve">Patient A </w:t>
      </w:r>
      <w:r w:rsidRPr="001A0154">
        <w:rPr>
          <w:rFonts w:ascii="Calibri Light" w:hAnsi="Calibri Light" w:cs="Calibri Light"/>
          <w:i/>
          <w:iCs/>
          <w:color w:val="000000"/>
          <w:szCs w:val="24"/>
        </w:rPr>
        <w:t>should have been in</w:t>
      </w:r>
    </w:p>
    <w:p w14:paraId="3CB1F15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resus. </w:t>
      </w:r>
      <w:r w:rsidRPr="001A0154">
        <w:rPr>
          <w:rFonts w:ascii="Calibri Light" w:hAnsi="Calibri Light" w:cs="Calibri Light"/>
          <w:color w:val="000000"/>
          <w:szCs w:val="24"/>
        </w:rPr>
        <w:t xml:space="preserve">Patient A </w:t>
      </w:r>
      <w:r w:rsidRPr="001A0154">
        <w:rPr>
          <w:rFonts w:ascii="Calibri Light" w:hAnsi="Calibri Light" w:cs="Calibri Light"/>
          <w:i/>
          <w:iCs/>
          <w:color w:val="000000"/>
          <w:szCs w:val="24"/>
        </w:rPr>
        <w:t>should have had a CT scan within one hour when his NEWS</w:t>
      </w:r>
    </w:p>
    <w:p w14:paraId="1184263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score has changed and he should have been considered to the high dependency unit. However, none of this information has been documented or has been passed to any party, any doctor who has reviewed </w:t>
      </w:r>
      <w:r w:rsidRPr="001A0154">
        <w:rPr>
          <w:rFonts w:ascii="Calibri Light" w:hAnsi="Calibri Light" w:cs="Calibri Light"/>
          <w:color w:val="000000"/>
          <w:szCs w:val="24"/>
        </w:rPr>
        <w:t xml:space="preserve">Patient A </w:t>
      </w:r>
      <w:r w:rsidRPr="001A0154">
        <w:rPr>
          <w:rFonts w:ascii="Calibri Light" w:hAnsi="Calibri Light" w:cs="Calibri Light"/>
          <w:i/>
          <w:iCs/>
          <w:color w:val="000000"/>
          <w:szCs w:val="24"/>
        </w:rPr>
        <w:t>including the medical registrar.</w:t>
      </w:r>
    </w:p>
    <w:p w14:paraId="15B9F74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So what you are saying is that because of the notes and the information</w:t>
      </w:r>
    </w:p>
    <w:p w14:paraId="1A4F16B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nurse gave you, which revealed what on the face of it was a conservative</w:t>
      </w:r>
    </w:p>
    <w:p w14:paraId="672804E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lastRenderedPageBreak/>
        <w:t xml:space="preserve">pathway of care and management for </w:t>
      </w:r>
      <w:r w:rsidRPr="001A0154">
        <w:rPr>
          <w:rFonts w:ascii="Calibri Light" w:hAnsi="Calibri Light" w:cs="Calibri Light"/>
          <w:color w:val="000000"/>
          <w:szCs w:val="24"/>
        </w:rPr>
        <w:t xml:space="preserve">Patient A </w:t>
      </w:r>
      <w:r w:rsidRPr="001A0154">
        <w:rPr>
          <w:rFonts w:ascii="Calibri Light" w:hAnsi="Calibri Light" w:cs="Calibri Light"/>
          <w:i/>
          <w:iCs/>
          <w:color w:val="000000"/>
          <w:szCs w:val="24"/>
        </w:rPr>
        <w:t>you thought you might have</w:t>
      </w:r>
    </w:p>
    <w:p w14:paraId="0550431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been dealing with a potential sepsis case or infection case ---</w:t>
      </w:r>
    </w:p>
    <w:p w14:paraId="732AC64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Yes.</w:t>
      </w:r>
    </w:p>
    <w:p w14:paraId="4B04CA5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 he had been given antibiotics and that, in those circumstances, that</w:t>
      </w:r>
    </w:p>
    <w:p w14:paraId="11D22E1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was to influence and shape your thinking about him being a candidate that</w:t>
      </w:r>
    </w:p>
    <w:p w14:paraId="473FDA3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would be fit for discharge?</w:t>
      </w:r>
    </w:p>
    <w:p w14:paraId="77A334F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It is not only he has already been given antibiotics. It is the fact that he</w:t>
      </w:r>
    </w:p>
    <w:p w14:paraId="4B34B2E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did not require any treatment for seven hours and he was comfortable and no</w:t>
      </w:r>
    </w:p>
    <w:p w14:paraId="3FC08F2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one had any concerns about him. Neither from the nursing staff or I could see</w:t>
      </w:r>
    </w:p>
    <w:p w14:paraId="5940A45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anything in the medical notes to suggest any concerns have been raised, I have concluded my decision.</w:t>
      </w:r>
    </w:p>
    <w:p w14:paraId="1FED309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So if we understand your clinical evaluation, just break it down for me so</w:t>
      </w:r>
    </w:p>
    <w:p w14:paraId="696CDC6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that I can understand your reasoning? Just break it </w:t>
      </w:r>
      <w:proofErr w:type="gramStart"/>
      <w:r w:rsidRPr="001A0154">
        <w:rPr>
          <w:rFonts w:ascii="Calibri Light" w:hAnsi="Calibri Light" w:cs="Calibri Light"/>
          <w:i/>
          <w:iCs/>
          <w:color w:val="000000"/>
          <w:szCs w:val="24"/>
        </w:rPr>
        <w:t>down?</w:t>
      </w:r>
      <w:proofErr w:type="gramEnd"/>
      <w:r w:rsidRPr="001A0154">
        <w:rPr>
          <w:rFonts w:ascii="Calibri Light" w:hAnsi="Calibri Light" w:cs="Calibri Light"/>
          <w:i/>
          <w:iCs/>
          <w:color w:val="000000"/>
          <w:szCs w:val="24"/>
        </w:rPr>
        <w:t xml:space="preserve"> Just tell me what it</w:t>
      </w:r>
    </w:p>
    <w:p w14:paraId="105132D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was that shaped and influenced your decision?</w:t>
      </w:r>
    </w:p>
    <w:p w14:paraId="1617410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So I have examined him. I have taken a history. I have </w:t>
      </w:r>
      <w:proofErr w:type="gramStart"/>
      <w:r w:rsidRPr="001A0154">
        <w:rPr>
          <w:rFonts w:ascii="Calibri Light" w:hAnsi="Calibri Light" w:cs="Calibri Light"/>
          <w:i/>
          <w:iCs/>
          <w:color w:val="000000"/>
          <w:szCs w:val="24"/>
        </w:rPr>
        <w:t>looked into</w:t>
      </w:r>
      <w:proofErr w:type="gramEnd"/>
    </w:p>
    <w:p w14:paraId="1525D5B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his ---</w:t>
      </w:r>
    </w:p>
    <w:p w14:paraId="6784040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When you say you examined him, what did you physically do?</w:t>
      </w:r>
    </w:p>
    <w:p w14:paraId="4E9C404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w:t>
      </w:r>
      <w:proofErr w:type="spellStart"/>
      <w:r w:rsidRPr="001A0154">
        <w:rPr>
          <w:rFonts w:ascii="Calibri Light" w:hAnsi="Calibri Light" w:cs="Calibri Light"/>
          <w:i/>
          <w:iCs/>
          <w:color w:val="000000"/>
          <w:szCs w:val="24"/>
        </w:rPr>
        <w:t>A</w:t>
      </w:r>
      <w:proofErr w:type="spellEnd"/>
      <w:r w:rsidRPr="001A0154">
        <w:rPr>
          <w:rFonts w:ascii="Calibri Light" w:hAnsi="Calibri Light" w:cs="Calibri Light"/>
          <w:i/>
          <w:iCs/>
          <w:color w:val="000000"/>
          <w:szCs w:val="24"/>
        </w:rPr>
        <w:t xml:space="preserve"> chest examination.</w:t>
      </w:r>
    </w:p>
    <w:p w14:paraId="5B5A268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Yes.</w:t>
      </w:r>
    </w:p>
    <w:p w14:paraId="2C83E66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 have listened to his chest and I have listened to his heart ---</w:t>
      </w:r>
    </w:p>
    <w:p w14:paraId="5B29BD9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Yes.</w:t>
      </w:r>
    </w:p>
    <w:p w14:paraId="6B5B96C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 as these were his primary concerns.</w:t>
      </w:r>
    </w:p>
    <w:p w14:paraId="33B46EB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Then what else did you do?</w:t>
      </w:r>
    </w:p>
    <w:p w14:paraId="2C0755D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Then I have </w:t>
      </w:r>
      <w:proofErr w:type="gramStart"/>
      <w:r w:rsidRPr="001A0154">
        <w:rPr>
          <w:rFonts w:ascii="Calibri Light" w:hAnsi="Calibri Light" w:cs="Calibri Light"/>
          <w:i/>
          <w:iCs/>
          <w:color w:val="000000"/>
          <w:szCs w:val="24"/>
        </w:rPr>
        <w:t>looked into</w:t>
      </w:r>
      <w:proofErr w:type="gramEnd"/>
      <w:r w:rsidRPr="001A0154">
        <w:rPr>
          <w:rFonts w:ascii="Calibri Light" w:hAnsi="Calibri Light" w:cs="Calibri Light"/>
          <w:i/>
          <w:iCs/>
          <w:color w:val="000000"/>
          <w:szCs w:val="24"/>
        </w:rPr>
        <w:t xml:space="preserve"> what treatment he has received and that was</w:t>
      </w:r>
    </w:p>
    <w:p w14:paraId="3074F54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consistent with antibiotics, IV fluids, and nebulisers. At the time when I saw</w:t>
      </w:r>
    </w:p>
    <w:p w14:paraId="11F21B9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him, which he has already been seven, eight hours in the department, not</w:t>
      </w:r>
    </w:p>
    <w:p w14:paraId="1018C97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requiring any treatment, I have asked the nurse who was looking after him at</w:t>
      </w:r>
    </w:p>
    <w:p w14:paraId="21F6C09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time if she has any concerns about him and the answer was no. I have</w:t>
      </w:r>
    </w:p>
    <w:p w14:paraId="124818B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looked into the ED notes and I could not see any concerns of any high NEWS</w:t>
      </w:r>
    </w:p>
    <w:p w14:paraId="72E8B12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scores or any escalations and then I have asked the nurse who was looking</w:t>
      </w:r>
    </w:p>
    <w:p w14:paraId="63E0A6A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after him at the time, which was around, as I remember, three o’clock, what his recent observation and I was told his NEWS score was about four, which was quite reasonable for me to discharge him.</w:t>
      </w:r>
    </w:p>
    <w:p w14:paraId="3C66B9E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Did you notice the ED deteriorations at 19.04 and 20.19 on the records?</w:t>
      </w:r>
    </w:p>
    <w:p w14:paraId="4BF5925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Did I?</w:t>
      </w:r>
    </w:p>
    <w:p w14:paraId="26FC679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Yes.</w:t>
      </w:r>
    </w:p>
    <w:p w14:paraId="3C1E6D4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 am sorry. Just repeat the question again?</w:t>
      </w:r>
    </w:p>
    <w:p w14:paraId="76535F2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19.04 and 20.19?</w:t>
      </w:r>
    </w:p>
    <w:p w14:paraId="7776995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No. There is absolutely no documentation of that or any concerns being</w:t>
      </w:r>
    </w:p>
    <w:p w14:paraId="1BE5526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raised in the ED notes.</w:t>
      </w:r>
    </w:p>
    <w:p w14:paraId="479640D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Had there been any sepsis screening for him?</w:t>
      </w:r>
    </w:p>
    <w:p w14:paraId="6A4307C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Has he had any sepsis screening?</w:t>
      </w:r>
    </w:p>
    <w:p w14:paraId="288EE8B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Was there any?</w:t>
      </w:r>
    </w:p>
    <w:p w14:paraId="0D82728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Yes.</w:t>
      </w:r>
    </w:p>
    <w:p w14:paraId="6070417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Q What was your evaluation of the screening?</w:t>
      </w:r>
    </w:p>
    <w:p w14:paraId="4D8B5FD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lastRenderedPageBreak/>
        <w:t>A It wasn’t sepsis. So although the doctor has suspected sepsis because of</w:t>
      </w:r>
    </w:p>
    <w:p w14:paraId="76E7D7F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the high NEWS score, when I have reviewed him and I have taken a history and </w:t>
      </w:r>
      <w:proofErr w:type="gramStart"/>
      <w:r w:rsidRPr="001A0154">
        <w:rPr>
          <w:rFonts w:ascii="Calibri Light" w:hAnsi="Calibri Light" w:cs="Calibri Light"/>
          <w:i/>
          <w:iCs/>
          <w:color w:val="000000"/>
          <w:szCs w:val="24"/>
        </w:rPr>
        <w:t>looked into</w:t>
      </w:r>
      <w:proofErr w:type="gramEnd"/>
      <w:r w:rsidRPr="001A0154">
        <w:rPr>
          <w:rFonts w:ascii="Calibri Light" w:hAnsi="Calibri Light" w:cs="Calibri Light"/>
          <w:i/>
          <w:iCs/>
          <w:color w:val="000000"/>
          <w:szCs w:val="24"/>
        </w:rPr>
        <w:t xml:space="preserve"> his blood results and X-ray and seen his improvement after the treatment he has had, as well as I have seen no concerns being raised either in the medical notes or by the nursing staff, I have concluded my decision.</w:t>
      </w:r>
    </w:p>
    <w:p w14:paraId="37555FB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6146F8A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Q Had you seen that he had been prescribed </w:t>
      </w:r>
      <w:proofErr w:type="spellStart"/>
      <w:r w:rsidRPr="001A0154">
        <w:rPr>
          <w:rFonts w:ascii="Calibri Light" w:hAnsi="Calibri Light" w:cs="Calibri Light"/>
          <w:i/>
          <w:iCs/>
          <w:color w:val="000000"/>
          <w:szCs w:val="24"/>
        </w:rPr>
        <w:t>Dalteparin</w:t>
      </w:r>
      <w:proofErr w:type="spellEnd"/>
      <w:r w:rsidRPr="001A0154">
        <w:rPr>
          <w:rFonts w:ascii="Calibri Light" w:hAnsi="Calibri Light" w:cs="Calibri Light"/>
          <w:i/>
          <w:iCs/>
          <w:color w:val="000000"/>
          <w:szCs w:val="24"/>
        </w:rPr>
        <w:t>, what would you</w:t>
      </w:r>
    </w:p>
    <w:p w14:paraId="7ABD14F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have done?</w:t>
      </w:r>
    </w:p>
    <w:p w14:paraId="42D98DA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I would have re-evaluated the whole thing again and I would have seen</w:t>
      </w:r>
    </w:p>
    <w:p w14:paraId="2F1C6F14" w14:textId="77777777" w:rsidR="00DD2607" w:rsidRPr="001A0154" w:rsidRDefault="00DD2607" w:rsidP="00DD2607">
      <w:pPr>
        <w:autoSpaceDE w:val="0"/>
        <w:autoSpaceDN w:val="0"/>
        <w:adjustRightInd w:val="0"/>
        <w:ind w:firstLine="720"/>
        <w:rPr>
          <w:rFonts w:ascii="Calibri Light" w:hAnsi="Calibri Light" w:cs="Calibri Light"/>
          <w:i/>
          <w:iCs/>
          <w:color w:val="000000"/>
          <w:szCs w:val="24"/>
        </w:rPr>
      </w:pPr>
      <w:r w:rsidRPr="001A0154">
        <w:rPr>
          <w:rFonts w:ascii="Calibri Light" w:hAnsi="Calibri Light" w:cs="Calibri Light"/>
          <w:i/>
          <w:iCs/>
          <w:color w:val="000000"/>
          <w:szCs w:val="24"/>
        </w:rPr>
        <w:t>the reasoning behind concluding that diagnosis.’</w:t>
      </w:r>
      <w:r w:rsidRPr="001A0154">
        <w:rPr>
          <w:rFonts w:ascii="Calibri Light" w:hAnsi="Calibri Light" w:cs="Calibri Light"/>
          <w:i/>
          <w:iCs/>
          <w:color w:val="000000"/>
          <w:szCs w:val="24"/>
        </w:rPr>
        <w:br/>
      </w:r>
    </w:p>
    <w:p w14:paraId="70DE0E3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comprehended Dr El-Sakka’s evidence to the coroner set out above to be, as follows:</w:t>
      </w:r>
    </w:p>
    <w:p w14:paraId="11D3ED16"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A3B12C7" w14:textId="77777777" w:rsidR="00DD2607" w:rsidRPr="001A0154" w:rsidRDefault="00DD2607" w:rsidP="00DD2607">
      <w:pPr>
        <w:numPr>
          <w:ilvl w:val="0"/>
          <w:numId w:val="18"/>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 xml:space="preserve">He was not made aware of the review of Patient A by the Medical Registrar from the MEAU on 14 October 2018. In consequence he was not made aware of the following: </w:t>
      </w:r>
      <w:r w:rsidRPr="001A0154">
        <w:rPr>
          <w:rFonts w:ascii="Calibri Light" w:hAnsi="Calibri Light" w:cs="Calibri Light"/>
          <w:color w:val="000000"/>
          <w:szCs w:val="24"/>
        </w:rPr>
        <w:br/>
      </w:r>
    </w:p>
    <w:p w14:paraId="174C0F19" w14:textId="77777777" w:rsidR="00DD2607" w:rsidRPr="001A0154" w:rsidRDefault="00DD2607" w:rsidP="00DD2607">
      <w:pPr>
        <w:numPr>
          <w:ilvl w:val="0"/>
          <w:numId w:val="15"/>
        </w:numPr>
        <w:autoSpaceDE w:val="0"/>
        <w:autoSpaceDN w:val="0"/>
        <w:adjustRightInd w:val="0"/>
        <w:spacing w:line="288" w:lineRule="auto"/>
        <w:ind w:left="1080"/>
        <w:contextualSpacing/>
        <w:rPr>
          <w:rFonts w:ascii="Calibri Light" w:hAnsi="Calibri Light" w:cs="Calibri Light"/>
          <w:color w:val="000000"/>
          <w:szCs w:val="24"/>
        </w:rPr>
      </w:pPr>
      <w:r w:rsidRPr="001A0154">
        <w:rPr>
          <w:rFonts w:ascii="Calibri Light" w:hAnsi="Calibri Light" w:cs="Calibri Light"/>
          <w:color w:val="000000"/>
          <w:szCs w:val="24"/>
        </w:rPr>
        <w:t>history of SOB, chest pain and non-productive cough;</w:t>
      </w:r>
    </w:p>
    <w:p w14:paraId="5BEBEB67" w14:textId="77777777" w:rsidR="00DD2607" w:rsidRPr="001A0154" w:rsidRDefault="00DD2607" w:rsidP="00DD2607">
      <w:pPr>
        <w:numPr>
          <w:ilvl w:val="0"/>
          <w:numId w:val="15"/>
        </w:numPr>
        <w:autoSpaceDE w:val="0"/>
        <w:autoSpaceDN w:val="0"/>
        <w:adjustRightInd w:val="0"/>
        <w:spacing w:line="288" w:lineRule="auto"/>
        <w:ind w:left="1080"/>
        <w:contextualSpacing/>
        <w:rPr>
          <w:rFonts w:ascii="Calibri Light" w:hAnsi="Calibri Light" w:cs="Calibri Light"/>
          <w:color w:val="000000"/>
          <w:szCs w:val="24"/>
        </w:rPr>
      </w:pPr>
      <w:proofErr w:type="gramStart"/>
      <w:r w:rsidRPr="001A0154">
        <w:rPr>
          <w:rFonts w:ascii="Calibri Light" w:hAnsi="Calibri Light" w:cs="Calibri Light"/>
          <w:color w:val="000000"/>
          <w:szCs w:val="24"/>
        </w:rPr>
        <w:t>past history</w:t>
      </w:r>
      <w:proofErr w:type="gramEnd"/>
      <w:r w:rsidRPr="001A0154">
        <w:rPr>
          <w:rFonts w:ascii="Calibri Light" w:hAnsi="Calibri Light" w:cs="Calibri Light"/>
          <w:color w:val="000000"/>
          <w:szCs w:val="24"/>
        </w:rPr>
        <w:t xml:space="preserve"> including splenectomy, hereditary spherocytosis and depression;</w:t>
      </w:r>
    </w:p>
    <w:p w14:paraId="04B2A68A" w14:textId="77777777" w:rsidR="00DD2607" w:rsidRPr="001A0154" w:rsidRDefault="00DD2607" w:rsidP="00DD2607">
      <w:pPr>
        <w:numPr>
          <w:ilvl w:val="0"/>
          <w:numId w:val="15"/>
        </w:numPr>
        <w:autoSpaceDE w:val="0"/>
        <w:autoSpaceDN w:val="0"/>
        <w:adjustRightInd w:val="0"/>
        <w:spacing w:line="288" w:lineRule="auto"/>
        <w:ind w:left="1080"/>
        <w:contextualSpacing/>
        <w:rPr>
          <w:rFonts w:ascii="Calibri Light" w:hAnsi="Calibri Light" w:cs="Calibri Light"/>
          <w:color w:val="000000"/>
          <w:szCs w:val="24"/>
        </w:rPr>
      </w:pPr>
      <w:r w:rsidRPr="001A0154">
        <w:rPr>
          <w:rFonts w:ascii="Calibri Light" w:hAnsi="Calibri Light" w:cs="Calibri Light"/>
          <w:color w:val="000000"/>
          <w:szCs w:val="24"/>
        </w:rPr>
        <w:t>tachycardia (high resting heart rate);</w:t>
      </w:r>
    </w:p>
    <w:p w14:paraId="54ABA09F" w14:textId="77777777" w:rsidR="00DD2607" w:rsidRPr="001A0154" w:rsidRDefault="00DD2607" w:rsidP="00DD2607">
      <w:pPr>
        <w:numPr>
          <w:ilvl w:val="0"/>
          <w:numId w:val="14"/>
        </w:numPr>
        <w:autoSpaceDE w:val="0"/>
        <w:autoSpaceDN w:val="0"/>
        <w:adjustRightInd w:val="0"/>
        <w:spacing w:line="288" w:lineRule="auto"/>
        <w:ind w:left="1080"/>
        <w:contextualSpacing/>
        <w:rPr>
          <w:rFonts w:ascii="Calibri Light" w:hAnsi="Calibri Light" w:cs="Calibri Light"/>
          <w:color w:val="000000"/>
          <w:szCs w:val="24"/>
        </w:rPr>
      </w:pPr>
      <w:r w:rsidRPr="001A0154">
        <w:rPr>
          <w:rFonts w:ascii="Calibri Light" w:hAnsi="Calibri Light" w:cs="Calibri Light"/>
          <w:color w:val="000000"/>
          <w:szCs w:val="24"/>
        </w:rPr>
        <w:t>the physical examination that the left leg was more swollen than the right and was tender on palpation;</w:t>
      </w:r>
    </w:p>
    <w:p w14:paraId="573DDF35" w14:textId="77777777" w:rsidR="00DD2607" w:rsidRPr="001A0154" w:rsidRDefault="00DD2607" w:rsidP="00DD2607">
      <w:pPr>
        <w:numPr>
          <w:ilvl w:val="0"/>
          <w:numId w:val="14"/>
        </w:numPr>
        <w:autoSpaceDE w:val="0"/>
        <w:autoSpaceDN w:val="0"/>
        <w:adjustRightInd w:val="0"/>
        <w:spacing w:line="288" w:lineRule="auto"/>
        <w:ind w:left="1080"/>
        <w:contextualSpacing/>
        <w:rPr>
          <w:rFonts w:ascii="Calibri Light" w:hAnsi="Calibri Light" w:cs="Calibri Light"/>
          <w:color w:val="000000"/>
          <w:szCs w:val="24"/>
        </w:rPr>
      </w:pPr>
      <w:r w:rsidRPr="001A0154">
        <w:rPr>
          <w:rFonts w:ascii="Calibri Light" w:hAnsi="Calibri Light" w:cs="Calibri Light"/>
          <w:color w:val="000000"/>
          <w:szCs w:val="24"/>
        </w:rPr>
        <w:t>the differential diagnoses of a pulmonary embolism and lower respiratory tract infection;</w:t>
      </w:r>
    </w:p>
    <w:p w14:paraId="7BA8E039" w14:textId="77777777" w:rsidR="00DD2607" w:rsidRPr="001A0154" w:rsidRDefault="00DD2607" w:rsidP="00DD2607">
      <w:pPr>
        <w:numPr>
          <w:ilvl w:val="0"/>
          <w:numId w:val="14"/>
        </w:numPr>
        <w:autoSpaceDE w:val="0"/>
        <w:autoSpaceDN w:val="0"/>
        <w:adjustRightInd w:val="0"/>
        <w:spacing w:line="288" w:lineRule="auto"/>
        <w:ind w:left="1080"/>
        <w:contextualSpacing/>
        <w:rPr>
          <w:rFonts w:ascii="Calibri Light" w:hAnsi="Calibri Light" w:cs="Calibri Light"/>
          <w:color w:val="000000"/>
          <w:szCs w:val="24"/>
        </w:rPr>
      </w:pPr>
      <w:r w:rsidRPr="001A0154">
        <w:rPr>
          <w:rFonts w:ascii="Calibri Light" w:hAnsi="Calibri Light" w:cs="Calibri Light"/>
          <w:color w:val="000000"/>
          <w:szCs w:val="24"/>
        </w:rPr>
        <w:t>the plan:</w:t>
      </w:r>
      <w:r w:rsidRPr="001A0154">
        <w:rPr>
          <w:rFonts w:ascii="Calibri Light" w:hAnsi="Calibri Light" w:cs="Calibri Light"/>
          <w:color w:val="000000"/>
          <w:szCs w:val="24"/>
        </w:rPr>
        <w:br/>
      </w:r>
    </w:p>
    <w:p w14:paraId="18AEE119" w14:textId="77777777" w:rsidR="00DD2607" w:rsidRPr="001A0154" w:rsidRDefault="00DD2607" w:rsidP="00DD2607">
      <w:pPr>
        <w:numPr>
          <w:ilvl w:val="1"/>
          <w:numId w:val="14"/>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change his antibiotics to oral doses;</w:t>
      </w:r>
    </w:p>
    <w:p w14:paraId="07FE2F43" w14:textId="77777777" w:rsidR="00DD2607" w:rsidRPr="001A0154" w:rsidRDefault="00DD2607" w:rsidP="00DD2607">
      <w:pPr>
        <w:numPr>
          <w:ilvl w:val="1"/>
          <w:numId w:val="14"/>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arrange an ultrasound Doppler of the left leg;</w:t>
      </w:r>
    </w:p>
    <w:p w14:paraId="3D67D324" w14:textId="77777777" w:rsidR="00DD2607" w:rsidRPr="001A0154" w:rsidRDefault="00DD2607" w:rsidP="00DD2607">
      <w:pPr>
        <w:numPr>
          <w:ilvl w:val="1"/>
          <w:numId w:val="14"/>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if normal for CTPA (Computerised Tomography of Pulmonary Arteries);</w:t>
      </w:r>
    </w:p>
    <w:p w14:paraId="531BCF96" w14:textId="77777777" w:rsidR="00DD2607" w:rsidRPr="001A0154" w:rsidRDefault="00DD2607" w:rsidP="00DD2607">
      <w:pPr>
        <w:numPr>
          <w:ilvl w:val="1"/>
          <w:numId w:val="14"/>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start treatment dose Low Molecular Weight Heparin;</w:t>
      </w:r>
      <w:r w:rsidRPr="001A0154">
        <w:rPr>
          <w:rFonts w:ascii="Calibri Light" w:hAnsi="Calibri Light" w:cs="Calibri Light"/>
          <w:color w:val="000000"/>
          <w:szCs w:val="24"/>
        </w:rPr>
        <w:br/>
      </w:r>
    </w:p>
    <w:p w14:paraId="6CF7A094" w14:textId="77777777" w:rsidR="00DD2607" w:rsidRPr="001A0154" w:rsidRDefault="00DD2607" w:rsidP="00DD2607">
      <w:pPr>
        <w:numPr>
          <w:ilvl w:val="0"/>
          <w:numId w:val="18"/>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Neither Patient A nor the nurses volunteered that a doctor thought there was a clot on the lung;</w:t>
      </w:r>
    </w:p>
    <w:p w14:paraId="72D84DF7" w14:textId="77777777" w:rsidR="00DD2607" w:rsidRPr="001A0154" w:rsidRDefault="00DD2607" w:rsidP="00DD2607">
      <w:pPr>
        <w:numPr>
          <w:ilvl w:val="0"/>
          <w:numId w:val="18"/>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He had not been made aware of how seriously unwell Patient A had been during the night and that he should have been in a RESUS bed;</w:t>
      </w:r>
    </w:p>
    <w:p w14:paraId="6F33F4D7" w14:textId="77777777" w:rsidR="00DD2607" w:rsidRPr="001A0154" w:rsidRDefault="00DD2607" w:rsidP="00DD2607">
      <w:pPr>
        <w:numPr>
          <w:ilvl w:val="0"/>
          <w:numId w:val="18"/>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The information which he had received suggested that Patient A had a chest infection;</w:t>
      </w:r>
    </w:p>
    <w:p w14:paraId="3744BC8A" w14:textId="77777777" w:rsidR="00DD2607" w:rsidRPr="001A0154" w:rsidRDefault="00DD2607" w:rsidP="00DD2607">
      <w:pPr>
        <w:numPr>
          <w:ilvl w:val="0"/>
          <w:numId w:val="18"/>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Patient A had been given antibiotics. That, and the fact that Dr El-</w:t>
      </w:r>
      <w:proofErr w:type="spellStart"/>
      <w:r w:rsidRPr="001A0154">
        <w:rPr>
          <w:rFonts w:ascii="Calibri Light" w:hAnsi="Calibri Light" w:cs="Calibri Light"/>
          <w:color w:val="000000"/>
          <w:szCs w:val="24"/>
        </w:rPr>
        <w:t>Sakka</w:t>
      </w:r>
      <w:proofErr w:type="spellEnd"/>
      <w:r w:rsidRPr="001A0154">
        <w:rPr>
          <w:rFonts w:ascii="Calibri Light" w:hAnsi="Calibri Light" w:cs="Calibri Light"/>
          <w:color w:val="000000"/>
          <w:szCs w:val="24"/>
        </w:rPr>
        <w:t xml:space="preserve"> believed that Patient A had not received any treatment for seven hours, that he was comfortable </w:t>
      </w:r>
      <w:r w:rsidRPr="001A0154">
        <w:rPr>
          <w:rFonts w:ascii="Calibri Light" w:hAnsi="Calibri Light" w:cs="Calibri Light"/>
          <w:color w:val="000000"/>
          <w:szCs w:val="24"/>
        </w:rPr>
        <w:lastRenderedPageBreak/>
        <w:t>and that Dr El-</w:t>
      </w:r>
      <w:proofErr w:type="spellStart"/>
      <w:r w:rsidRPr="001A0154">
        <w:rPr>
          <w:rFonts w:ascii="Calibri Light" w:hAnsi="Calibri Light" w:cs="Calibri Light"/>
          <w:color w:val="000000"/>
          <w:szCs w:val="24"/>
        </w:rPr>
        <w:t>Sakka</w:t>
      </w:r>
      <w:proofErr w:type="spellEnd"/>
      <w:r w:rsidRPr="001A0154">
        <w:rPr>
          <w:rFonts w:ascii="Calibri Light" w:hAnsi="Calibri Light" w:cs="Calibri Light"/>
          <w:color w:val="000000"/>
          <w:szCs w:val="24"/>
        </w:rPr>
        <w:t xml:space="preserve"> was not aware of any concerns led to him reaching a decision about Patient A’s discharge;</w:t>
      </w:r>
    </w:p>
    <w:p w14:paraId="6301CB47" w14:textId="77777777" w:rsidR="00DD2607" w:rsidRPr="001A0154" w:rsidRDefault="00DD2607" w:rsidP="00DD2607">
      <w:pPr>
        <w:numPr>
          <w:ilvl w:val="0"/>
          <w:numId w:val="18"/>
        </w:numPr>
        <w:autoSpaceDE w:val="0"/>
        <w:autoSpaceDN w:val="0"/>
        <w:adjustRightInd w:val="0"/>
        <w:spacing w:line="288" w:lineRule="auto"/>
        <w:contextualSpacing/>
        <w:rPr>
          <w:rFonts w:ascii="Calibri Light" w:hAnsi="Calibri Light" w:cs="Calibri Light"/>
          <w:color w:val="000000"/>
          <w:szCs w:val="24"/>
        </w:rPr>
      </w:pPr>
      <w:r w:rsidRPr="001A0154">
        <w:rPr>
          <w:rFonts w:ascii="Calibri Light" w:hAnsi="Calibri Light" w:cs="Calibri Light"/>
          <w:color w:val="000000"/>
          <w:szCs w:val="24"/>
        </w:rPr>
        <w:t xml:space="preserve">He carried out a chest examination and listened to Patient A’s heart as these were primary concerns. He ascertained that his latest NEWS was four </w:t>
      </w:r>
      <w:r w:rsidRPr="001A0154">
        <w:rPr>
          <w:rFonts w:ascii="Calibri Light" w:hAnsi="Calibri Light" w:cs="Calibri Light"/>
          <w:i/>
          <w:iCs/>
          <w:color w:val="000000"/>
          <w:szCs w:val="24"/>
        </w:rPr>
        <w:t>‘which was quite reasonable’</w:t>
      </w:r>
      <w:r w:rsidRPr="001A0154">
        <w:rPr>
          <w:rFonts w:ascii="Calibri Light" w:hAnsi="Calibri Light" w:cs="Calibri Light"/>
          <w:color w:val="000000"/>
          <w:szCs w:val="24"/>
        </w:rPr>
        <w:t xml:space="preserve"> for discharge.</w:t>
      </w:r>
      <w:r w:rsidRPr="001A0154">
        <w:rPr>
          <w:rFonts w:ascii="Calibri Light" w:hAnsi="Calibri Light" w:cs="Calibri Light"/>
          <w:color w:val="000000"/>
          <w:szCs w:val="24"/>
        </w:rPr>
        <w:br/>
      </w:r>
    </w:p>
    <w:p w14:paraId="56E0582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considered that this passage of his evidence to the coroner on 20 February 2020 amounted to an assertion that he was not made aware of vital information or words to that effect. Accordingly, the Tribunal found paragraph 15(a) of the Allegation proved.</w:t>
      </w:r>
    </w:p>
    <w:p w14:paraId="77A1D50F" w14:textId="77777777" w:rsidR="00DD2607" w:rsidRPr="001A0154" w:rsidRDefault="00DD2607" w:rsidP="00DD2607">
      <w:pPr>
        <w:autoSpaceDE w:val="0"/>
        <w:autoSpaceDN w:val="0"/>
        <w:adjustRightInd w:val="0"/>
        <w:ind w:left="360"/>
        <w:rPr>
          <w:rFonts w:ascii="Calibri Light" w:hAnsi="Calibri Light" w:cs="Calibri Light"/>
          <w:color w:val="000000"/>
          <w:szCs w:val="24"/>
          <w:u w:val="single"/>
        </w:rPr>
      </w:pPr>
    </w:p>
    <w:p w14:paraId="16778FF2"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15(b) of the Allegation</w:t>
      </w:r>
    </w:p>
    <w:p w14:paraId="03D9F52F"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B9FBD6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the following passage of evidence given by Dr El-Sakka to the coroner on 20 February 2020.</w:t>
      </w:r>
    </w:p>
    <w:p w14:paraId="1A30F9A6"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3E60CC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Between three o’clock and six o’clock when the department was deemed</w:t>
      </w:r>
    </w:p>
    <w:p w14:paraId="0B840B7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as extremely busy, and the waiting time is four hours, the documentation from the Trust is missing between that time.’</w:t>
      </w:r>
    </w:p>
    <w:p w14:paraId="63B9061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4C2C424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considered that this passage of Dr El-Sakka’s evidence to the coroner on 20 February 2020 amounted to an assertion that important paperwork was missing or not available to him, or words to that effect. Accordingly, the Tribunal found paragraph 15(b) of the Allegation proved.</w:t>
      </w:r>
    </w:p>
    <w:p w14:paraId="58F68889"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04E0D035"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15(c) of the Allegation</w:t>
      </w:r>
    </w:p>
    <w:p w14:paraId="3FA02BF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EC36ABC"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the passage above in which Dr El-Sakka stated that he elicited relevant information from the nurse caring for Patient A. The Tribunal also noted the following passages of evidence given by Dr El-Sakka on 20 February 2020.</w:t>
      </w:r>
    </w:p>
    <w:p w14:paraId="29E29D7E"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5C0B38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‘A When I arrived </w:t>
      </w:r>
      <w:proofErr w:type="gramStart"/>
      <w:r w:rsidRPr="001A0154">
        <w:rPr>
          <w:rFonts w:ascii="Calibri Light" w:hAnsi="Calibri Light" w:cs="Calibri Light"/>
          <w:i/>
          <w:iCs/>
          <w:color w:val="000000"/>
          <w:szCs w:val="24"/>
        </w:rPr>
        <w:t>to</w:t>
      </w:r>
      <w:proofErr w:type="gramEnd"/>
      <w:r w:rsidRPr="001A0154">
        <w:rPr>
          <w:rFonts w:ascii="Calibri Light" w:hAnsi="Calibri Light" w:cs="Calibri Light"/>
          <w:i/>
          <w:iCs/>
          <w:color w:val="000000"/>
          <w:szCs w:val="24"/>
        </w:rPr>
        <w:t xml:space="preserve"> the department and I started reviewing patients</w:t>
      </w:r>
    </w:p>
    <w:p w14:paraId="7CB42A3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starting from cubicle 1 into cubicle 15, I just simply asked the nurse who was starting from cubicle 1 into cubicle 15, I just simply asked the nurse who was</w:t>
      </w:r>
    </w:p>
    <w:p w14:paraId="26C38639"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looking after the patient at the time “Take me through your patients” and I was told that Patient A he is coming from the – he is coming with a suspected chest infection and he is just waiting for a bed in MEAU.</w:t>
      </w:r>
    </w:p>
    <w:p w14:paraId="36010C4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13FE165"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Q Do you remember who the nurse was caring for Patient</w:t>
      </w:r>
      <w:r w:rsidRPr="001A0154">
        <w:rPr>
          <w:rFonts w:ascii="Calibri Light" w:hAnsi="Calibri Light" w:cs="Calibri Light"/>
          <w:color w:val="000000"/>
          <w:szCs w:val="24"/>
        </w:rPr>
        <w:t xml:space="preserve"> A?</w:t>
      </w:r>
    </w:p>
    <w:p w14:paraId="6AB6B9FA"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Yes.</w:t>
      </w:r>
    </w:p>
    <w:p w14:paraId="7F09A74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Q Who was that? </w:t>
      </w:r>
    </w:p>
    <w:p w14:paraId="30641C00"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lastRenderedPageBreak/>
        <w:t>A It is</w:t>
      </w:r>
      <w:r w:rsidRPr="001A0154">
        <w:rPr>
          <w:rFonts w:ascii="Calibri Light" w:hAnsi="Calibri Light" w:cs="Calibri Light"/>
          <w:color w:val="000000"/>
          <w:szCs w:val="24"/>
        </w:rPr>
        <w:t xml:space="preserve"> Nurse H’</w:t>
      </w:r>
    </w:p>
    <w:p w14:paraId="0B92FC8D"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20EF6AD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considered that these passages of Dr El-Sakka’s evidence to the coroner on 20 February 2020 amounted to an assertion that Nurse H gave him all the information. Accordingly, the Tribunal found paragraph 15(c) of the Allegation proved.</w:t>
      </w:r>
    </w:p>
    <w:p w14:paraId="1BE1933E"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7DA77A8"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15(d) of the Allegation</w:t>
      </w:r>
    </w:p>
    <w:p w14:paraId="532D4278"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A5BD8A7"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the following passage of evidence given by Dr El-Sakka on 20 February 2020:</w:t>
      </w:r>
    </w:p>
    <w:p w14:paraId="00933718"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AB53E9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‘I have reviewed when he came in. He was </w:t>
      </w:r>
      <w:proofErr w:type="spellStart"/>
      <w:r w:rsidRPr="001A0154">
        <w:rPr>
          <w:rFonts w:ascii="Calibri Light" w:hAnsi="Calibri Light" w:cs="Calibri Light"/>
          <w:i/>
          <w:iCs/>
          <w:color w:val="000000"/>
          <w:szCs w:val="24"/>
        </w:rPr>
        <w:t>NEWSing</w:t>
      </w:r>
      <w:proofErr w:type="spellEnd"/>
      <w:r w:rsidRPr="001A0154">
        <w:rPr>
          <w:rFonts w:ascii="Calibri Light" w:hAnsi="Calibri Light" w:cs="Calibri Light"/>
          <w:i/>
          <w:iCs/>
          <w:color w:val="000000"/>
          <w:szCs w:val="24"/>
        </w:rPr>
        <w:t xml:space="preserve"> high. He improved after treatment. He was not requiring treatment for the length of his stay in A&amp;E. I have observed him walking about. I have had a chat with him and I have asked him if he is happy to go home with antibiotics. I had no concerns whatsoever that raised to my </w:t>
      </w:r>
      <w:proofErr w:type="gramStart"/>
      <w:r w:rsidRPr="001A0154">
        <w:rPr>
          <w:rFonts w:ascii="Calibri Light" w:hAnsi="Calibri Light" w:cs="Calibri Light"/>
          <w:i/>
          <w:iCs/>
          <w:color w:val="000000"/>
          <w:szCs w:val="24"/>
        </w:rPr>
        <w:t>attention,</w:t>
      </w:r>
      <w:proofErr w:type="gramEnd"/>
      <w:r w:rsidRPr="001A0154">
        <w:rPr>
          <w:rFonts w:ascii="Calibri Light" w:hAnsi="Calibri Light" w:cs="Calibri Light"/>
          <w:i/>
          <w:iCs/>
          <w:color w:val="000000"/>
          <w:szCs w:val="24"/>
        </w:rPr>
        <w:t xml:space="preserve"> hence I have made my</w:t>
      </w:r>
    </w:p>
    <w:p w14:paraId="062E89B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conclusion.</w:t>
      </w:r>
    </w:p>
    <w:p w14:paraId="4265D73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57FDE46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So when I walked in and I just said “What is wrong with patient number</w:t>
      </w:r>
    </w:p>
    <w:p w14:paraId="42304B5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1, take me through it?”, she said “He seems to be okay and he is coming with</w:t>
      </w:r>
    </w:p>
    <w:p w14:paraId="51C70F1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chest infection”. So I have walked in to review him, not with the intention of</w:t>
      </w:r>
    </w:p>
    <w:p w14:paraId="5C9BA27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discharging him but just to review his clinical care. He was sitting on a chair.</w:t>
      </w:r>
    </w:p>
    <w:p w14:paraId="59B40A9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 sat next to him and we had a good chat. He told me how he was feeling in</w:t>
      </w:r>
    </w:p>
    <w:p w14:paraId="6B07238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last few weeks. He said he has been complaining of a cough. He saw his</w:t>
      </w:r>
    </w:p>
    <w:p w14:paraId="0BEA3E9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GP and he was on some antibiotics and he said he was feeling a lot better since he has been in the hospital. So at the time I was provided by the emergency medical notes and, if you can see them, the treatment section of them, it just provides a treatment which was given at 20.15 and that treatment is consistent with antibiotics, </w:t>
      </w:r>
      <w:proofErr w:type="gramStart"/>
      <w:r w:rsidRPr="001A0154">
        <w:rPr>
          <w:rFonts w:ascii="Calibri Light" w:hAnsi="Calibri Light" w:cs="Calibri Light"/>
          <w:i/>
          <w:iCs/>
          <w:color w:val="000000"/>
          <w:szCs w:val="24"/>
        </w:rPr>
        <w:t>nebulisers</w:t>
      </w:r>
      <w:proofErr w:type="gramEnd"/>
      <w:r w:rsidRPr="001A0154">
        <w:rPr>
          <w:rFonts w:ascii="Calibri Light" w:hAnsi="Calibri Light" w:cs="Calibri Light"/>
          <w:i/>
          <w:iCs/>
          <w:color w:val="000000"/>
          <w:szCs w:val="24"/>
        </w:rPr>
        <w:t xml:space="preserve"> and fluids.</w:t>
      </w:r>
    </w:p>
    <w:p w14:paraId="346F22C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26953D6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Thank you very much. When I have walked into the department, I have</w:t>
      </w:r>
    </w:p>
    <w:p w14:paraId="4661527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spoken to the nurse who was looking after the patient at the time, and I have</w:t>
      </w:r>
    </w:p>
    <w:p w14:paraId="1EA6567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gathered enough information from her and I said “What is wrong with” – “Who is the patient in number 1?” She mentioned his name and she said “He is waiting for a bed, query chest infection”. So I have walked in to assess him</w:t>
      </w:r>
    </w:p>
    <w:p w14:paraId="6E509B0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and I have asked to provide with the medical notes. So I saw him. He was</w:t>
      </w:r>
    </w:p>
    <w:p w14:paraId="255930E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sitting in a chair. I have sat next to him and I can explain, I really had a good</w:t>
      </w:r>
    </w:p>
    <w:p w14:paraId="69B6702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conversation with him, and I went through what has been happening with him</w:t>
      </w:r>
    </w:p>
    <w:p w14:paraId="16F863C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for the last few days – well, for the last few weeks, perhaps.</w:t>
      </w:r>
    </w:p>
    <w:p w14:paraId="52188F33"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133A836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CORONER: You couldn’t have had a good conversation with him because</w:t>
      </w:r>
    </w:p>
    <w:p w14:paraId="46D0B5A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he didn’t tell you that he was found to have a blood clot or thought to have</w:t>
      </w:r>
    </w:p>
    <w:p w14:paraId="4FD5A55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a blood clot, which is what he was texting his mum, and he never mentioned</w:t>
      </w:r>
    </w:p>
    <w:p w14:paraId="5234634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that to you?</w:t>
      </w:r>
    </w:p>
    <w:p w14:paraId="3ED26E5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lastRenderedPageBreak/>
        <w:t>A He has never – in fact, we went through – he spoke about his weight, he</w:t>
      </w:r>
    </w:p>
    <w:p w14:paraId="29E0ED7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said he is not happy about the way he is, and he said about how he is feeling</w:t>
      </w:r>
    </w:p>
    <w:p w14:paraId="35035FA7"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hot or cold for the last few days and spoke about his spleen. Then I have sat</w:t>
      </w:r>
    </w:p>
    <w:p w14:paraId="5D79469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him on the bed, I have listened to his chest. By that time, I was provided these</w:t>
      </w:r>
    </w:p>
    <w:p w14:paraId="1095B5D2" w14:textId="77777777" w:rsidR="00DD2607" w:rsidRPr="001A0154" w:rsidRDefault="00DD2607" w:rsidP="00DD2607">
      <w:pPr>
        <w:autoSpaceDE w:val="0"/>
        <w:autoSpaceDN w:val="0"/>
        <w:adjustRightInd w:val="0"/>
        <w:ind w:firstLine="720"/>
        <w:rPr>
          <w:rFonts w:ascii="Calibri Light" w:hAnsi="Calibri Light" w:cs="Calibri Light"/>
          <w:i/>
          <w:iCs/>
          <w:color w:val="000000"/>
          <w:szCs w:val="24"/>
        </w:rPr>
      </w:pPr>
      <w:r w:rsidRPr="001A0154">
        <w:rPr>
          <w:rFonts w:ascii="Calibri Light" w:hAnsi="Calibri Light" w:cs="Calibri Light"/>
          <w:i/>
          <w:iCs/>
          <w:color w:val="000000"/>
          <w:szCs w:val="24"/>
        </w:rPr>
        <w:t>notes by the nursing staff.’</w:t>
      </w:r>
    </w:p>
    <w:p w14:paraId="5A6CFE26"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225ECEE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considered that these passages of Dr El-Sakka’s evidence to the coroner on 20 February 2020 amounted to an assertion that he had a good conversation with Patient A, discussing what had been happened over the prior days and weeks, or words to that effect. Accordingly, the Tribunal found paragraph 15(d) of the Allegation proved.</w:t>
      </w:r>
    </w:p>
    <w:p w14:paraId="2A331D66"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05FBAA79" w14:textId="77777777" w:rsidR="00DD2607" w:rsidRPr="001A0154" w:rsidRDefault="00DD2607" w:rsidP="00DD2607">
      <w:pPr>
        <w:autoSpaceDE w:val="0"/>
        <w:autoSpaceDN w:val="0"/>
        <w:adjustRightInd w:val="0"/>
        <w:rPr>
          <w:rFonts w:ascii="Calibri Light" w:eastAsia="Calibri" w:hAnsi="Calibri Light" w:cs="Calibri Light"/>
          <w:color w:val="000000"/>
          <w:szCs w:val="24"/>
          <w:u w:val="single"/>
          <w14:ligatures w14:val="standardContextual"/>
        </w:rPr>
      </w:pPr>
      <w:r w:rsidRPr="001A0154">
        <w:rPr>
          <w:rFonts w:ascii="Calibri Light" w:eastAsia="Calibri" w:hAnsi="Calibri Light" w:cs="Calibri Light"/>
          <w:color w:val="000000"/>
          <w:szCs w:val="24"/>
          <w:u w:val="single"/>
          <w14:ligatures w14:val="standardContextual"/>
        </w:rPr>
        <w:t>Paragraph 16(a) of the Allegation</w:t>
      </w:r>
    </w:p>
    <w:p w14:paraId="22C7A453" w14:textId="77777777" w:rsidR="00DD2607" w:rsidRPr="001A0154" w:rsidRDefault="00DD2607" w:rsidP="00DD2607">
      <w:pPr>
        <w:autoSpaceDE w:val="0"/>
        <w:autoSpaceDN w:val="0"/>
        <w:adjustRightInd w:val="0"/>
        <w:rPr>
          <w:rFonts w:ascii="Calibri Light" w:eastAsia="Calibri" w:hAnsi="Calibri Light" w:cs="Calibri Light"/>
          <w:b/>
          <w:bCs/>
          <w:color w:val="000000"/>
          <w:szCs w:val="24"/>
          <w14:ligatures w14:val="standardContextual"/>
        </w:rPr>
      </w:pPr>
    </w:p>
    <w:p w14:paraId="5FF7B8C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finds that the GMC has not proved that Dr El-Sakka knew at the material time that the vital information and paperwork to which paragraphs 15(a) and (b) of the Allegation refer was available to him. The Tribunal accepted that Dr El-Sakka did not know of the existence of the Emergency Clerking Proforma at the time of his assessment of Patient A.</w:t>
      </w:r>
    </w:p>
    <w:p w14:paraId="3D778B3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2E24CBA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In the context of Dr El-Sakka being given Patient A's notes on his arrival at the Emergency Department, he did not know that he should go and check to see if there were additional documents at the nurses station. It finds that, although he was given the Emergency Clerking Proforma after such time as he had reviewed Patient A prior to discharge, he did not think to look back in the document. Accordingly, the Tribunal found that the GMC has not proved that Dr El-Sakka knew that if he had chosen to review Patient A’s notes, this documentation would have been available to him. In consequence, the Tribunal found paragraph 16(a) of the Allegation not proved.</w:t>
      </w:r>
    </w:p>
    <w:p w14:paraId="54A54CC9"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647F9EAC" w14:textId="77777777" w:rsidR="00DD2607" w:rsidRPr="001A0154" w:rsidRDefault="00DD2607" w:rsidP="00DD2607">
      <w:pPr>
        <w:autoSpaceDE w:val="0"/>
        <w:autoSpaceDN w:val="0"/>
        <w:adjustRightInd w:val="0"/>
        <w:rPr>
          <w:rFonts w:ascii="Calibri Light" w:eastAsia="Calibri" w:hAnsi="Calibri Light" w:cs="Calibri Light"/>
          <w:color w:val="000000"/>
          <w:szCs w:val="24"/>
          <w:u w:val="single"/>
          <w14:ligatures w14:val="standardContextual"/>
        </w:rPr>
      </w:pPr>
      <w:r w:rsidRPr="001A0154">
        <w:rPr>
          <w:rFonts w:ascii="Calibri Light" w:eastAsia="Calibri" w:hAnsi="Calibri Light" w:cs="Calibri Light"/>
          <w:color w:val="000000"/>
          <w:szCs w:val="24"/>
          <w:u w:val="single"/>
          <w14:ligatures w14:val="standardContextual"/>
        </w:rPr>
        <w:t>Paragraph 16(b) of the Allegation</w:t>
      </w:r>
    </w:p>
    <w:p w14:paraId="0EF71CA8" w14:textId="77777777" w:rsidR="00DD2607" w:rsidRPr="001A0154" w:rsidRDefault="00DD2607" w:rsidP="00DD2607">
      <w:pPr>
        <w:autoSpaceDE w:val="0"/>
        <w:autoSpaceDN w:val="0"/>
        <w:adjustRightInd w:val="0"/>
        <w:rPr>
          <w:rFonts w:ascii="Calibri Light" w:eastAsia="Calibri" w:hAnsi="Calibri Light" w:cs="Calibri Light"/>
          <w:b/>
          <w:bCs/>
          <w:color w:val="000000"/>
          <w:szCs w:val="24"/>
          <w14:ligatures w14:val="standardContextual"/>
        </w:rPr>
      </w:pPr>
    </w:p>
    <w:p w14:paraId="3913094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found that the GMC has not proved that Dr El-Sakka knew that he had not spoken to Nurse H when he gave his oral evidence to the coroner on 20 February 2020, although it readily accepts that he made a mistake in identifying the nurse to whom he spoke as Nurse H. In consequence the Tribunal found paragraph 16(b) of the Allegation not proved.</w:t>
      </w:r>
    </w:p>
    <w:p w14:paraId="2A580E76"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0F2F8FA6" w14:textId="77777777" w:rsidR="00DD2607" w:rsidRPr="001A0154" w:rsidRDefault="00DD2607" w:rsidP="00DD2607">
      <w:pPr>
        <w:autoSpaceDE w:val="0"/>
        <w:autoSpaceDN w:val="0"/>
        <w:adjustRightInd w:val="0"/>
        <w:rPr>
          <w:rFonts w:ascii="Calibri Light" w:eastAsia="Calibri" w:hAnsi="Calibri Light" w:cs="Calibri Light"/>
          <w:color w:val="000000"/>
          <w:szCs w:val="24"/>
          <w:u w:val="single"/>
          <w14:ligatures w14:val="standardContextual"/>
        </w:rPr>
      </w:pPr>
      <w:r w:rsidRPr="001A0154">
        <w:rPr>
          <w:rFonts w:ascii="Calibri Light" w:eastAsia="Calibri" w:hAnsi="Calibri Light" w:cs="Calibri Light"/>
          <w:color w:val="000000"/>
          <w:szCs w:val="24"/>
          <w:u w:val="single"/>
          <w14:ligatures w14:val="standardContextual"/>
        </w:rPr>
        <w:t>Paragraph 16(c) of the Allegation</w:t>
      </w:r>
    </w:p>
    <w:p w14:paraId="2EA6916C" w14:textId="77777777" w:rsidR="00DD2607" w:rsidRPr="001A0154" w:rsidRDefault="00DD2607" w:rsidP="00DD2607">
      <w:pPr>
        <w:autoSpaceDE w:val="0"/>
        <w:autoSpaceDN w:val="0"/>
        <w:adjustRightInd w:val="0"/>
        <w:rPr>
          <w:rFonts w:ascii="Calibri Light" w:eastAsia="Calibri" w:hAnsi="Calibri Light" w:cs="Calibri Light"/>
          <w:b/>
          <w:bCs/>
          <w:color w:val="000000"/>
          <w:szCs w:val="24"/>
          <w14:ligatures w14:val="standardContextual"/>
        </w:rPr>
      </w:pPr>
    </w:p>
    <w:p w14:paraId="4725A5F7"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support of paragraph 16(c) of the allegation that Dr El-Sakka knew he had not had an adequate discussion with Patient A prior to his discharging him, the GMC relies upon Dr </w:t>
      </w:r>
      <w:r w:rsidRPr="001A0154">
        <w:rPr>
          <w:rFonts w:ascii="Calibri Light" w:hAnsi="Calibri Light" w:cs="Calibri Light"/>
          <w:noProof/>
          <w:color w:val="000000"/>
          <w:szCs w:val="24"/>
          <w:lang w:eastAsia="en-GB"/>
        </w:rPr>
        <w:lastRenderedPageBreak/>
        <w:t>El-Sakka not being aware that Patient A had a suspected blood clot or of the subsequent doppler ultrasound and computerised tomography pulmonary angiogram that been arranged when this was the main concern at the time. The Tribunal found that Dr El-Sakka could only have had knowledge of the alleged inadequacy of his discussion with Patient A if he knew he had not read the Emergency Clerking Proforma and therefore the Registrar’s review or if Patient A had told him about these matters. As to the former, the Tribunal has already found that he was unaware of the existence of the Clerking Proforma. As to the latter, there is no evidence that Patient A informed him of these matters. As set out above in the quoted passage of Dr El-Sakka’s evidence to the coroner, Dr El-Sakka gave an account of his conversation with Patient A and it did not touch on any of these matters. Accordingly, the Tribunal found paragraph 16(c) of the Allegation not proved.</w:t>
      </w:r>
    </w:p>
    <w:p w14:paraId="0A5CC462" w14:textId="77777777" w:rsidR="00DD2607" w:rsidRPr="001A0154" w:rsidRDefault="00DD2607" w:rsidP="00DD2607">
      <w:pPr>
        <w:autoSpaceDE w:val="0"/>
        <w:autoSpaceDN w:val="0"/>
        <w:adjustRightInd w:val="0"/>
        <w:rPr>
          <w:rFonts w:ascii="Calibri Light" w:eastAsia="Calibri" w:hAnsi="Calibri Light" w:cs="Calibri Light"/>
          <w:b/>
          <w:bCs/>
          <w:color w:val="000000"/>
          <w:szCs w:val="24"/>
          <w14:ligatures w14:val="standardContextual"/>
        </w:rPr>
      </w:pPr>
    </w:p>
    <w:p w14:paraId="23E69A4D" w14:textId="77777777" w:rsidR="00DD2607" w:rsidRPr="001A0154" w:rsidRDefault="00DD2607" w:rsidP="00DD2607">
      <w:pPr>
        <w:autoSpaceDE w:val="0"/>
        <w:autoSpaceDN w:val="0"/>
        <w:adjustRightInd w:val="0"/>
        <w:rPr>
          <w:rFonts w:ascii="Calibri Light" w:eastAsia="Calibri" w:hAnsi="Calibri Light" w:cs="Calibri Light"/>
          <w:szCs w:val="24"/>
          <w:u w:val="single"/>
          <w14:ligatures w14:val="standardContextual"/>
        </w:rPr>
      </w:pPr>
      <w:r w:rsidRPr="001A0154">
        <w:rPr>
          <w:rFonts w:ascii="Calibri Light" w:eastAsia="Calibri" w:hAnsi="Calibri Light" w:cs="Calibri Light"/>
          <w:szCs w:val="24"/>
          <w:u w:val="single"/>
          <w14:ligatures w14:val="standardContextual"/>
        </w:rPr>
        <w:t>Paragraphs 17(a), (b) and (c) of the Allegation</w:t>
      </w:r>
    </w:p>
    <w:p w14:paraId="60BA4660"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652AB8E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found paragraphs 17(a),(b) and (c) not proved by reason of its determinations in respect of paragraphs 16(a), (b) and (c).</w:t>
      </w:r>
    </w:p>
    <w:p w14:paraId="330347B6"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FE2DEE5" w14:textId="77777777" w:rsidR="00DD2607" w:rsidRPr="001A0154" w:rsidRDefault="00DD2607" w:rsidP="00DD2607">
      <w:pPr>
        <w:autoSpaceDE w:val="0"/>
        <w:autoSpaceDN w:val="0"/>
        <w:adjustRightInd w:val="0"/>
        <w:rPr>
          <w:rFonts w:ascii="Calibri Light" w:hAnsi="Calibri Light" w:cs="Calibri Light"/>
          <w:b/>
          <w:bCs/>
          <w:color w:val="000000"/>
          <w:szCs w:val="24"/>
        </w:rPr>
      </w:pPr>
      <w:r w:rsidRPr="001A0154">
        <w:rPr>
          <w:rFonts w:ascii="Calibri Light" w:hAnsi="Calibri Light" w:cs="Calibri Light"/>
          <w:b/>
          <w:bCs/>
          <w:color w:val="000000"/>
          <w:szCs w:val="24"/>
        </w:rPr>
        <w:t>Patient E</w:t>
      </w:r>
    </w:p>
    <w:p w14:paraId="5D8DBF7F" w14:textId="77777777" w:rsidR="00DD2607" w:rsidRPr="001A0154" w:rsidRDefault="00DD2607" w:rsidP="00DD2607">
      <w:pPr>
        <w:autoSpaceDE w:val="0"/>
        <w:autoSpaceDN w:val="0"/>
        <w:adjustRightInd w:val="0"/>
        <w:rPr>
          <w:rFonts w:ascii="Calibri Light" w:hAnsi="Calibri Light" w:cs="Calibri Light"/>
          <w:b/>
          <w:bCs/>
          <w:color w:val="000000"/>
          <w:szCs w:val="24"/>
        </w:rPr>
      </w:pPr>
    </w:p>
    <w:p w14:paraId="21F84FD8"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Paragraphs 18(a)(</w:t>
      </w:r>
      <w:proofErr w:type="spellStart"/>
      <w:r w:rsidRPr="001A0154">
        <w:rPr>
          <w:rFonts w:ascii="Calibri Light" w:hAnsi="Calibri Light" w:cs="Calibri Light"/>
          <w:color w:val="000000"/>
          <w:szCs w:val="24"/>
          <w:u w:val="single"/>
        </w:rPr>
        <w:t>i</w:t>
      </w:r>
      <w:proofErr w:type="spellEnd"/>
      <w:r w:rsidRPr="001A0154">
        <w:rPr>
          <w:rFonts w:ascii="Calibri Light" w:hAnsi="Calibri Light" w:cs="Calibri Light"/>
          <w:color w:val="000000"/>
          <w:szCs w:val="24"/>
          <w:u w:val="single"/>
        </w:rPr>
        <w:t>) – (iii) of the Allegation</w:t>
      </w:r>
    </w:p>
    <w:p w14:paraId="4E1BC9BD" w14:textId="77777777" w:rsidR="00DD2607" w:rsidRPr="001A0154" w:rsidRDefault="00DD2607" w:rsidP="00DD2607">
      <w:pPr>
        <w:autoSpaceDE w:val="0"/>
        <w:autoSpaceDN w:val="0"/>
        <w:adjustRightInd w:val="0"/>
        <w:rPr>
          <w:rFonts w:ascii="Calibri Light" w:hAnsi="Calibri Light" w:cs="Calibri Light"/>
          <w:b/>
          <w:bCs/>
          <w:color w:val="000000"/>
          <w:szCs w:val="24"/>
        </w:rPr>
      </w:pPr>
    </w:p>
    <w:p w14:paraId="1B17415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that paragraph 18 of the Allegation concerns the consultation which Dr El-Sakka had with Patient E on 15 January 2020, whereas paragraph 19 of the Allegation concerns the medico-legal report which was prepared by Mr G. Further it noted that Dr El-Sakka completed a questionnaire in respect of the consultation and that he disassociates himself with the medico-legal report. Accordingly, the Tribunal determined to consider paragraph 18 of the Allegation by reference to Dr El-Sakka’s completed questionnaire.</w:t>
      </w:r>
    </w:p>
    <w:p w14:paraId="663151E2"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D1F314F"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120.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noted that the Medico-Legal Report Instruction Summary Sheet which Lyons Davidson sent to Dr EL-Sakka on 8 January 2020 drew his attention to the point that: </w:t>
      </w:r>
    </w:p>
    <w:p w14:paraId="00B34DE3"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9BFBB0D" w14:textId="77777777" w:rsidR="00DD2607" w:rsidRPr="001A0154" w:rsidRDefault="00DD2607" w:rsidP="00DD2607">
      <w:pPr>
        <w:autoSpaceDE w:val="0"/>
        <w:autoSpaceDN w:val="0"/>
        <w:adjustRightInd w:val="0"/>
        <w:ind w:firstLine="720"/>
        <w:rPr>
          <w:rFonts w:ascii="Calibri Light" w:hAnsi="Calibri Light" w:cs="Calibri Light"/>
          <w:i/>
          <w:iCs/>
          <w:color w:val="000000"/>
          <w:szCs w:val="24"/>
        </w:rPr>
      </w:pPr>
      <w:r w:rsidRPr="001A0154">
        <w:rPr>
          <w:rFonts w:ascii="Calibri Light" w:hAnsi="Calibri Light" w:cs="Calibri Light"/>
          <w:i/>
          <w:iCs/>
          <w:color w:val="000000"/>
          <w:szCs w:val="24"/>
        </w:rPr>
        <w:t xml:space="preserve">‘The Claimant </w:t>
      </w:r>
      <w:r w:rsidRPr="001A0154">
        <w:rPr>
          <w:rFonts w:ascii="Calibri Light" w:hAnsi="Calibri Light" w:cs="Calibri Light"/>
          <w:color w:val="000000"/>
          <w:szCs w:val="24"/>
        </w:rPr>
        <w:t xml:space="preserve">(Patient E) </w:t>
      </w:r>
      <w:r w:rsidRPr="001A0154">
        <w:rPr>
          <w:rFonts w:ascii="Calibri Light" w:hAnsi="Calibri Light" w:cs="Calibri Light"/>
          <w:i/>
          <w:iCs/>
          <w:color w:val="000000"/>
          <w:szCs w:val="24"/>
        </w:rPr>
        <w:t>has discomfort to the neck.’</w:t>
      </w:r>
    </w:p>
    <w:p w14:paraId="4B77EDC4" w14:textId="77777777" w:rsidR="00DD2607" w:rsidRPr="001A0154" w:rsidRDefault="00DD2607" w:rsidP="00DD2607">
      <w:pPr>
        <w:autoSpaceDE w:val="0"/>
        <w:autoSpaceDN w:val="0"/>
        <w:adjustRightInd w:val="0"/>
        <w:rPr>
          <w:rFonts w:ascii="Calibri Light" w:hAnsi="Calibri Light" w:cs="Calibri Light"/>
          <w:i/>
          <w:iCs/>
          <w:color w:val="000000"/>
          <w:szCs w:val="24"/>
        </w:rPr>
      </w:pPr>
    </w:p>
    <w:p w14:paraId="52E949F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121.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had before it the expert report of Professor </w:t>
      </w:r>
      <w:r>
        <w:rPr>
          <w:rFonts w:ascii="Calibri Light" w:hAnsi="Calibri Light" w:cs="Calibri Light"/>
          <w:noProof/>
          <w:color w:val="000000"/>
          <w:szCs w:val="24"/>
          <w:lang w:eastAsia="en-GB"/>
        </w:rPr>
        <w:t>P</w:t>
      </w:r>
      <w:r w:rsidRPr="001A0154">
        <w:rPr>
          <w:rFonts w:ascii="Calibri Light" w:hAnsi="Calibri Light" w:cs="Calibri Light"/>
          <w:noProof/>
          <w:color w:val="000000"/>
          <w:szCs w:val="24"/>
          <w:lang w:eastAsia="en-GB"/>
        </w:rPr>
        <w:t xml:space="preserve"> dated 23 November 2020, together with his supplementary report dated 28 September 2021. Professor </w:t>
      </w:r>
      <w:r>
        <w:rPr>
          <w:rFonts w:ascii="Calibri Light" w:hAnsi="Calibri Light" w:cs="Calibri Light"/>
          <w:noProof/>
          <w:color w:val="000000"/>
          <w:szCs w:val="24"/>
          <w:lang w:eastAsia="en-GB"/>
        </w:rPr>
        <w:t>P</w:t>
      </w:r>
      <w:r w:rsidRPr="001A0154">
        <w:rPr>
          <w:rFonts w:ascii="Calibri Light" w:hAnsi="Calibri Light" w:cs="Calibri Light"/>
          <w:noProof/>
          <w:color w:val="000000"/>
          <w:szCs w:val="24"/>
          <w:lang w:eastAsia="en-GB"/>
        </w:rPr>
        <w:t xml:space="preserve"> has considered the following documents:</w:t>
      </w:r>
    </w:p>
    <w:p w14:paraId="5AC6CFA2"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8186A52"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‘1.Complaint Correspondence</w:t>
      </w:r>
    </w:p>
    <w:p w14:paraId="7BB397EA" w14:textId="77777777" w:rsidR="00DD2607" w:rsidRPr="00DD49F6"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2.Witness </w:t>
      </w:r>
      <w:r w:rsidRPr="00DD49F6">
        <w:rPr>
          <w:rFonts w:ascii="Calibri Light" w:hAnsi="Calibri Light" w:cs="Calibri Light"/>
          <w:i/>
          <w:iCs/>
          <w:color w:val="000000"/>
          <w:szCs w:val="24"/>
        </w:rPr>
        <w:t>Statement, dated 11 September 2020</w:t>
      </w:r>
    </w:p>
    <w:p w14:paraId="33D7DAD4" w14:textId="77777777" w:rsidR="00DD2607" w:rsidRPr="00DD49F6" w:rsidRDefault="00DD2607" w:rsidP="00DD2607">
      <w:pPr>
        <w:autoSpaceDE w:val="0"/>
        <w:autoSpaceDN w:val="0"/>
        <w:adjustRightInd w:val="0"/>
        <w:ind w:left="720"/>
        <w:rPr>
          <w:rFonts w:ascii="Calibri Light" w:hAnsi="Calibri Light" w:cs="Calibri Light"/>
          <w:i/>
          <w:iCs/>
          <w:color w:val="000000"/>
          <w:szCs w:val="24"/>
        </w:rPr>
      </w:pPr>
      <w:r w:rsidRPr="00DD49F6">
        <w:rPr>
          <w:rFonts w:ascii="Calibri Light" w:hAnsi="Calibri Light" w:cs="Calibri Light"/>
          <w:i/>
          <w:iCs/>
          <w:color w:val="000000"/>
          <w:szCs w:val="24"/>
        </w:rPr>
        <w:t>3.Email from Dr El-</w:t>
      </w:r>
      <w:proofErr w:type="spellStart"/>
      <w:r w:rsidRPr="00DD49F6">
        <w:rPr>
          <w:rFonts w:ascii="Calibri Light" w:hAnsi="Calibri Light" w:cs="Calibri Light"/>
          <w:i/>
          <w:iCs/>
          <w:color w:val="000000"/>
          <w:szCs w:val="24"/>
        </w:rPr>
        <w:t>Sakka</w:t>
      </w:r>
      <w:proofErr w:type="spellEnd"/>
      <w:r w:rsidRPr="00DD49F6">
        <w:rPr>
          <w:rFonts w:ascii="Calibri Light" w:hAnsi="Calibri Light" w:cs="Calibri Light"/>
          <w:i/>
          <w:iCs/>
          <w:color w:val="000000"/>
          <w:szCs w:val="24"/>
        </w:rPr>
        <w:t xml:space="preserve"> to GMC dated 26 October 2020</w:t>
      </w:r>
    </w:p>
    <w:p w14:paraId="7AF2C35D" w14:textId="77777777" w:rsidR="00DD2607" w:rsidRPr="00DD49F6" w:rsidRDefault="00DD2607" w:rsidP="00DD2607">
      <w:pPr>
        <w:autoSpaceDE w:val="0"/>
        <w:autoSpaceDN w:val="0"/>
        <w:adjustRightInd w:val="0"/>
        <w:ind w:left="720"/>
        <w:rPr>
          <w:rFonts w:ascii="Calibri Light" w:hAnsi="Calibri Light" w:cs="Calibri Light"/>
          <w:i/>
          <w:iCs/>
          <w:color w:val="000000"/>
          <w:szCs w:val="24"/>
        </w:rPr>
      </w:pPr>
      <w:r w:rsidRPr="00DD49F6">
        <w:rPr>
          <w:rFonts w:ascii="Calibri Light" w:hAnsi="Calibri Light" w:cs="Calibri Light"/>
          <w:i/>
          <w:iCs/>
          <w:color w:val="000000"/>
          <w:szCs w:val="24"/>
        </w:rPr>
        <w:t>4.UK Independent Medical Documentation, including Medical Report dated 20 January 2020’</w:t>
      </w:r>
    </w:p>
    <w:p w14:paraId="4E3DCA82" w14:textId="77777777" w:rsidR="00DD2607" w:rsidRPr="00DD49F6" w:rsidRDefault="00DD2607" w:rsidP="00DD2607">
      <w:pPr>
        <w:autoSpaceDE w:val="0"/>
        <w:autoSpaceDN w:val="0"/>
        <w:adjustRightInd w:val="0"/>
        <w:ind w:left="720"/>
        <w:rPr>
          <w:rFonts w:ascii="Calibri Light" w:hAnsi="Calibri Light" w:cs="Calibri Light"/>
          <w:i/>
          <w:iCs/>
          <w:color w:val="000000"/>
          <w:szCs w:val="24"/>
        </w:rPr>
      </w:pPr>
    </w:p>
    <w:p w14:paraId="338EC3A8" w14:textId="77777777" w:rsidR="00DD2607" w:rsidRPr="00DD49F6" w:rsidRDefault="00DD2607" w:rsidP="00DD2607">
      <w:pPr>
        <w:spacing w:line="288" w:lineRule="auto"/>
        <w:ind w:left="426" w:hanging="426"/>
        <w:rPr>
          <w:rFonts w:ascii="Calibri Light" w:hAnsi="Calibri Light" w:cs="Calibri Light"/>
          <w:noProof/>
          <w:color w:val="000000"/>
          <w:szCs w:val="24"/>
          <w:lang w:eastAsia="en-GB"/>
        </w:rPr>
      </w:pPr>
      <w:r w:rsidRPr="00DD49F6">
        <w:rPr>
          <w:rFonts w:ascii="Calibri Light" w:hAnsi="Calibri Light" w:cs="Calibri Light"/>
          <w:noProof/>
          <w:color w:val="000000"/>
          <w:szCs w:val="24"/>
          <w:lang w:eastAsia="en-GB"/>
        </w:rPr>
        <w:fldChar w:fldCharType="begin" w:fldLock="1"/>
      </w:r>
      <w:r w:rsidRPr="00DD49F6">
        <w:rPr>
          <w:rFonts w:ascii="Calibri Light" w:hAnsi="Calibri Light" w:cs="Calibri Light"/>
          <w:noProof/>
          <w:color w:val="000000"/>
          <w:szCs w:val="24"/>
          <w:lang w:eastAsia="en-GB"/>
        </w:rPr>
        <w:instrText xml:space="preserve"> SEQ paragraph\# "#." \n \* MERGEFORMAT </w:instrText>
      </w:r>
      <w:r w:rsidRPr="00DD49F6">
        <w:rPr>
          <w:rFonts w:ascii="Calibri Light" w:hAnsi="Calibri Light" w:cs="Calibri Light"/>
          <w:noProof/>
          <w:color w:val="000000"/>
          <w:szCs w:val="24"/>
          <w:lang w:eastAsia="en-GB"/>
        </w:rPr>
        <w:fldChar w:fldCharType="separate"/>
      </w:r>
      <w:r w:rsidRPr="00DD49F6">
        <w:rPr>
          <w:rFonts w:ascii="Calibri Light" w:hAnsi="Calibri Light" w:cs="Calibri Light"/>
          <w:noProof/>
          <w:color w:val="000000"/>
          <w:szCs w:val="24"/>
          <w:lang w:eastAsia="en-GB"/>
        </w:rPr>
        <w:t>122.</w:t>
      </w:r>
      <w:r w:rsidRPr="00DD49F6">
        <w:rPr>
          <w:rFonts w:ascii="Calibri Light" w:hAnsi="Calibri Light" w:cs="Calibri Light"/>
          <w:noProof/>
          <w:color w:val="000000"/>
          <w:szCs w:val="24"/>
          <w:lang w:eastAsia="en-GB"/>
        </w:rPr>
        <w:fldChar w:fldCharType="end"/>
      </w:r>
      <w:r w:rsidRPr="00DD49F6">
        <w:rPr>
          <w:rFonts w:ascii="Calibri Light" w:hAnsi="Calibri Light" w:cs="Calibri Light"/>
          <w:noProof/>
          <w:color w:val="000000"/>
          <w:szCs w:val="24"/>
          <w:lang w:eastAsia="en-GB"/>
        </w:rPr>
        <w:tab/>
        <w:t>It is apparent that in addition he has considered the following further documents:</w:t>
      </w:r>
    </w:p>
    <w:p w14:paraId="06F4C320" w14:textId="77777777" w:rsidR="00DD2607" w:rsidRPr="00DD49F6" w:rsidRDefault="00DD2607" w:rsidP="00DD2607">
      <w:pPr>
        <w:autoSpaceDE w:val="0"/>
        <w:autoSpaceDN w:val="0"/>
        <w:adjustRightInd w:val="0"/>
        <w:rPr>
          <w:rFonts w:ascii="Calibri Light" w:hAnsi="Calibri Light" w:cs="Calibri Light"/>
          <w:color w:val="000000"/>
          <w:szCs w:val="24"/>
        </w:rPr>
      </w:pPr>
    </w:p>
    <w:p w14:paraId="76EE53DA" w14:textId="77777777" w:rsidR="00DD2607" w:rsidRPr="00DD49F6" w:rsidRDefault="00DD2607" w:rsidP="00DD2607">
      <w:pPr>
        <w:autoSpaceDE w:val="0"/>
        <w:autoSpaceDN w:val="0"/>
        <w:adjustRightInd w:val="0"/>
        <w:ind w:left="720"/>
        <w:rPr>
          <w:rFonts w:ascii="Calibri Light" w:hAnsi="Calibri Light" w:cs="Calibri Light"/>
          <w:color w:val="000000"/>
          <w:szCs w:val="24"/>
        </w:rPr>
      </w:pPr>
      <w:r w:rsidRPr="00DD49F6">
        <w:rPr>
          <w:rFonts w:ascii="Calibri Light" w:hAnsi="Calibri Light" w:cs="Calibri Light"/>
          <w:color w:val="000000"/>
          <w:szCs w:val="24"/>
        </w:rPr>
        <w:t>5. E-mail from Dr El-</w:t>
      </w:r>
      <w:proofErr w:type="spellStart"/>
      <w:r w:rsidRPr="00DD49F6">
        <w:rPr>
          <w:rFonts w:ascii="Calibri Light" w:hAnsi="Calibri Light" w:cs="Calibri Light"/>
          <w:color w:val="000000"/>
          <w:szCs w:val="24"/>
        </w:rPr>
        <w:t>Sakka</w:t>
      </w:r>
      <w:proofErr w:type="spellEnd"/>
      <w:r w:rsidRPr="00DD49F6">
        <w:rPr>
          <w:rFonts w:ascii="Calibri Light" w:hAnsi="Calibri Light" w:cs="Calibri Light"/>
          <w:color w:val="000000"/>
          <w:szCs w:val="24"/>
        </w:rPr>
        <w:t xml:space="preserve"> dated 26 October 2020 to the GMC;</w:t>
      </w:r>
    </w:p>
    <w:p w14:paraId="3013B900" w14:textId="77777777" w:rsidR="00DD2607" w:rsidRPr="00DD49F6" w:rsidRDefault="00DD2607" w:rsidP="00DD2607">
      <w:pPr>
        <w:autoSpaceDE w:val="0"/>
        <w:autoSpaceDN w:val="0"/>
        <w:adjustRightInd w:val="0"/>
        <w:ind w:left="720"/>
        <w:rPr>
          <w:rFonts w:ascii="Calibri Light" w:hAnsi="Calibri Light" w:cs="Calibri Light"/>
          <w:color w:val="000000"/>
          <w:szCs w:val="24"/>
        </w:rPr>
      </w:pPr>
      <w:r w:rsidRPr="00DD49F6">
        <w:rPr>
          <w:rFonts w:ascii="Calibri Light" w:hAnsi="Calibri Light" w:cs="Calibri Light"/>
          <w:color w:val="000000"/>
          <w:szCs w:val="24"/>
        </w:rPr>
        <w:t>6. The completed accident and claims questionnaire dated 15 January 2020.</w:t>
      </w:r>
    </w:p>
    <w:p w14:paraId="7FACF090" w14:textId="77777777" w:rsidR="00DD2607" w:rsidRPr="00DD49F6" w:rsidRDefault="00DD2607" w:rsidP="00DD2607">
      <w:pPr>
        <w:autoSpaceDE w:val="0"/>
        <w:autoSpaceDN w:val="0"/>
        <w:adjustRightInd w:val="0"/>
        <w:rPr>
          <w:rFonts w:ascii="Calibri Light" w:hAnsi="Calibri Light" w:cs="Calibri Light"/>
          <w:i/>
          <w:iCs/>
          <w:color w:val="000000"/>
          <w:szCs w:val="24"/>
        </w:rPr>
      </w:pPr>
    </w:p>
    <w:p w14:paraId="2895D407"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DD49F6">
        <w:rPr>
          <w:rFonts w:ascii="Calibri Light" w:hAnsi="Calibri Light" w:cs="Calibri Light"/>
          <w:noProof/>
          <w:color w:val="000000"/>
          <w:szCs w:val="24"/>
          <w:lang w:eastAsia="en-GB"/>
        </w:rPr>
        <w:fldChar w:fldCharType="begin" w:fldLock="1"/>
      </w:r>
      <w:r w:rsidRPr="00DD49F6">
        <w:rPr>
          <w:rFonts w:ascii="Calibri Light" w:hAnsi="Calibri Light" w:cs="Calibri Light"/>
          <w:noProof/>
          <w:color w:val="000000"/>
          <w:szCs w:val="24"/>
          <w:lang w:eastAsia="en-GB"/>
        </w:rPr>
        <w:instrText xml:space="preserve"> SEQ paragraph\# "#." \n \* MERGEFORMAT </w:instrText>
      </w:r>
      <w:r w:rsidRPr="00DD49F6">
        <w:rPr>
          <w:rFonts w:ascii="Calibri Light" w:hAnsi="Calibri Light" w:cs="Calibri Light"/>
          <w:noProof/>
          <w:color w:val="000000"/>
          <w:szCs w:val="24"/>
          <w:lang w:eastAsia="en-GB"/>
        </w:rPr>
        <w:fldChar w:fldCharType="separate"/>
      </w:r>
      <w:r w:rsidRPr="00DD49F6">
        <w:rPr>
          <w:rFonts w:ascii="Calibri Light" w:hAnsi="Calibri Light" w:cs="Calibri Light"/>
          <w:noProof/>
          <w:color w:val="000000"/>
          <w:szCs w:val="24"/>
          <w:lang w:eastAsia="en-GB"/>
        </w:rPr>
        <w:t>123.</w:t>
      </w:r>
      <w:r w:rsidRPr="00DD49F6">
        <w:rPr>
          <w:rFonts w:ascii="Calibri Light" w:hAnsi="Calibri Light" w:cs="Calibri Light"/>
          <w:noProof/>
          <w:color w:val="000000"/>
          <w:szCs w:val="24"/>
          <w:lang w:eastAsia="en-GB"/>
        </w:rPr>
        <w:fldChar w:fldCharType="end"/>
      </w:r>
      <w:r w:rsidRPr="00DD49F6">
        <w:rPr>
          <w:rFonts w:ascii="Calibri Light" w:hAnsi="Calibri Light" w:cs="Calibri Light"/>
          <w:noProof/>
          <w:color w:val="000000"/>
          <w:szCs w:val="24"/>
          <w:lang w:eastAsia="en-GB"/>
        </w:rPr>
        <w:tab/>
        <w:t>Dr El-Sakka did not submit any medical expert evidence in relation to Patient E.  In regard to the consultation, Professor P expressed the following view:</w:t>
      </w:r>
    </w:p>
    <w:p w14:paraId="16F3D302"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2F2ABA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‘If Patient E was suffering ongoing symptoms then I would have expected an examination of the injured area, such as the neck, to have been undertaken and documented which should include areas of tenderness, any restrictions in range of motion and any neurological deficit.’</w:t>
      </w:r>
    </w:p>
    <w:p w14:paraId="52AEDFEE"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9D1A04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124.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Patient E in his complaint letter to UKIM dated 24 February 2020 stated:</w:t>
      </w:r>
    </w:p>
    <w:p w14:paraId="19FD9B95"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1465EEC" w14:textId="77777777" w:rsidR="00DD2607" w:rsidRPr="001A0154" w:rsidRDefault="00DD2607" w:rsidP="00DD2607">
      <w:pPr>
        <w:autoSpaceDE w:val="0"/>
        <w:autoSpaceDN w:val="0"/>
        <w:adjustRightInd w:val="0"/>
        <w:ind w:left="720"/>
        <w:rPr>
          <w:rFonts w:ascii="Calibri Light" w:hAnsi="Calibri Light" w:cs="Calibri Light"/>
          <w:b/>
          <w:bCs/>
          <w:i/>
          <w:iCs/>
          <w:color w:val="000000"/>
          <w:szCs w:val="24"/>
        </w:rPr>
      </w:pPr>
      <w:r w:rsidRPr="001A0154">
        <w:rPr>
          <w:rFonts w:ascii="Calibri Light" w:hAnsi="Calibri Light" w:cs="Calibri Light"/>
          <w:b/>
          <w:bCs/>
          <w:i/>
          <w:iCs/>
          <w:color w:val="000000"/>
          <w:szCs w:val="24"/>
        </w:rPr>
        <w:t>‘Current Situation</w:t>
      </w:r>
    </w:p>
    <w:p w14:paraId="73B45B9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My neck remains very </w:t>
      </w:r>
      <w:proofErr w:type="spellStart"/>
      <w:r w:rsidRPr="001A0154">
        <w:rPr>
          <w:rFonts w:ascii="Calibri Light" w:hAnsi="Calibri Light" w:cs="Calibri Light"/>
          <w:i/>
          <w:iCs/>
          <w:color w:val="000000"/>
          <w:szCs w:val="24"/>
        </w:rPr>
        <w:t>very</w:t>
      </w:r>
      <w:proofErr w:type="spellEnd"/>
      <w:r w:rsidRPr="001A0154">
        <w:rPr>
          <w:rFonts w:ascii="Calibri Light" w:hAnsi="Calibri Light" w:cs="Calibri Light"/>
          <w:i/>
          <w:iCs/>
          <w:color w:val="000000"/>
          <w:szCs w:val="24"/>
        </w:rPr>
        <w:t xml:space="preserve"> uncomfortable and distracting most of the time. It still feels as though something is not correctly aligned (although I now know this is not the case). Because of this, I instinctively sit differently and this makes my back hurt. I </w:t>
      </w:r>
      <w:proofErr w:type="gramStart"/>
      <w:r w:rsidRPr="001A0154">
        <w:rPr>
          <w:rFonts w:ascii="Calibri Light" w:hAnsi="Calibri Light" w:cs="Calibri Light"/>
          <w:i/>
          <w:iCs/>
          <w:color w:val="000000"/>
          <w:szCs w:val="24"/>
        </w:rPr>
        <w:t>have to</w:t>
      </w:r>
      <w:proofErr w:type="gramEnd"/>
      <w:r w:rsidRPr="001A0154">
        <w:rPr>
          <w:rFonts w:ascii="Calibri Light" w:hAnsi="Calibri Light" w:cs="Calibri Light"/>
          <w:i/>
          <w:iCs/>
          <w:color w:val="000000"/>
          <w:szCs w:val="24"/>
        </w:rPr>
        <w:t xml:space="preserve"> sleep wearing a scarf and hot water bottle and I also wear a scarf during the day whether I’m inside or out. I have a hot shower every morning and a hot bath every night (I would normally only have one or the other). I also </w:t>
      </w:r>
      <w:proofErr w:type="gramStart"/>
      <w:r w:rsidRPr="001A0154">
        <w:rPr>
          <w:rFonts w:ascii="Calibri Light" w:hAnsi="Calibri Light" w:cs="Calibri Light"/>
          <w:i/>
          <w:iCs/>
          <w:color w:val="000000"/>
          <w:szCs w:val="24"/>
        </w:rPr>
        <w:t>have to</w:t>
      </w:r>
      <w:proofErr w:type="gramEnd"/>
      <w:r w:rsidRPr="001A0154">
        <w:rPr>
          <w:rFonts w:ascii="Calibri Light" w:hAnsi="Calibri Light" w:cs="Calibri Light"/>
          <w:i/>
          <w:iCs/>
          <w:color w:val="000000"/>
          <w:szCs w:val="24"/>
        </w:rPr>
        <w:t xml:space="preserve"> heat my house more than usual. I apply deep heat and ask my partner to massage my neck quite often. I avoid going out when my neck is bad and have missed out on quite a few things because of this. I haven’t driven since the accident and would normally walk places but now often </w:t>
      </w:r>
      <w:proofErr w:type="gramStart"/>
      <w:r w:rsidRPr="001A0154">
        <w:rPr>
          <w:rFonts w:ascii="Calibri Light" w:hAnsi="Calibri Light" w:cs="Calibri Light"/>
          <w:i/>
          <w:iCs/>
          <w:color w:val="000000"/>
          <w:szCs w:val="24"/>
        </w:rPr>
        <w:t>have to</w:t>
      </w:r>
      <w:proofErr w:type="gramEnd"/>
      <w:r w:rsidRPr="001A0154">
        <w:rPr>
          <w:rFonts w:ascii="Calibri Light" w:hAnsi="Calibri Light" w:cs="Calibri Light"/>
          <w:i/>
          <w:iCs/>
          <w:color w:val="000000"/>
          <w:szCs w:val="24"/>
        </w:rPr>
        <w:t xml:space="preserve"> rely on taxis or public transport to get places.’</w:t>
      </w:r>
    </w:p>
    <w:p w14:paraId="692BE56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540DCB2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125.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Patient E in his complaint letter to UKIM sated 29 January 2020 stated:</w:t>
      </w:r>
    </w:p>
    <w:p w14:paraId="3036C233"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FC4F91E"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symptoms I described (verbatim as I was reading from my notes) were headache (increasingly severe) at the top of the head, ‘crunching’ sound when moving neck, vision normal but sometimes hard to focus when headache is severe, ringing in ears and Intermittent back pain.</w:t>
      </w:r>
    </w:p>
    <w:p w14:paraId="0295BE88"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I stated very clearly that I still have ongoing discomfort and ‘crunching’ in my neck and back pain. These were by no means resolved eight weeks after the accident. Indeed, none of my symptoms passed in such a short time. I have no idea where this timeframe came from – the doctor seems to have invented it.’</w:t>
      </w:r>
    </w:p>
    <w:p w14:paraId="45BB1796" w14:textId="77777777" w:rsidR="00DD2607" w:rsidRPr="001A0154" w:rsidRDefault="00DD2607" w:rsidP="00DD2607">
      <w:pPr>
        <w:autoSpaceDE w:val="0"/>
        <w:autoSpaceDN w:val="0"/>
        <w:adjustRightInd w:val="0"/>
        <w:ind w:left="720"/>
        <w:rPr>
          <w:rFonts w:ascii="Calibri Light" w:hAnsi="Calibri Light" w:cs="Calibri Light"/>
          <w:color w:val="000000"/>
          <w:szCs w:val="24"/>
        </w:rPr>
      </w:pPr>
    </w:p>
    <w:p w14:paraId="3584A77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126.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Patient E in his witness statement stated that:</w:t>
      </w:r>
    </w:p>
    <w:p w14:paraId="3D196622"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2700164" w14:textId="77777777" w:rsidR="00DD2607" w:rsidRPr="001A0154" w:rsidRDefault="00DD2607" w:rsidP="00DD2607">
      <w:pPr>
        <w:autoSpaceDE w:val="0"/>
        <w:autoSpaceDN w:val="0"/>
        <w:adjustRightInd w:val="0"/>
        <w:ind w:left="720"/>
        <w:rPr>
          <w:rFonts w:ascii="Calibri Light" w:hAnsi="Calibri Light" w:cs="Calibri Light"/>
          <w:color w:val="000000"/>
          <w:szCs w:val="24"/>
        </w:rPr>
      </w:pPr>
      <w:r w:rsidRPr="001A0154">
        <w:rPr>
          <w:rFonts w:ascii="Calibri Light" w:hAnsi="Calibri Light" w:cs="Calibri Light"/>
          <w:i/>
          <w:iCs/>
          <w:color w:val="000000"/>
          <w:szCs w:val="24"/>
        </w:rPr>
        <w:t>‘I was not physically examined at any point during the appointment. I note that I asked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as I was leaving if an examination was required and he shook his head in response. As I had full mobility and the accident had occurred months prior, I did not think this strange at the time. When I recall the layout of the room, I do not believe there to have been a suitable space to carry out a physical examination if this was required</w:t>
      </w:r>
      <w:r w:rsidRPr="001A0154">
        <w:rPr>
          <w:rFonts w:ascii="Calibri Light" w:hAnsi="Calibri Light" w:cs="Calibri Light"/>
          <w:color w:val="000000"/>
          <w:szCs w:val="24"/>
        </w:rPr>
        <w:t>.’</w:t>
      </w:r>
    </w:p>
    <w:p w14:paraId="6DF2276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7DDE7E9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127.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He goes on to state that when he received Dr El-Sakka’s report – but this is not, in fact the questionnaire, but the report which was prepared by Mr G - he was shocked at the number of errors and assumptions made within it including:</w:t>
      </w:r>
    </w:p>
    <w:p w14:paraId="5BAB87E0"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E88838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stating that he examined me during the appointment which was not the case;’</w:t>
      </w:r>
    </w:p>
    <w:p w14:paraId="362B96A2"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13E999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128.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Professor </w:t>
      </w:r>
      <w:r>
        <w:rPr>
          <w:rFonts w:ascii="Calibri Light" w:hAnsi="Calibri Light" w:cs="Calibri Light"/>
          <w:noProof/>
          <w:color w:val="000000"/>
          <w:szCs w:val="24"/>
          <w:lang w:eastAsia="en-GB"/>
        </w:rPr>
        <w:t>P</w:t>
      </w:r>
      <w:r w:rsidRPr="001A0154">
        <w:rPr>
          <w:rFonts w:ascii="Calibri Light" w:hAnsi="Calibri Light" w:cs="Calibri Light"/>
          <w:noProof/>
          <w:color w:val="000000"/>
          <w:szCs w:val="24"/>
          <w:lang w:eastAsia="en-GB"/>
        </w:rPr>
        <w:t xml:space="preserve"> reflected on this and observed, again referring to the report prepared by Mr G:</w:t>
      </w:r>
    </w:p>
    <w:p w14:paraId="199746C5"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5B82B248"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general physical appearances are things that can be noted by simple</w:t>
      </w:r>
    </w:p>
    <w:p w14:paraId="3FFE4F4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observation without formal examination. Therefore, the section within the report in relation to the examination would all be considered examination findings but are not formal examination findings that are undertaken by a doctor that a patient would generally be expecting but are essentially observations.’</w:t>
      </w:r>
    </w:p>
    <w:p w14:paraId="1A33DF1D" w14:textId="77777777" w:rsidR="00DD2607" w:rsidRPr="001A0154" w:rsidRDefault="00DD2607" w:rsidP="00DD2607">
      <w:pPr>
        <w:autoSpaceDE w:val="0"/>
        <w:autoSpaceDN w:val="0"/>
        <w:adjustRightInd w:val="0"/>
        <w:ind w:left="720"/>
        <w:rPr>
          <w:rFonts w:ascii="Calibri Light" w:eastAsia="Calibri" w:hAnsi="Calibri Light" w:cs="Calibri Light"/>
          <w:i/>
          <w:iCs/>
          <w:color w:val="000000"/>
          <w:szCs w:val="24"/>
          <w14:ligatures w14:val="standardContextual"/>
        </w:rPr>
      </w:pPr>
    </w:p>
    <w:p w14:paraId="5303153B"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129.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In the completed questionnaire document, Dr El-Sakka recorded:</w:t>
      </w:r>
    </w:p>
    <w:p w14:paraId="38524D07"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4861E227" w14:textId="77777777" w:rsidR="00DD2607" w:rsidRPr="001A0154" w:rsidRDefault="00DD2607" w:rsidP="00DD2607">
      <w:pPr>
        <w:autoSpaceDE w:val="0"/>
        <w:autoSpaceDN w:val="0"/>
        <w:adjustRightInd w:val="0"/>
        <w:ind w:left="720"/>
        <w:rPr>
          <w:rFonts w:ascii="Calibri Light" w:eastAsia="Calibri" w:hAnsi="Calibri Light" w:cs="Calibri Light"/>
          <w:i/>
          <w:iCs/>
          <w:color w:val="000000"/>
          <w:szCs w:val="24"/>
          <w14:ligatures w14:val="standardContextual"/>
        </w:rPr>
      </w:pPr>
      <w:r w:rsidRPr="001A0154">
        <w:rPr>
          <w:rFonts w:ascii="Calibri Light" w:eastAsia="Calibri" w:hAnsi="Calibri Light" w:cs="Calibri Light"/>
          <w:i/>
          <w:iCs/>
          <w:color w:val="000000"/>
          <w:szCs w:val="24"/>
          <w14:ligatures w14:val="standardContextual"/>
        </w:rPr>
        <w:t xml:space="preserve">‘Normal neck physical examination with full range of movement. I don’t think physio would be helpful, however I think </w:t>
      </w:r>
      <w:proofErr w:type="spellStart"/>
      <w:r w:rsidRPr="001A0154">
        <w:rPr>
          <w:rFonts w:ascii="Calibri Light" w:eastAsia="Calibri" w:hAnsi="Calibri Light" w:cs="Calibri Light"/>
          <w:i/>
          <w:iCs/>
          <w:color w:val="000000"/>
          <w:szCs w:val="24"/>
          <w14:ligatures w14:val="standardContextual"/>
        </w:rPr>
        <w:t>its</w:t>
      </w:r>
      <w:proofErr w:type="spellEnd"/>
      <w:r w:rsidRPr="001A0154">
        <w:rPr>
          <w:rFonts w:ascii="Calibri Light" w:eastAsia="Calibri" w:hAnsi="Calibri Light" w:cs="Calibri Light"/>
          <w:i/>
          <w:iCs/>
          <w:color w:val="000000"/>
          <w:szCs w:val="24"/>
          <w14:ligatures w14:val="standardContextual"/>
        </w:rPr>
        <w:t xml:space="preserve"> appropriate to try chiropractor’</w:t>
      </w:r>
    </w:p>
    <w:p w14:paraId="6E2DDF7C"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70E398C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has reached the following conclusions in relation to paragraph 18(a) of the Allegation. By reason that Patient E was continuing to experience symptoms in his neck, a physical neck examination was warranted in respect of areas of tenderness, and any neurological deficit. Such an examination would have involved touching. As to a physical examination in respect of range of movement, this would not necessarily have involved touching and Dr El-Sakka could have undertaken this by observation alone. Dr El-Sakka only claims to have undertaken the latter, Patient E may not have recognised that he had in fact undertaken it. Accordingly the Tribunal found paragraphs 18(a)(i) and (iii) of the Allegation proved and paragraph 18(a)(ii) of the Allegation not proved.</w:t>
      </w:r>
    </w:p>
    <w:p w14:paraId="6668C02A"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5BA0FC2C" w14:textId="77777777" w:rsidR="00DD2607" w:rsidRPr="001A0154" w:rsidRDefault="00DD2607" w:rsidP="00DD2607">
      <w:pPr>
        <w:autoSpaceDE w:val="0"/>
        <w:autoSpaceDN w:val="0"/>
        <w:adjustRightInd w:val="0"/>
        <w:rPr>
          <w:rFonts w:ascii="Calibri Light" w:eastAsia="Calibri" w:hAnsi="Calibri Light" w:cs="Calibri Light"/>
          <w:color w:val="000000"/>
          <w:szCs w:val="24"/>
          <w:u w:val="single"/>
          <w14:ligatures w14:val="standardContextual"/>
        </w:rPr>
      </w:pPr>
      <w:r w:rsidRPr="001A0154">
        <w:rPr>
          <w:rFonts w:ascii="Calibri Light" w:eastAsia="Calibri" w:hAnsi="Calibri Light" w:cs="Calibri Light"/>
          <w:color w:val="000000"/>
          <w:szCs w:val="24"/>
          <w:u w:val="single"/>
          <w14:ligatures w14:val="standardContextual"/>
        </w:rPr>
        <w:t>Paragraph 18(b) of the Allegation</w:t>
      </w:r>
    </w:p>
    <w:p w14:paraId="49F719EC" w14:textId="77777777" w:rsidR="00DD2607" w:rsidRPr="001A0154" w:rsidRDefault="00DD2607" w:rsidP="00DD2607">
      <w:pPr>
        <w:autoSpaceDE w:val="0"/>
        <w:autoSpaceDN w:val="0"/>
        <w:adjustRightInd w:val="0"/>
        <w:rPr>
          <w:rFonts w:ascii="Calibri Light" w:eastAsia="Calibri" w:hAnsi="Calibri Light" w:cs="Calibri Light"/>
          <w:b/>
          <w:bCs/>
          <w:color w:val="000000"/>
          <w:szCs w:val="24"/>
          <w14:ligatures w14:val="standardContextual"/>
        </w:rPr>
      </w:pPr>
    </w:p>
    <w:p w14:paraId="27AA48D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paragraph 7 of Patient E’s witness statement as follows:</w:t>
      </w:r>
    </w:p>
    <w:p w14:paraId="4AB8BB8A"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2BFF84C3" w14:textId="77777777" w:rsidR="00DD2607" w:rsidRPr="001A0154" w:rsidRDefault="00DD2607" w:rsidP="00DD2607">
      <w:pPr>
        <w:autoSpaceDE w:val="0"/>
        <w:autoSpaceDN w:val="0"/>
        <w:adjustRightInd w:val="0"/>
        <w:ind w:left="720"/>
        <w:rPr>
          <w:rFonts w:ascii="Calibri Light" w:eastAsia="Calibri" w:hAnsi="Calibri Light" w:cs="Calibri Light"/>
          <w:i/>
          <w:iCs/>
          <w:color w:val="000000"/>
          <w:szCs w:val="24"/>
          <w14:ligatures w14:val="standardContextual"/>
        </w:rPr>
      </w:pPr>
      <w:r w:rsidRPr="001A0154">
        <w:rPr>
          <w:rFonts w:ascii="Calibri Light" w:eastAsia="Calibri" w:hAnsi="Calibri Light" w:cs="Calibri Light"/>
          <w:i/>
          <w:iCs/>
          <w:color w:val="000000"/>
          <w:szCs w:val="24"/>
          <w14:ligatures w14:val="standardContextual"/>
        </w:rPr>
        <w:t>‘On the table there was a small pile of forms (around six forms in total) fanned out neatly on the table around 60 centimetres from where I was sat. I could clearly see the information on the forms were written in black pen and they were forms identical to the one Dr El-</w:t>
      </w:r>
      <w:proofErr w:type="spellStart"/>
      <w:r w:rsidRPr="001A0154">
        <w:rPr>
          <w:rFonts w:ascii="Calibri Light" w:eastAsia="Calibri" w:hAnsi="Calibri Light" w:cs="Calibri Light"/>
          <w:i/>
          <w:iCs/>
          <w:color w:val="000000"/>
          <w:szCs w:val="24"/>
          <w14:ligatures w14:val="standardContextual"/>
        </w:rPr>
        <w:t>Sakka</w:t>
      </w:r>
      <w:proofErr w:type="spellEnd"/>
      <w:r w:rsidRPr="001A0154">
        <w:rPr>
          <w:rFonts w:ascii="Calibri Light" w:eastAsia="Calibri" w:hAnsi="Calibri Light" w:cs="Calibri Light"/>
          <w:i/>
          <w:iCs/>
          <w:color w:val="000000"/>
          <w:szCs w:val="24"/>
          <w14:ligatures w14:val="standardContextual"/>
        </w:rPr>
        <w:t xml:space="preserve"> filled out during my appointment. I do not recall any of the information on the forms as I made a conscious effort to not read other people’s information, although I could easily have done so if I had wished to. This documentation remained on the table throughout the appointment.’</w:t>
      </w:r>
    </w:p>
    <w:p w14:paraId="0494E856"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5FA1E74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This observation is made by Patient E in his complaint letters to UKIM. In an email to </w:t>
      </w:r>
      <w:r>
        <w:rPr>
          <w:rFonts w:ascii="Calibri Light" w:hAnsi="Calibri Light" w:cs="Calibri Light"/>
          <w:noProof/>
          <w:color w:val="000000"/>
          <w:szCs w:val="24"/>
          <w:lang w:eastAsia="en-GB"/>
        </w:rPr>
        <w:t>Ms W</w:t>
      </w:r>
      <w:r w:rsidRPr="001A0154">
        <w:rPr>
          <w:rFonts w:ascii="Calibri Light" w:hAnsi="Calibri Light" w:cs="Calibri Light"/>
          <w:noProof/>
          <w:color w:val="000000"/>
          <w:szCs w:val="24"/>
          <w:lang w:eastAsia="en-GB"/>
        </w:rPr>
        <w:t xml:space="preserve"> of UK Independent Medical (UKIM), Dr El-Sakka responds to Patient E’s observation as follows:</w:t>
      </w:r>
    </w:p>
    <w:p w14:paraId="6131BBC5"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4BFD6AE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‘I am extremely </w:t>
      </w:r>
      <w:proofErr w:type="spellStart"/>
      <w:r w:rsidRPr="001A0154">
        <w:rPr>
          <w:rFonts w:ascii="Calibri Light" w:hAnsi="Calibri Light" w:cs="Calibri Light"/>
          <w:i/>
          <w:iCs/>
          <w:color w:val="000000"/>
          <w:szCs w:val="24"/>
        </w:rPr>
        <w:t>carful</w:t>
      </w:r>
      <w:proofErr w:type="spellEnd"/>
      <w:r w:rsidRPr="001A0154">
        <w:rPr>
          <w:rFonts w:ascii="Calibri Light" w:hAnsi="Calibri Light" w:cs="Calibri Light"/>
          <w:i/>
          <w:iCs/>
          <w:color w:val="000000"/>
          <w:szCs w:val="24"/>
        </w:rPr>
        <w:t xml:space="preserve"> and mindful </w:t>
      </w:r>
      <w:proofErr w:type="gramStart"/>
      <w:r w:rsidRPr="001A0154">
        <w:rPr>
          <w:rFonts w:ascii="Calibri Light" w:hAnsi="Calibri Light" w:cs="Calibri Light"/>
          <w:i/>
          <w:iCs/>
          <w:color w:val="000000"/>
          <w:szCs w:val="24"/>
        </w:rPr>
        <w:t>in regards to</w:t>
      </w:r>
      <w:proofErr w:type="gramEnd"/>
      <w:r w:rsidRPr="001A0154">
        <w:rPr>
          <w:rFonts w:ascii="Calibri Light" w:hAnsi="Calibri Light" w:cs="Calibri Light"/>
          <w:i/>
          <w:iCs/>
          <w:color w:val="000000"/>
          <w:szCs w:val="24"/>
        </w:rPr>
        <w:t xml:space="preserve"> confidential </w:t>
      </w:r>
      <w:proofErr w:type="spellStart"/>
      <w:r w:rsidRPr="001A0154">
        <w:rPr>
          <w:rFonts w:ascii="Calibri Light" w:hAnsi="Calibri Light" w:cs="Calibri Light"/>
          <w:i/>
          <w:iCs/>
          <w:color w:val="000000"/>
          <w:szCs w:val="24"/>
        </w:rPr>
        <w:t>informations</w:t>
      </w:r>
      <w:proofErr w:type="spellEnd"/>
      <w:r w:rsidRPr="001A0154">
        <w:rPr>
          <w:rFonts w:ascii="Calibri Light" w:hAnsi="Calibri Light" w:cs="Calibri Light"/>
          <w:i/>
          <w:iCs/>
          <w:color w:val="000000"/>
          <w:szCs w:val="24"/>
        </w:rPr>
        <w:t xml:space="preserve"> for my clients or patient and they would always be in a secured filles in my document bag.’</w:t>
      </w:r>
    </w:p>
    <w:p w14:paraId="53FA0C4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3AB712FC"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There was therefore a complete dispute as to this matter. Taking this into account, and by reason that the observation of Patient E was exceptional, well-articulated and made in a timely fashion, the Tribunal has determined that it prefered his account on the balance of probabilities. It therefore found paragraph 18(b) of the Allegation proved. </w:t>
      </w:r>
    </w:p>
    <w:p w14:paraId="1C6010AF"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C6CD9D3"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Paragraphs 19(a)(</w:t>
      </w:r>
      <w:proofErr w:type="spellStart"/>
      <w:r w:rsidRPr="001A0154">
        <w:rPr>
          <w:rFonts w:ascii="Calibri Light" w:hAnsi="Calibri Light" w:cs="Calibri Light"/>
          <w:color w:val="000000"/>
          <w:szCs w:val="24"/>
          <w:u w:val="single"/>
        </w:rPr>
        <w:t>i</w:t>
      </w:r>
      <w:proofErr w:type="spellEnd"/>
      <w:r w:rsidRPr="001A0154">
        <w:rPr>
          <w:rFonts w:ascii="Calibri Light" w:hAnsi="Calibri Light" w:cs="Calibri Light"/>
          <w:color w:val="000000"/>
          <w:szCs w:val="24"/>
          <w:u w:val="single"/>
        </w:rPr>
        <w:t>) – (ii) and 19(b) of the Allegation</w:t>
      </w:r>
    </w:p>
    <w:p w14:paraId="66ED3BBB" w14:textId="77777777" w:rsidR="00DD2607" w:rsidRPr="001A0154" w:rsidRDefault="00DD2607" w:rsidP="00DD2607">
      <w:pPr>
        <w:autoSpaceDE w:val="0"/>
        <w:autoSpaceDN w:val="0"/>
        <w:adjustRightInd w:val="0"/>
        <w:rPr>
          <w:rFonts w:ascii="Calibri Light" w:hAnsi="Calibri Light" w:cs="Calibri Light"/>
          <w:b/>
          <w:bCs/>
          <w:color w:val="000000"/>
          <w:szCs w:val="24"/>
        </w:rPr>
      </w:pPr>
    </w:p>
    <w:p w14:paraId="36196B1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certain paragraphs of Mr G’s witness statement wherein he stated:</w:t>
      </w:r>
    </w:p>
    <w:p w14:paraId="082E62B8" w14:textId="77777777" w:rsidR="00DD2607" w:rsidRPr="001A0154" w:rsidRDefault="00DD2607" w:rsidP="00DD2607">
      <w:pPr>
        <w:autoSpaceDE w:val="0"/>
        <w:autoSpaceDN w:val="0"/>
        <w:adjustRightInd w:val="0"/>
        <w:rPr>
          <w:rFonts w:ascii="Calibri Light" w:hAnsi="Calibri Light" w:cs="Calibri Light"/>
          <w:b/>
          <w:bCs/>
          <w:color w:val="000000"/>
          <w:szCs w:val="24"/>
        </w:rPr>
      </w:pPr>
    </w:p>
    <w:p w14:paraId="768DEF01"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 began providing secretarial services to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specifically in his medico-legal clinic, a few months after meeting him. </w:t>
      </w:r>
    </w:p>
    <w:p w14:paraId="3E16E21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0EED49F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While working with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my primary responsibilities included coordinating the booking of patients at Dr El-</w:t>
      </w:r>
      <w:proofErr w:type="spellStart"/>
      <w:r w:rsidRPr="001A0154">
        <w:rPr>
          <w:rFonts w:ascii="Calibri Light" w:hAnsi="Calibri Light" w:cs="Calibri Light"/>
          <w:i/>
          <w:iCs/>
          <w:color w:val="000000"/>
          <w:szCs w:val="24"/>
        </w:rPr>
        <w:t>Sakka’s</w:t>
      </w:r>
      <w:proofErr w:type="spellEnd"/>
      <w:r w:rsidRPr="001A0154">
        <w:rPr>
          <w:rFonts w:ascii="Calibri Light" w:hAnsi="Calibri Light" w:cs="Calibri Light"/>
          <w:i/>
          <w:iCs/>
          <w:color w:val="000000"/>
          <w:szCs w:val="24"/>
        </w:rPr>
        <w:t xml:space="preserve"> clinic, answering queries about his clinic by phone and email, sending appointment reminders to patients, and typing and publishing reports, </w:t>
      </w:r>
      <w:proofErr w:type="gramStart"/>
      <w:r w:rsidRPr="001A0154">
        <w:rPr>
          <w:rFonts w:ascii="Calibri Light" w:hAnsi="Calibri Light" w:cs="Calibri Light"/>
          <w:i/>
          <w:iCs/>
          <w:color w:val="000000"/>
          <w:szCs w:val="24"/>
        </w:rPr>
        <w:t>often times</w:t>
      </w:r>
      <w:proofErr w:type="gramEnd"/>
      <w:r w:rsidRPr="001A0154">
        <w:rPr>
          <w:rFonts w:ascii="Calibri Light" w:hAnsi="Calibri Light" w:cs="Calibri Light"/>
          <w:i/>
          <w:iCs/>
          <w:color w:val="000000"/>
          <w:szCs w:val="24"/>
        </w:rPr>
        <w:t xml:space="preserve"> for insurance agencies, on Dr El-</w:t>
      </w:r>
      <w:proofErr w:type="spellStart"/>
      <w:r w:rsidRPr="001A0154">
        <w:rPr>
          <w:rFonts w:ascii="Calibri Light" w:hAnsi="Calibri Light" w:cs="Calibri Light"/>
          <w:i/>
          <w:iCs/>
          <w:color w:val="000000"/>
          <w:szCs w:val="24"/>
        </w:rPr>
        <w:t>Sakka’s</w:t>
      </w:r>
      <w:proofErr w:type="spellEnd"/>
      <w:r w:rsidRPr="001A0154">
        <w:rPr>
          <w:rFonts w:ascii="Calibri Light" w:hAnsi="Calibri Light" w:cs="Calibri Light"/>
          <w:i/>
          <w:iCs/>
          <w:color w:val="000000"/>
          <w:szCs w:val="24"/>
        </w:rPr>
        <w:t xml:space="preserve"> behalf based on handwritten consultation notes provided by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w:t>
      </w:r>
    </w:p>
    <w:p w14:paraId="403BD4B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525B27B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The reports that I was typing and publishing for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were generated using software by Coral Technologies (‘Coral’). I applied for, and </w:t>
      </w:r>
      <w:proofErr w:type="gramStart"/>
      <w:r w:rsidRPr="001A0154">
        <w:rPr>
          <w:rFonts w:ascii="Calibri Light" w:hAnsi="Calibri Light" w:cs="Calibri Light"/>
          <w:i/>
          <w:iCs/>
          <w:color w:val="000000"/>
          <w:szCs w:val="24"/>
        </w:rPr>
        <w:t>created,</w:t>
      </w:r>
      <w:proofErr w:type="gramEnd"/>
      <w:r w:rsidRPr="001A0154">
        <w:rPr>
          <w:rFonts w:ascii="Calibri Light" w:hAnsi="Calibri Light" w:cs="Calibri Light"/>
          <w:i/>
          <w:iCs/>
          <w:color w:val="000000"/>
          <w:szCs w:val="24"/>
        </w:rPr>
        <w:t xml:space="preserve"> an account with Coral on Dr El-</w:t>
      </w:r>
      <w:proofErr w:type="spellStart"/>
      <w:r w:rsidRPr="001A0154">
        <w:rPr>
          <w:rFonts w:ascii="Calibri Light" w:hAnsi="Calibri Light" w:cs="Calibri Light"/>
          <w:i/>
          <w:iCs/>
          <w:color w:val="000000"/>
          <w:szCs w:val="24"/>
        </w:rPr>
        <w:t>Sakka’s</w:t>
      </w:r>
      <w:proofErr w:type="spellEnd"/>
      <w:r w:rsidRPr="001A0154">
        <w:rPr>
          <w:rFonts w:ascii="Calibri Light" w:hAnsi="Calibri Light" w:cs="Calibri Light"/>
          <w:i/>
          <w:iCs/>
          <w:color w:val="000000"/>
          <w:szCs w:val="24"/>
        </w:rPr>
        <w:t xml:space="preserve"> behalf when I first began working with him. Both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and I had access to his Coral account. As part of the Coral software, Dr El-</w:t>
      </w:r>
      <w:proofErr w:type="spellStart"/>
      <w:r w:rsidRPr="001A0154">
        <w:rPr>
          <w:rFonts w:ascii="Calibri Light" w:hAnsi="Calibri Light" w:cs="Calibri Light"/>
          <w:i/>
          <w:iCs/>
          <w:color w:val="000000"/>
          <w:szCs w:val="24"/>
        </w:rPr>
        <w:t>Sakka’s</w:t>
      </w:r>
      <w:proofErr w:type="spellEnd"/>
      <w:r w:rsidRPr="001A0154">
        <w:rPr>
          <w:rFonts w:ascii="Calibri Light" w:hAnsi="Calibri Light" w:cs="Calibri Light"/>
          <w:i/>
          <w:iCs/>
          <w:color w:val="000000"/>
          <w:szCs w:val="24"/>
        </w:rPr>
        <w:t xml:space="preserve"> qualifications and a scanned copy of his signature were kept on file to be added to any report generated and published in his name. I believe I originally input Dr El-</w:t>
      </w:r>
      <w:proofErr w:type="spellStart"/>
      <w:r w:rsidRPr="001A0154">
        <w:rPr>
          <w:rFonts w:ascii="Calibri Light" w:hAnsi="Calibri Light" w:cs="Calibri Light"/>
          <w:i/>
          <w:iCs/>
          <w:color w:val="000000"/>
          <w:szCs w:val="24"/>
        </w:rPr>
        <w:t>Sakka’s</w:t>
      </w:r>
      <w:proofErr w:type="spellEnd"/>
      <w:r w:rsidRPr="001A0154">
        <w:rPr>
          <w:rFonts w:ascii="Calibri Light" w:hAnsi="Calibri Light" w:cs="Calibri Light"/>
          <w:i/>
          <w:iCs/>
          <w:color w:val="000000"/>
          <w:szCs w:val="24"/>
        </w:rPr>
        <w:t xml:space="preserve"> qualifications into his Coral account, but I am not certain of this. As far as I know, the </w:t>
      </w:r>
      <w:r w:rsidRPr="001A0154">
        <w:rPr>
          <w:rFonts w:ascii="Calibri Light" w:hAnsi="Calibri Light" w:cs="Calibri Light"/>
          <w:i/>
          <w:iCs/>
          <w:color w:val="000000"/>
          <w:szCs w:val="24"/>
        </w:rPr>
        <w:lastRenderedPageBreak/>
        <w:t>qualifications could be changed at any time within the software by anyone who has access to the account.</w:t>
      </w:r>
    </w:p>
    <w:p w14:paraId="0E10B2FD"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31AF5D44"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In order the generate a report for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the typical process was that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provided me with handwritten notes from his exam, by email or through WhatsApp, which I would </w:t>
      </w:r>
      <w:proofErr w:type="gramStart"/>
      <w:r w:rsidRPr="001A0154">
        <w:rPr>
          <w:rFonts w:ascii="Calibri Light" w:hAnsi="Calibri Light" w:cs="Calibri Light"/>
          <w:i/>
          <w:iCs/>
          <w:color w:val="000000"/>
          <w:szCs w:val="24"/>
        </w:rPr>
        <w:t>enter into</w:t>
      </w:r>
      <w:proofErr w:type="gramEnd"/>
      <w:r w:rsidRPr="001A0154">
        <w:rPr>
          <w:rFonts w:ascii="Calibri Light" w:hAnsi="Calibri Light" w:cs="Calibri Light"/>
          <w:i/>
          <w:iCs/>
          <w:color w:val="000000"/>
          <w:szCs w:val="24"/>
        </w:rPr>
        <w:t xml:space="preserve"> a pre-formatted report on Coral and save onto the Coral system. From my experience, most agencies require that a doctor’s report be sent back to them within 72 hours of the consultation, so I would typically have a report drafted within 48 hours. I did not usually send the drafted reports to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directly for review. Instead, it was my understanding that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was aware that I was drafting reports within two days and would review the reports on Coral before the deadline to submit them.’</w:t>
      </w:r>
    </w:p>
    <w:p w14:paraId="2F99CCE0"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3A5578AE"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Dr El-Sakka challenged this evidence in the email to which reference is made above. He states:</w:t>
      </w:r>
    </w:p>
    <w:p w14:paraId="7C0373BD"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B7C134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‘The medical report on page 4 of the bundle, I have not written, </w:t>
      </w:r>
      <w:proofErr w:type="spellStart"/>
      <w:r w:rsidRPr="001A0154">
        <w:rPr>
          <w:rFonts w:ascii="Calibri Light" w:hAnsi="Calibri Light" w:cs="Calibri Light"/>
          <w:i/>
          <w:iCs/>
          <w:color w:val="000000"/>
          <w:szCs w:val="24"/>
        </w:rPr>
        <w:t>autherised</w:t>
      </w:r>
      <w:proofErr w:type="spellEnd"/>
      <w:r w:rsidRPr="001A0154">
        <w:rPr>
          <w:rFonts w:ascii="Calibri Light" w:hAnsi="Calibri Light" w:cs="Calibri Light"/>
          <w:i/>
          <w:iCs/>
          <w:color w:val="000000"/>
          <w:szCs w:val="24"/>
        </w:rPr>
        <w:t xml:space="preserve"> or instructed any person to do, I could see that it </w:t>
      </w:r>
      <w:proofErr w:type="spellStart"/>
      <w:r w:rsidRPr="001A0154">
        <w:rPr>
          <w:rFonts w:ascii="Calibri Light" w:hAnsi="Calibri Light" w:cs="Calibri Light"/>
          <w:i/>
          <w:iCs/>
          <w:color w:val="000000"/>
          <w:szCs w:val="24"/>
        </w:rPr>
        <w:t>dose</w:t>
      </w:r>
      <w:proofErr w:type="spellEnd"/>
      <w:r w:rsidRPr="001A0154">
        <w:rPr>
          <w:rFonts w:ascii="Calibri Light" w:hAnsi="Calibri Light" w:cs="Calibri Light"/>
          <w:i/>
          <w:iCs/>
          <w:color w:val="000000"/>
          <w:szCs w:val="24"/>
        </w:rPr>
        <w:t xml:space="preserve"> have my electronic </w:t>
      </w:r>
      <w:proofErr w:type="spellStart"/>
      <w:r w:rsidRPr="001A0154">
        <w:rPr>
          <w:rFonts w:ascii="Calibri Light" w:hAnsi="Calibri Light" w:cs="Calibri Light"/>
          <w:i/>
          <w:iCs/>
          <w:color w:val="000000"/>
          <w:szCs w:val="24"/>
        </w:rPr>
        <w:t>segniture</w:t>
      </w:r>
      <w:proofErr w:type="spellEnd"/>
      <w:r w:rsidRPr="001A0154">
        <w:rPr>
          <w:rFonts w:ascii="Calibri Light" w:hAnsi="Calibri Light" w:cs="Calibri Light"/>
          <w:i/>
          <w:iCs/>
          <w:color w:val="000000"/>
          <w:szCs w:val="24"/>
        </w:rPr>
        <w:t xml:space="preserve"> and my name however, I have never seen this report or agreed my signature to be used on it. The only way to generate a report in this format would have to be done on a </w:t>
      </w:r>
      <w:proofErr w:type="spellStart"/>
      <w:r w:rsidRPr="001A0154">
        <w:rPr>
          <w:rFonts w:ascii="Calibri Light" w:hAnsi="Calibri Light" w:cs="Calibri Light"/>
          <w:i/>
          <w:iCs/>
          <w:color w:val="000000"/>
          <w:szCs w:val="24"/>
        </w:rPr>
        <w:t>softwear</w:t>
      </w:r>
      <w:proofErr w:type="spellEnd"/>
      <w:r w:rsidRPr="001A0154">
        <w:rPr>
          <w:rFonts w:ascii="Calibri Light" w:hAnsi="Calibri Light" w:cs="Calibri Light"/>
          <w:i/>
          <w:iCs/>
          <w:color w:val="000000"/>
          <w:szCs w:val="24"/>
        </w:rPr>
        <w:t xml:space="preserve"> system which I have no access to.’</w:t>
      </w:r>
    </w:p>
    <w:p w14:paraId="51FC1069" w14:textId="77777777" w:rsidR="00DD2607" w:rsidRPr="001A0154" w:rsidRDefault="00DD2607" w:rsidP="00DD2607">
      <w:pPr>
        <w:autoSpaceDE w:val="0"/>
        <w:autoSpaceDN w:val="0"/>
        <w:adjustRightInd w:val="0"/>
        <w:rPr>
          <w:rFonts w:ascii="Calibri Light" w:hAnsi="Calibri Light" w:cs="Calibri Light"/>
          <w:color w:val="000000"/>
          <w:szCs w:val="24"/>
        </w:rPr>
      </w:pPr>
    </w:p>
    <w:p w14:paraId="4E0E7DE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preferred the evidence of Mr G. The Tribunal noted the following from the Medico-Legal Report which Mr G prepared on Dr El-Sakka’s behalf:</w:t>
      </w:r>
    </w:p>
    <w:p w14:paraId="1D003CF7"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D2F9EDB"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‘Date of Examination: 15/01/2020 (13.00 – 15 Minutes)</w:t>
      </w:r>
    </w:p>
    <w:p w14:paraId="16EE0A3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 xml:space="preserve">Work Time off: No Symptoms: Stiffness, pain: </w:t>
      </w:r>
      <w:proofErr w:type="gramStart"/>
      <w:r w:rsidRPr="001A0154">
        <w:rPr>
          <w:rFonts w:ascii="Calibri Light" w:hAnsi="Calibri Light" w:cs="Calibri Light"/>
          <w:i/>
          <w:iCs/>
          <w:color w:val="000000"/>
          <w:szCs w:val="24"/>
        </w:rPr>
        <w:t>Current status</w:t>
      </w:r>
      <w:proofErr w:type="gramEnd"/>
      <w:r w:rsidRPr="001A0154">
        <w:rPr>
          <w:rFonts w:ascii="Calibri Light" w:hAnsi="Calibri Light" w:cs="Calibri Light"/>
          <w:i/>
          <w:iCs/>
          <w:color w:val="000000"/>
          <w:szCs w:val="24"/>
        </w:rPr>
        <w:t>: resolved after 8 weeks (Sated by claimant) Developed severe pain and stiffness to neck 3 days after the accident. He stated that it resolved after 8 weeks. It was due to a whiplash injury. It was associated with headache which resolved after 4 weeks. It was due to a whiplash associated disorder.’</w:t>
      </w:r>
    </w:p>
    <w:p w14:paraId="450A5424" w14:textId="77777777" w:rsidR="00DD2607" w:rsidRPr="001A0154" w:rsidRDefault="00DD2607" w:rsidP="00DD2607">
      <w:pPr>
        <w:autoSpaceDE w:val="0"/>
        <w:autoSpaceDN w:val="0"/>
        <w:adjustRightInd w:val="0"/>
        <w:ind w:left="1440"/>
        <w:contextualSpacing/>
        <w:rPr>
          <w:rFonts w:ascii="Calibri Light" w:hAnsi="Calibri Light" w:cs="Calibri Light"/>
          <w:color w:val="000000"/>
          <w:szCs w:val="24"/>
        </w:rPr>
      </w:pPr>
    </w:p>
    <w:p w14:paraId="384ACE7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noted the relevant passages in Dr El-Sakka’s questionnaire which he completed in manuscript as follows:</w:t>
      </w:r>
    </w:p>
    <w:p w14:paraId="28DF2F2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51FC98D" w14:textId="77777777" w:rsidR="00DD2607" w:rsidRPr="001A0154" w:rsidRDefault="00DD2607" w:rsidP="00DD2607">
      <w:pPr>
        <w:numPr>
          <w:ilvl w:val="0"/>
          <w:numId w:val="17"/>
        </w:numPr>
        <w:autoSpaceDE w:val="0"/>
        <w:autoSpaceDN w:val="0"/>
        <w:adjustRightInd w:val="0"/>
        <w:spacing w:line="288" w:lineRule="auto"/>
        <w:contextualSpacing/>
        <w:rPr>
          <w:rFonts w:ascii="Calibri Light" w:hAnsi="Calibri Light" w:cs="Calibri Light"/>
          <w:i/>
          <w:iCs/>
          <w:color w:val="000000"/>
          <w:szCs w:val="24"/>
        </w:rPr>
      </w:pPr>
      <w:r w:rsidRPr="001A0154">
        <w:rPr>
          <w:rFonts w:ascii="Calibri Light" w:hAnsi="Calibri Light" w:cs="Calibri Light"/>
          <w:i/>
          <w:iCs/>
          <w:color w:val="000000"/>
          <w:szCs w:val="24"/>
        </w:rPr>
        <w:t xml:space="preserve">‘With regard to Time Off Work: he did but not sure how long; and </w:t>
      </w:r>
    </w:p>
    <w:p w14:paraId="7F83E16A" w14:textId="77777777" w:rsidR="00DD2607" w:rsidRPr="001A0154" w:rsidRDefault="00DD2607" w:rsidP="00DD2607">
      <w:pPr>
        <w:numPr>
          <w:ilvl w:val="0"/>
          <w:numId w:val="17"/>
        </w:numPr>
        <w:autoSpaceDE w:val="0"/>
        <w:autoSpaceDN w:val="0"/>
        <w:adjustRightInd w:val="0"/>
        <w:spacing w:line="288" w:lineRule="auto"/>
        <w:contextualSpacing/>
        <w:rPr>
          <w:rFonts w:ascii="Calibri Light" w:hAnsi="Calibri Light" w:cs="Calibri Light"/>
          <w:i/>
          <w:iCs/>
          <w:color w:val="000000"/>
          <w:szCs w:val="24"/>
        </w:rPr>
      </w:pPr>
      <w:proofErr w:type="gramStart"/>
      <w:r w:rsidRPr="001A0154">
        <w:rPr>
          <w:rFonts w:ascii="Calibri Light" w:hAnsi="Calibri Light" w:cs="Calibri Light"/>
          <w:i/>
          <w:iCs/>
          <w:color w:val="000000"/>
          <w:szCs w:val="24"/>
        </w:rPr>
        <w:t>With regard to</w:t>
      </w:r>
      <w:proofErr w:type="gramEnd"/>
      <w:r w:rsidRPr="001A0154">
        <w:rPr>
          <w:rFonts w:ascii="Calibri Light" w:hAnsi="Calibri Light" w:cs="Calibri Light"/>
          <w:i/>
          <w:iCs/>
          <w:color w:val="000000"/>
          <w:szCs w:val="24"/>
        </w:rPr>
        <w:t xml:space="preserve"> Domestic Activities Affected: the following were affected: </w:t>
      </w:r>
    </w:p>
    <w:p w14:paraId="016B8C62" w14:textId="77777777" w:rsidR="00DD2607" w:rsidRPr="001A0154" w:rsidRDefault="00DD2607" w:rsidP="00DD2607">
      <w:pPr>
        <w:autoSpaceDE w:val="0"/>
        <w:autoSpaceDN w:val="0"/>
        <w:adjustRightInd w:val="0"/>
        <w:ind w:left="1440"/>
        <w:rPr>
          <w:rFonts w:ascii="Calibri Light" w:hAnsi="Calibri Light" w:cs="Calibri Light"/>
          <w:i/>
          <w:iCs/>
          <w:color w:val="000000"/>
          <w:szCs w:val="24"/>
        </w:rPr>
      </w:pPr>
      <w:r w:rsidRPr="001A0154">
        <w:rPr>
          <w:rFonts w:ascii="Calibri Light" w:hAnsi="Calibri Light" w:cs="Calibri Light"/>
          <w:i/>
          <w:iCs/>
          <w:color w:val="000000"/>
          <w:szCs w:val="24"/>
        </w:rPr>
        <w:t>Say Yes mainly cold weather and still ongoing;</w:t>
      </w:r>
    </w:p>
    <w:p w14:paraId="15F53C3C" w14:textId="77777777" w:rsidR="00DD2607" w:rsidRPr="001A0154" w:rsidRDefault="00DD2607" w:rsidP="00DD2607">
      <w:pPr>
        <w:autoSpaceDE w:val="0"/>
        <w:autoSpaceDN w:val="0"/>
        <w:adjustRightInd w:val="0"/>
        <w:ind w:left="1440"/>
        <w:rPr>
          <w:rFonts w:ascii="Calibri Light" w:hAnsi="Calibri Light" w:cs="Calibri Light"/>
          <w:i/>
          <w:iCs/>
          <w:color w:val="000000"/>
          <w:szCs w:val="24"/>
        </w:rPr>
      </w:pPr>
      <w:r w:rsidRPr="001A0154">
        <w:rPr>
          <w:rFonts w:ascii="Calibri Light" w:hAnsi="Calibri Light" w:cs="Calibri Light"/>
          <w:i/>
          <w:iCs/>
          <w:color w:val="000000"/>
          <w:szCs w:val="24"/>
        </w:rPr>
        <w:t>Housework as above;</w:t>
      </w:r>
    </w:p>
    <w:p w14:paraId="7C1478DA" w14:textId="77777777" w:rsidR="00DD2607" w:rsidRPr="001A0154" w:rsidRDefault="00DD2607" w:rsidP="00DD2607">
      <w:pPr>
        <w:autoSpaceDE w:val="0"/>
        <w:autoSpaceDN w:val="0"/>
        <w:adjustRightInd w:val="0"/>
        <w:ind w:left="1440"/>
        <w:rPr>
          <w:rFonts w:ascii="Calibri Light" w:hAnsi="Calibri Light" w:cs="Calibri Light"/>
          <w:i/>
          <w:iCs/>
          <w:color w:val="000000"/>
          <w:szCs w:val="24"/>
        </w:rPr>
      </w:pPr>
      <w:r w:rsidRPr="001A0154">
        <w:rPr>
          <w:rFonts w:ascii="Calibri Light" w:hAnsi="Calibri Light" w:cs="Calibri Light"/>
          <w:i/>
          <w:iCs/>
          <w:color w:val="000000"/>
          <w:szCs w:val="24"/>
        </w:rPr>
        <w:t>Lifting items as above;</w:t>
      </w:r>
    </w:p>
    <w:p w14:paraId="386D2B3C" w14:textId="77777777" w:rsidR="00DD2607" w:rsidRPr="001A0154" w:rsidRDefault="00DD2607" w:rsidP="00DD2607">
      <w:pPr>
        <w:autoSpaceDE w:val="0"/>
        <w:autoSpaceDN w:val="0"/>
        <w:adjustRightInd w:val="0"/>
        <w:ind w:left="1440"/>
        <w:rPr>
          <w:rFonts w:ascii="Calibri Light" w:hAnsi="Calibri Light" w:cs="Calibri Light"/>
          <w:i/>
          <w:iCs/>
          <w:color w:val="000000"/>
          <w:szCs w:val="24"/>
        </w:rPr>
      </w:pPr>
      <w:r w:rsidRPr="001A0154">
        <w:rPr>
          <w:rFonts w:ascii="Calibri Light" w:hAnsi="Calibri Light" w:cs="Calibri Light"/>
          <w:i/>
          <w:iCs/>
          <w:color w:val="000000"/>
          <w:szCs w:val="24"/>
        </w:rPr>
        <w:t>Sex: at times – still ongoing;</w:t>
      </w:r>
    </w:p>
    <w:p w14:paraId="4F206B8C" w14:textId="77777777" w:rsidR="00DD2607" w:rsidRPr="001A0154" w:rsidRDefault="00DD2607" w:rsidP="00DD2607">
      <w:pPr>
        <w:autoSpaceDE w:val="0"/>
        <w:autoSpaceDN w:val="0"/>
        <w:adjustRightInd w:val="0"/>
        <w:ind w:left="1440"/>
        <w:rPr>
          <w:rFonts w:ascii="Calibri Light" w:hAnsi="Calibri Light" w:cs="Calibri Light"/>
          <w:i/>
          <w:iCs/>
          <w:color w:val="000000"/>
          <w:szCs w:val="24"/>
        </w:rPr>
      </w:pPr>
      <w:r w:rsidRPr="001A0154">
        <w:rPr>
          <w:rFonts w:ascii="Calibri Light" w:hAnsi="Calibri Light" w:cs="Calibri Light"/>
          <w:i/>
          <w:iCs/>
          <w:color w:val="000000"/>
          <w:szCs w:val="24"/>
        </w:rPr>
        <w:t xml:space="preserve">Sleep still on going on and off </w:t>
      </w:r>
    </w:p>
    <w:p w14:paraId="29CAB007" w14:textId="77777777" w:rsidR="00DD2607" w:rsidRPr="001A0154" w:rsidRDefault="00DD2607" w:rsidP="00DD2607">
      <w:pPr>
        <w:autoSpaceDE w:val="0"/>
        <w:autoSpaceDN w:val="0"/>
        <w:adjustRightInd w:val="0"/>
        <w:ind w:left="1440"/>
        <w:rPr>
          <w:rFonts w:ascii="Calibri Light" w:hAnsi="Calibri Light" w:cs="Calibri Light"/>
          <w:i/>
          <w:iCs/>
          <w:color w:val="000000"/>
          <w:szCs w:val="24"/>
        </w:rPr>
      </w:pPr>
      <w:r w:rsidRPr="001A0154">
        <w:rPr>
          <w:rFonts w:ascii="Calibri Light" w:hAnsi="Calibri Light" w:cs="Calibri Light"/>
          <w:i/>
          <w:iCs/>
          <w:color w:val="000000"/>
          <w:szCs w:val="24"/>
        </w:rPr>
        <w:t>His problem flares up mainly during cold weather.’</w:t>
      </w:r>
    </w:p>
    <w:p w14:paraId="5FCFD209" w14:textId="77777777" w:rsidR="00DD2607" w:rsidRPr="001A0154" w:rsidRDefault="00DD2607" w:rsidP="00DD2607">
      <w:pPr>
        <w:autoSpaceDE w:val="0"/>
        <w:autoSpaceDN w:val="0"/>
        <w:adjustRightInd w:val="0"/>
        <w:ind w:left="1440"/>
        <w:rPr>
          <w:rFonts w:ascii="Calibri Light" w:hAnsi="Calibri Light" w:cs="Calibri Light"/>
          <w:color w:val="000000"/>
          <w:szCs w:val="24"/>
        </w:rPr>
      </w:pPr>
    </w:p>
    <w:p w14:paraId="42B986C6"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Further, the Tribunal noted that Dr El-Sakka made no reference in the questionnaire as to how long the consultation lasted.</w:t>
      </w:r>
    </w:p>
    <w:p w14:paraId="62743C2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2034CFC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therefore accepted that the medico-legal report prepared on Dr El-Sakka’s behalf and with his knowledge incorrectly recorded that:</w:t>
      </w:r>
    </w:p>
    <w:p w14:paraId="2512F74E" w14:textId="77777777" w:rsidR="00DD2607" w:rsidRPr="001A0154" w:rsidRDefault="00DD2607" w:rsidP="00DD2607">
      <w:pPr>
        <w:autoSpaceDE w:val="0"/>
        <w:autoSpaceDN w:val="0"/>
        <w:adjustRightInd w:val="0"/>
        <w:rPr>
          <w:rFonts w:ascii="Calibri Light" w:hAnsi="Calibri Light" w:cs="Calibri Light"/>
          <w:color w:val="000000"/>
          <w:szCs w:val="24"/>
        </w:rPr>
      </w:pPr>
      <w:r w:rsidRPr="001A0154">
        <w:rPr>
          <w:rFonts w:ascii="Calibri Light" w:hAnsi="Calibri Light" w:cs="Calibri Light"/>
          <w:color w:val="000000"/>
          <w:szCs w:val="24"/>
        </w:rPr>
        <w:t xml:space="preserve"> </w:t>
      </w:r>
    </w:p>
    <w:p w14:paraId="63A63D28" w14:textId="77777777" w:rsidR="00DD2607" w:rsidRPr="001A0154" w:rsidRDefault="00DD2607" w:rsidP="00DD2607">
      <w:pPr>
        <w:numPr>
          <w:ilvl w:val="0"/>
          <w:numId w:val="16"/>
        </w:numPr>
        <w:autoSpaceDE w:val="0"/>
        <w:autoSpaceDN w:val="0"/>
        <w:adjustRightInd w:val="0"/>
        <w:spacing w:line="288" w:lineRule="auto"/>
        <w:contextualSpacing/>
        <w:rPr>
          <w:rFonts w:ascii="Calibri Light" w:hAnsi="Calibri Light" w:cs="Calibri Light"/>
          <w:i/>
          <w:iCs/>
          <w:color w:val="000000"/>
          <w:szCs w:val="24"/>
        </w:rPr>
      </w:pPr>
      <w:r w:rsidRPr="001A0154">
        <w:rPr>
          <w:rFonts w:ascii="Calibri Light" w:hAnsi="Calibri Light" w:cs="Calibri Light"/>
          <w:i/>
          <w:iCs/>
          <w:color w:val="000000"/>
          <w:szCs w:val="24"/>
        </w:rPr>
        <w:t>‘Patient E did not have any time off work;</w:t>
      </w:r>
    </w:p>
    <w:p w14:paraId="7B850EDB" w14:textId="77777777" w:rsidR="00DD2607" w:rsidRPr="001A0154" w:rsidRDefault="00DD2607" w:rsidP="00DD2607">
      <w:pPr>
        <w:numPr>
          <w:ilvl w:val="0"/>
          <w:numId w:val="16"/>
        </w:numPr>
        <w:autoSpaceDE w:val="0"/>
        <w:autoSpaceDN w:val="0"/>
        <w:adjustRightInd w:val="0"/>
        <w:spacing w:line="288" w:lineRule="auto"/>
        <w:contextualSpacing/>
        <w:rPr>
          <w:rFonts w:ascii="Calibri Light" w:hAnsi="Calibri Light" w:cs="Calibri Light"/>
          <w:i/>
          <w:iCs/>
          <w:color w:val="000000"/>
          <w:szCs w:val="24"/>
        </w:rPr>
      </w:pPr>
      <w:r w:rsidRPr="001A0154">
        <w:rPr>
          <w:rFonts w:ascii="Calibri Light" w:hAnsi="Calibri Light" w:cs="Calibri Light"/>
          <w:i/>
          <w:iCs/>
          <w:color w:val="000000"/>
          <w:szCs w:val="24"/>
        </w:rPr>
        <w:t>The symptoms from the accident had all resolved.;</w:t>
      </w:r>
    </w:p>
    <w:p w14:paraId="3A97D3E8" w14:textId="77777777" w:rsidR="00DD2607" w:rsidRPr="001A0154" w:rsidRDefault="00DD2607" w:rsidP="00DD2607">
      <w:pPr>
        <w:numPr>
          <w:ilvl w:val="0"/>
          <w:numId w:val="16"/>
        </w:numPr>
        <w:autoSpaceDE w:val="0"/>
        <w:autoSpaceDN w:val="0"/>
        <w:adjustRightInd w:val="0"/>
        <w:spacing w:line="288" w:lineRule="auto"/>
        <w:contextualSpacing/>
        <w:rPr>
          <w:rFonts w:ascii="Calibri Light" w:hAnsi="Calibri Light" w:cs="Calibri Light"/>
          <w:i/>
          <w:iCs/>
          <w:color w:val="000000"/>
          <w:szCs w:val="24"/>
        </w:rPr>
      </w:pPr>
      <w:r w:rsidRPr="001A0154">
        <w:rPr>
          <w:rFonts w:ascii="Calibri Light" w:hAnsi="Calibri Light" w:cs="Calibri Light"/>
          <w:i/>
          <w:iCs/>
          <w:color w:val="000000"/>
          <w:szCs w:val="24"/>
        </w:rPr>
        <w:t>The consultation lasted 15 minutes.’</w:t>
      </w:r>
    </w:p>
    <w:p w14:paraId="6DA937EE" w14:textId="77777777" w:rsidR="00DD2607" w:rsidRPr="001A0154" w:rsidRDefault="00DD2607" w:rsidP="00DD2607">
      <w:pPr>
        <w:autoSpaceDE w:val="0"/>
        <w:autoSpaceDN w:val="0"/>
        <w:adjustRightInd w:val="0"/>
        <w:rPr>
          <w:rFonts w:ascii="Calibri Light" w:hAnsi="Calibri Light" w:cs="Calibri Light"/>
          <w:color w:val="000000"/>
          <w:szCs w:val="24"/>
        </w:rPr>
      </w:pPr>
    </w:p>
    <w:p w14:paraId="0FD39EB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140.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therefore found paragraphs 19(a)(i) – (ii) and 19(b) of the Allegation proved.</w:t>
      </w:r>
    </w:p>
    <w:p w14:paraId="447BE89B"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0976942"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20(a) of the Allegation</w:t>
      </w:r>
    </w:p>
    <w:p w14:paraId="2BADF8D9" w14:textId="77777777" w:rsidR="00DD2607" w:rsidRPr="001A0154" w:rsidRDefault="00DD2607" w:rsidP="00DD2607">
      <w:pPr>
        <w:autoSpaceDE w:val="0"/>
        <w:autoSpaceDN w:val="0"/>
        <w:adjustRightInd w:val="0"/>
        <w:rPr>
          <w:rFonts w:ascii="Calibri Light" w:hAnsi="Calibri Light" w:cs="Calibri Light"/>
          <w:b/>
          <w:bCs/>
          <w:color w:val="000000"/>
          <w:szCs w:val="24"/>
        </w:rPr>
      </w:pPr>
    </w:p>
    <w:p w14:paraId="4C30579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141.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refers to the passage quoted from Mr G’s witness statement which it was considering paragraph 19 of the Allegation. His witness statement continues:</w:t>
      </w:r>
    </w:p>
    <w:p w14:paraId="759C8BD3" w14:textId="77777777" w:rsidR="00DD2607" w:rsidRPr="001A0154" w:rsidRDefault="00DD2607" w:rsidP="00DD2607">
      <w:pPr>
        <w:autoSpaceDE w:val="0"/>
        <w:autoSpaceDN w:val="0"/>
        <w:adjustRightInd w:val="0"/>
        <w:rPr>
          <w:rFonts w:ascii="Calibri Light" w:hAnsi="Calibri Light" w:cs="Calibri Light"/>
          <w:color w:val="000000"/>
          <w:szCs w:val="24"/>
        </w:rPr>
      </w:pPr>
    </w:p>
    <w:p w14:paraId="11AD0D4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‘I worked under the impression that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would inform me if there were edits that needed to be made before the reports were submitted. If I did not hear anything from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about the contents of a report before the 72- hour deadline, I would assume the report was fine to be submitted and I would publish the report on his behalf through Coral.’</w:t>
      </w:r>
    </w:p>
    <w:p w14:paraId="36E3E8F6"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606D02B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142.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In his oral evidence to the Tribunal, Mr G explained that he had reached an agreement with Dr El-Sakka before the commencement of their seven month professional arrangement whereby Dr El-Sakka would submit his hand written reports to Mr G and Mr G would prepare them in a formal form, append Dr El-Sakka’s digital signature and put them up on the Coral software. Both he and Dr El-Sakka had passwords which enabled each of them to access Coral. Dr El-Sakka could access Coral for a number of purposes, including to approve or amend his (Mr G’s) draft reports. He was unable to say whether Dr El-Sakka had ever done that. He observed that Dr El-Sakka will have been paid many £1,000s for producing reports in this way. He observed that Dr El-Sakka paid a regular subscription to Coral.</w:t>
      </w:r>
    </w:p>
    <w:p w14:paraId="510E7FD9" w14:textId="77777777" w:rsidR="00DD2607" w:rsidRPr="001A0154" w:rsidRDefault="00DD2607" w:rsidP="00DD2607">
      <w:pPr>
        <w:autoSpaceDE w:val="0"/>
        <w:autoSpaceDN w:val="0"/>
        <w:adjustRightInd w:val="0"/>
        <w:rPr>
          <w:rFonts w:ascii="Calibri Light" w:hAnsi="Calibri Light" w:cs="Calibri Light"/>
          <w:color w:val="000000"/>
          <w:szCs w:val="24"/>
        </w:rPr>
      </w:pPr>
    </w:p>
    <w:p w14:paraId="344B7F5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143.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noted Dr El-Sakka’s email to </w:t>
      </w:r>
      <w:r>
        <w:rPr>
          <w:rFonts w:ascii="Calibri Light" w:hAnsi="Calibri Light" w:cs="Calibri Light"/>
          <w:noProof/>
          <w:color w:val="000000"/>
          <w:szCs w:val="24"/>
          <w:lang w:eastAsia="en-GB"/>
        </w:rPr>
        <w:t>Ms W</w:t>
      </w:r>
      <w:r w:rsidRPr="001A0154">
        <w:rPr>
          <w:rFonts w:ascii="Calibri Light" w:hAnsi="Calibri Light" w:cs="Calibri Light"/>
          <w:noProof/>
          <w:color w:val="000000"/>
          <w:szCs w:val="24"/>
          <w:lang w:eastAsia="en-GB"/>
        </w:rPr>
        <w:t xml:space="preserve"> dealing with this issue. He stated:</w:t>
      </w:r>
    </w:p>
    <w:p w14:paraId="4F61592A" w14:textId="77777777" w:rsidR="00DD2607" w:rsidRPr="001A0154" w:rsidRDefault="00DD2607" w:rsidP="00DD2607">
      <w:pPr>
        <w:autoSpaceDE w:val="0"/>
        <w:autoSpaceDN w:val="0"/>
        <w:adjustRightInd w:val="0"/>
        <w:rPr>
          <w:rFonts w:ascii="Calibri Light" w:hAnsi="Calibri Light" w:cs="Calibri Light"/>
          <w:color w:val="000000"/>
          <w:szCs w:val="24"/>
        </w:rPr>
      </w:pPr>
    </w:p>
    <w:p w14:paraId="64A6864F"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‘During my Medicolegal work I have never made any shape of contact with the coral soft wear company.’</w:t>
      </w:r>
    </w:p>
    <w:p w14:paraId="637B6DAC"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p>
    <w:p w14:paraId="112B4BAF"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lastRenderedPageBreak/>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144.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did not find Dr El-Sakka’s email statement dealing with this issue credible. It preferred the evidence of Mr G. It reflected that Dr El-Sakka simply cannot have engaged in UKIM medico-legal work through Mr G unless he had done so with a system whereby his manuscript record was translated into a formal report which he could and should approve. As there was evidence that he had paid Coral and held a password with them, the Tribunal accepted that the system operated through Coral software. It had no reason to doubt Mr G’s evidence in this regard. It therefore found paragraph 20(a) of the Allegation not proved.</w:t>
      </w:r>
    </w:p>
    <w:p w14:paraId="45033724"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7672D42" w14:textId="77777777" w:rsidR="00DD2607" w:rsidRPr="001A0154" w:rsidRDefault="00DD2607" w:rsidP="00DD2607">
      <w:pPr>
        <w:autoSpaceDE w:val="0"/>
        <w:autoSpaceDN w:val="0"/>
        <w:adjustRightInd w:val="0"/>
        <w:rPr>
          <w:rFonts w:ascii="Calibri Light" w:hAnsi="Calibri Light" w:cs="Calibri Light"/>
          <w:color w:val="000000"/>
          <w:szCs w:val="24"/>
          <w:u w:val="single"/>
        </w:rPr>
      </w:pPr>
      <w:r w:rsidRPr="001A0154">
        <w:rPr>
          <w:rFonts w:ascii="Calibri Light" w:hAnsi="Calibri Light" w:cs="Calibri Light"/>
          <w:color w:val="000000"/>
          <w:szCs w:val="24"/>
          <w:u w:val="single"/>
        </w:rPr>
        <w:t>Paragraph 20(b) of the Allegation</w:t>
      </w:r>
    </w:p>
    <w:p w14:paraId="3C3FF3E6" w14:textId="77777777" w:rsidR="00DD2607" w:rsidRPr="001A0154" w:rsidRDefault="00DD2607" w:rsidP="00DD2607">
      <w:pPr>
        <w:autoSpaceDE w:val="0"/>
        <w:autoSpaceDN w:val="0"/>
        <w:adjustRightInd w:val="0"/>
        <w:rPr>
          <w:rFonts w:ascii="Calibri Light" w:hAnsi="Calibri Light" w:cs="Calibri Light"/>
          <w:b/>
          <w:bCs/>
          <w:color w:val="000000"/>
          <w:szCs w:val="24"/>
        </w:rPr>
      </w:pPr>
    </w:p>
    <w:p w14:paraId="7C7C9DDC"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145.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In paragraph 11 of his witness statement, Mr G stated:</w:t>
      </w:r>
    </w:p>
    <w:p w14:paraId="53C102EC" w14:textId="77777777" w:rsidR="00DD2607" w:rsidRPr="001A0154" w:rsidRDefault="00DD2607" w:rsidP="00DD2607">
      <w:pPr>
        <w:autoSpaceDE w:val="0"/>
        <w:autoSpaceDN w:val="0"/>
        <w:adjustRightInd w:val="0"/>
        <w:rPr>
          <w:rFonts w:ascii="Calibri Light" w:hAnsi="Calibri Light" w:cs="Calibri Light"/>
          <w:color w:val="000000"/>
          <w:szCs w:val="24"/>
        </w:rPr>
      </w:pPr>
    </w:p>
    <w:p w14:paraId="2E99F745" w14:textId="77777777" w:rsidR="00DD2607" w:rsidRPr="001A0154" w:rsidRDefault="00DD2607" w:rsidP="00DD2607">
      <w:pPr>
        <w:autoSpaceDE w:val="0"/>
        <w:autoSpaceDN w:val="0"/>
        <w:adjustRightInd w:val="0"/>
        <w:ind w:left="720"/>
        <w:rPr>
          <w:rFonts w:ascii="Calibri Light" w:hAnsi="Calibri Light" w:cs="Calibri Light"/>
          <w:i/>
          <w:iCs/>
          <w:color w:val="000000"/>
          <w:szCs w:val="24"/>
        </w:rPr>
      </w:pPr>
      <w:r w:rsidRPr="001A0154">
        <w:rPr>
          <w:rFonts w:ascii="Calibri Light" w:hAnsi="Calibri Light" w:cs="Calibri Light"/>
          <w:i/>
          <w:iCs/>
          <w:color w:val="000000"/>
          <w:szCs w:val="24"/>
        </w:rPr>
        <w:t>‘Based on the notes I received from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regarding I drafted a report within Coral. I don’t remember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contacting me about report. As was typical, because I did not hear anything from Dr El-</w:t>
      </w:r>
      <w:proofErr w:type="spellStart"/>
      <w:r w:rsidRPr="001A0154">
        <w:rPr>
          <w:rFonts w:ascii="Calibri Light" w:hAnsi="Calibri Light" w:cs="Calibri Light"/>
          <w:i/>
          <w:iCs/>
          <w:color w:val="000000"/>
          <w:szCs w:val="24"/>
        </w:rPr>
        <w:t>Sakka</w:t>
      </w:r>
      <w:proofErr w:type="spellEnd"/>
      <w:r w:rsidRPr="001A0154">
        <w:rPr>
          <w:rFonts w:ascii="Calibri Light" w:hAnsi="Calibri Light" w:cs="Calibri Light"/>
          <w:i/>
          <w:iCs/>
          <w:color w:val="000000"/>
          <w:szCs w:val="24"/>
        </w:rPr>
        <w:t xml:space="preserve"> regarding the report, I submitted report to UK Independent Medical (‘UKIM’) on 20 January 2020 from Dr El-</w:t>
      </w:r>
      <w:proofErr w:type="spellStart"/>
      <w:r w:rsidRPr="001A0154">
        <w:rPr>
          <w:rFonts w:ascii="Calibri Light" w:hAnsi="Calibri Light" w:cs="Calibri Light"/>
          <w:i/>
          <w:iCs/>
          <w:color w:val="000000"/>
          <w:szCs w:val="24"/>
        </w:rPr>
        <w:t>Sakka’s</w:t>
      </w:r>
      <w:proofErr w:type="spellEnd"/>
      <w:r w:rsidRPr="001A0154">
        <w:rPr>
          <w:rFonts w:ascii="Calibri Light" w:hAnsi="Calibri Light" w:cs="Calibri Light"/>
          <w:i/>
          <w:iCs/>
          <w:color w:val="000000"/>
          <w:szCs w:val="24"/>
        </w:rPr>
        <w:t xml:space="preserve"> Coral account.’</w:t>
      </w:r>
    </w:p>
    <w:p w14:paraId="63AFDC3E" w14:textId="77777777" w:rsidR="00DD2607" w:rsidRPr="001A0154" w:rsidRDefault="00DD2607" w:rsidP="00DD2607">
      <w:pPr>
        <w:autoSpaceDE w:val="0"/>
        <w:autoSpaceDN w:val="0"/>
        <w:adjustRightInd w:val="0"/>
        <w:ind w:left="720"/>
        <w:rPr>
          <w:rFonts w:ascii="Calibri Light" w:hAnsi="Calibri Light" w:cs="Calibri Light"/>
          <w:color w:val="000000"/>
          <w:szCs w:val="24"/>
        </w:rPr>
      </w:pPr>
    </w:p>
    <w:p w14:paraId="6CA12FFB"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146.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In his oral evidence, he stated that he had no way of knowing if in fact Dr El-Sakka did check the formal report once he had drafted it on Coral. In fact Dr El-Sakka acknowledged he did not approve it. The Tribunal refers to the passage of his email to </w:t>
      </w:r>
      <w:r>
        <w:rPr>
          <w:rFonts w:ascii="Calibri Light" w:hAnsi="Calibri Light" w:cs="Calibri Light"/>
          <w:noProof/>
          <w:color w:val="000000"/>
          <w:szCs w:val="24"/>
          <w:lang w:eastAsia="en-GB"/>
        </w:rPr>
        <w:t>Ms W</w:t>
      </w:r>
      <w:r w:rsidRPr="001A0154">
        <w:rPr>
          <w:rFonts w:ascii="Calibri Light" w:hAnsi="Calibri Light" w:cs="Calibri Light"/>
          <w:noProof/>
          <w:color w:val="000000"/>
          <w:szCs w:val="24"/>
          <w:lang w:eastAsia="en-GB"/>
        </w:rPr>
        <w:t xml:space="preserve"> already quoted.</w:t>
      </w:r>
    </w:p>
    <w:p w14:paraId="7EBA9AE1" w14:textId="77777777" w:rsidR="00DD2607" w:rsidRPr="001A0154" w:rsidRDefault="00DD2607" w:rsidP="00DD2607">
      <w:pPr>
        <w:autoSpaceDE w:val="0"/>
        <w:autoSpaceDN w:val="0"/>
        <w:adjustRightInd w:val="0"/>
        <w:rPr>
          <w:rFonts w:ascii="Calibri Light" w:hAnsi="Calibri Light" w:cs="Calibri Light"/>
          <w:color w:val="000000"/>
          <w:szCs w:val="24"/>
        </w:rPr>
      </w:pPr>
    </w:p>
    <w:p w14:paraId="57D49CC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147.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therefore finds that Dr El-Sakka did not review the contents and accuracy of the Report before it was submitted to the instructing solicitors, despite being aware that it was endorsed with his electronic signature and a statement of truth. Accordingly, the Tribunal found paragraph 20(b) of the Allegation proved.</w:t>
      </w:r>
    </w:p>
    <w:p w14:paraId="128E6B10" w14:textId="77777777" w:rsidR="00DD2607" w:rsidRPr="001A0154"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7CADFB35" w14:textId="77777777" w:rsidR="00DD2607" w:rsidRPr="00DD49F6" w:rsidRDefault="00DD2607" w:rsidP="00DD2607">
      <w:pPr>
        <w:autoSpaceDE w:val="0"/>
        <w:autoSpaceDN w:val="0"/>
        <w:adjustRightInd w:val="0"/>
        <w:rPr>
          <w:rFonts w:ascii="Calibri Light" w:eastAsia="Calibri" w:hAnsi="Calibri Light" w:cs="Calibri Light"/>
          <w:b/>
          <w:bCs/>
          <w:color w:val="000000"/>
          <w:szCs w:val="24"/>
          <w14:ligatures w14:val="standardContextual"/>
        </w:rPr>
      </w:pPr>
      <w:r w:rsidRPr="00DD49F6">
        <w:rPr>
          <w:rFonts w:ascii="Calibri Light" w:eastAsia="Calibri" w:hAnsi="Calibri Light" w:cs="Calibri Light"/>
          <w:b/>
          <w:bCs/>
          <w:color w:val="000000"/>
          <w:szCs w:val="24"/>
          <w14:ligatures w14:val="standardContextual"/>
        </w:rPr>
        <w:t>XXX</w:t>
      </w:r>
    </w:p>
    <w:p w14:paraId="398B1B83" w14:textId="77777777" w:rsidR="00DD2607" w:rsidRPr="00DD49F6"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28AB42CA" w14:textId="77777777" w:rsidR="00DD2607" w:rsidRPr="00DD49F6" w:rsidRDefault="00DD2607" w:rsidP="00DD2607">
      <w:pPr>
        <w:autoSpaceDE w:val="0"/>
        <w:autoSpaceDN w:val="0"/>
        <w:adjustRightInd w:val="0"/>
        <w:rPr>
          <w:rFonts w:ascii="Calibri Light" w:eastAsia="Calibri" w:hAnsi="Calibri Light" w:cs="Calibri Light"/>
          <w:b/>
          <w:bCs/>
          <w:color w:val="000000"/>
          <w:szCs w:val="24"/>
          <w14:ligatures w14:val="standardContextual"/>
        </w:rPr>
      </w:pPr>
    </w:p>
    <w:p w14:paraId="4D2DFCD3" w14:textId="77777777" w:rsidR="00DD2607" w:rsidRPr="00DD49F6" w:rsidRDefault="00DD2607" w:rsidP="00DD2607">
      <w:pPr>
        <w:spacing w:line="288" w:lineRule="auto"/>
        <w:ind w:left="426" w:hanging="426"/>
        <w:rPr>
          <w:rFonts w:ascii="Calibri Light" w:hAnsi="Calibri Light" w:cs="Calibri Light"/>
          <w:noProof/>
          <w:color w:val="000000"/>
          <w:szCs w:val="24"/>
          <w:lang w:eastAsia="en-GB"/>
        </w:rPr>
      </w:pPr>
      <w:r w:rsidRPr="00DD49F6">
        <w:rPr>
          <w:rFonts w:ascii="Calibri Light" w:hAnsi="Calibri Light" w:cs="Calibri Light"/>
          <w:noProof/>
          <w:color w:val="000000"/>
          <w:szCs w:val="24"/>
          <w:lang w:eastAsia="en-GB"/>
        </w:rPr>
        <w:fldChar w:fldCharType="begin" w:fldLock="1"/>
      </w:r>
      <w:r w:rsidRPr="00DD49F6">
        <w:rPr>
          <w:rFonts w:ascii="Calibri Light" w:hAnsi="Calibri Light" w:cs="Calibri Light"/>
          <w:noProof/>
          <w:color w:val="000000"/>
          <w:szCs w:val="24"/>
          <w:lang w:eastAsia="en-GB"/>
        </w:rPr>
        <w:instrText xml:space="preserve"> SEQ paragraph\# "#." \n \* MERGEFORMAT </w:instrText>
      </w:r>
      <w:r w:rsidRPr="00DD49F6">
        <w:rPr>
          <w:rFonts w:ascii="Calibri Light" w:hAnsi="Calibri Light" w:cs="Calibri Light"/>
          <w:noProof/>
          <w:color w:val="000000"/>
          <w:szCs w:val="24"/>
          <w:lang w:eastAsia="en-GB"/>
        </w:rPr>
        <w:fldChar w:fldCharType="separate"/>
      </w:r>
      <w:r w:rsidRPr="00DD49F6">
        <w:rPr>
          <w:rFonts w:ascii="Calibri Light" w:hAnsi="Calibri Light" w:cs="Calibri Light"/>
          <w:noProof/>
          <w:color w:val="000000"/>
          <w:szCs w:val="24"/>
          <w:lang w:eastAsia="en-GB"/>
        </w:rPr>
        <w:t>148.</w:t>
      </w:r>
      <w:r w:rsidRPr="00DD49F6">
        <w:rPr>
          <w:rFonts w:ascii="Calibri Light" w:hAnsi="Calibri Light" w:cs="Calibri Light"/>
          <w:noProof/>
          <w:color w:val="000000"/>
          <w:szCs w:val="24"/>
          <w:lang w:eastAsia="en-GB"/>
        </w:rPr>
        <w:fldChar w:fldCharType="end"/>
      </w:r>
      <w:r w:rsidRPr="00DD49F6">
        <w:rPr>
          <w:rFonts w:ascii="Calibri Light" w:hAnsi="Calibri Light" w:cs="Calibri Light"/>
          <w:noProof/>
          <w:color w:val="000000"/>
          <w:szCs w:val="24"/>
          <w:lang w:eastAsia="en-GB"/>
        </w:rPr>
        <w:tab/>
        <w:t>XXX</w:t>
      </w:r>
    </w:p>
    <w:p w14:paraId="78490264" w14:textId="77777777" w:rsidR="00DD2607" w:rsidRPr="00DD49F6" w:rsidRDefault="00DD2607" w:rsidP="00DD2607">
      <w:pPr>
        <w:spacing w:line="288" w:lineRule="auto"/>
        <w:ind w:left="426" w:hanging="426"/>
        <w:rPr>
          <w:rFonts w:ascii="Calibri Light" w:hAnsi="Calibri Light" w:cs="Calibri Light"/>
          <w:noProof/>
          <w:color w:val="000000"/>
          <w:szCs w:val="24"/>
          <w:lang w:eastAsia="en-GB"/>
        </w:rPr>
      </w:pPr>
    </w:p>
    <w:p w14:paraId="23EDAB12" w14:textId="77777777" w:rsidR="00DD2607" w:rsidRPr="00DD49F6" w:rsidRDefault="00DD2607" w:rsidP="00DD2607">
      <w:pPr>
        <w:spacing w:line="288" w:lineRule="auto"/>
        <w:ind w:left="426" w:hanging="426"/>
        <w:rPr>
          <w:rFonts w:ascii="Calibri Light" w:hAnsi="Calibri Light" w:cs="Calibri Light"/>
          <w:noProof/>
          <w:color w:val="000000"/>
          <w:szCs w:val="24"/>
          <w:lang w:eastAsia="en-GB"/>
        </w:rPr>
      </w:pPr>
      <w:r w:rsidRPr="00DD49F6">
        <w:rPr>
          <w:rFonts w:ascii="Calibri Light" w:hAnsi="Calibri Light" w:cs="Calibri Light"/>
          <w:noProof/>
          <w:color w:val="000000"/>
          <w:szCs w:val="24"/>
          <w:lang w:eastAsia="en-GB"/>
        </w:rPr>
        <w:fldChar w:fldCharType="begin" w:fldLock="1"/>
      </w:r>
      <w:r w:rsidRPr="00DD49F6">
        <w:rPr>
          <w:rFonts w:ascii="Calibri Light" w:hAnsi="Calibri Light" w:cs="Calibri Light"/>
          <w:noProof/>
          <w:color w:val="000000"/>
          <w:szCs w:val="24"/>
          <w:lang w:eastAsia="en-GB"/>
        </w:rPr>
        <w:instrText xml:space="preserve"> SEQ paragraph\# "#." \n \* MERGEFORMAT </w:instrText>
      </w:r>
      <w:r w:rsidRPr="00DD49F6">
        <w:rPr>
          <w:rFonts w:ascii="Calibri Light" w:hAnsi="Calibri Light" w:cs="Calibri Light"/>
          <w:noProof/>
          <w:color w:val="000000"/>
          <w:szCs w:val="24"/>
          <w:lang w:eastAsia="en-GB"/>
        </w:rPr>
        <w:fldChar w:fldCharType="separate"/>
      </w:r>
      <w:r w:rsidRPr="00DD49F6">
        <w:rPr>
          <w:rFonts w:ascii="Calibri Light" w:hAnsi="Calibri Light" w:cs="Calibri Light"/>
          <w:noProof/>
          <w:color w:val="000000"/>
          <w:szCs w:val="24"/>
          <w:lang w:eastAsia="en-GB"/>
        </w:rPr>
        <w:t>149.</w:t>
      </w:r>
      <w:r w:rsidRPr="00DD49F6">
        <w:rPr>
          <w:rFonts w:ascii="Calibri Light" w:hAnsi="Calibri Light" w:cs="Calibri Light"/>
          <w:noProof/>
          <w:color w:val="000000"/>
          <w:szCs w:val="24"/>
          <w:lang w:eastAsia="en-GB"/>
        </w:rPr>
        <w:fldChar w:fldCharType="end"/>
      </w:r>
      <w:r w:rsidRPr="00DD49F6">
        <w:rPr>
          <w:rFonts w:ascii="Calibri Light" w:hAnsi="Calibri Light" w:cs="Calibri Light"/>
          <w:noProof/>
          <w:color w:val="000000"/>
          <w:szCs w:val="24"/>
          <w:lang w:eastAsia="en-GB"/>
        </w:rPr>
        <w:tab/>
        <w:t>XXX</w:t>
      </w:r>
    </w:p>
    <w:p w14:paraId="6FC88503" w14:textId="77777777" w:rsidR="00DD2607" w:rsidRPr="00DD49F6" w:rsidRDefault="00DD2607" w:rsidP="00DD2607">
      <w:pPr>
        <w:autoSpaceDE w:val="0"/>
        <w:autoSpaceDN w:val="0"/>
        <w:adjustRightInd w:val="0"/>
        <w:rPr>
          <w:rFonts w:ascii="Calibri Light" w:eastAsia="Calibri" w:hAnsi="Calibri Light" w:cs="Calibri Light"/>
          <w:color w:val="000000"/>
          <w:szCs w:val="24"/>
          <w14:ligatures w14:val="standardContextual"/>
        </w:rPr>
      </w:pPr>
    </w:p>
    <w:p w14:paraId="7AA3BC1F" w14:textId="77777777" w:rsidR="00DD2607" w:rsidRPr="00DD49F6" w:rsidRDefault="00DD2607" w:rsidP="00DD2607">
      <w:pPr>
        <w:spacing w:line="288" w:lineRule="auto"/>
        <w:ind w:left="426" w:hanging="426"/>
        <w:rPr>
          <w:rFonts w:ascii="Calibri Light" w:hAnsi="Calibri Light" w:cs="Calibri Light"/>
          <w:noProof/>
          <w:color w:val="000000"/>
          <w:szCs w:val="24"/>
          <w:lang w:eastAsia="en-GB"/>
        </w:rPr>
      </w:pPr>
      <w:r w:rsidRPr="00DD49F6">
        <w:rPr>
          <w:rFonts w:ascii="Calibri Light" w:hAnsi="Calibri Light" w:cs="Calibri Light"/>
          <w:noProof/>
          <w:color w:val="000000"/>
          <w:szCs w:val="24"/>
          <w:lang w:eastAsia="en-GB"/>
        </w:rPr>
        <w:fldChar w:fldCharType="begin" w:fldLock="1"/>
      </w:r>
      <w:r w:rsidRPr="00DD49F6">
        <w:rPr>
          <w:rFonts w:ascii="Calibri Light" w:hAnsi="Calibri Light" w:cs="Calibri Light"/>
          <w:noProof/>
          <w:color w:val="000000"/>
          <w:szCs w:val="24"/>
          <w:lang w:eastAsia="en-GB"/>
        </w:rPr>
        <w:instrText xml:space="preserve"> SEQ paragraph\# "#." \n \* MERGEFORMAT </w:instrText>
      </w:r>
      <w:r w:rsidRPr="00DD49F6">
        <w:rPr>
          <w:rFonts w:ascii="Calibri Light" w:hAnsi="Calibri Light" w:cs="Calibri Light"/>
          <w:noProof/>
          <w:color w:val="000000"/>
          <w:szCs w:val="24"/>
          <w:lang w:eastAsia="en-GB"/>
        </w:rPr>
        <w:fldChar w:fldCharType="separate"/>
      </w:r>
      <w:r w:rsidRPr="00DD49F6">
        <w:rPr>
          <w:rFonts w:ascii="Calibri Light" w:hAnsi="Calibri Light" w:cs="Calibri Light"/>
          <w:noProof/>
          <w:color w:val="000000"/>
          <w:szCs w:val="24"/>
          <w:lang w:eastAsia="en-GB"/>
        </w:rPr>
        <w:t>150.</w:t>
      </w:r>
      <w:r w:rsidRPr="00DD49F6">
        <w:rPr>
          <w:rFonts w:ascii="Calibri Light" w:hAnsi="Calibri Light" w:cs="Calibri Light"/>
          <w:noProof/>
          <w:color w:val="000000"/>
          <w:szCs w:val="24"/>
          <w:lang w:eastAsia="en-GB"/>
        </w:rPr>
        <w:fldChar w:fldCharType="end"/>
      </w:r>
      <w:r w:rsidRPr="00DD49F6">
        <w:rPr>
          <w:rFonts w:ascii="Calibri Light" w:hAnsi="Calibri Light" w:cs="Calibri Light"/>
          <w:noProof/>
          <w:color w:val="000000"/>
          <w:szCs w:val="24"/>
          <w:lang w:eastAsia="en-GB"/>
        </w:rPr>
        <w:tab/>
        <w:t>XXX</w:t>
      </w:r>
    </w:p>
    <w:p w14:paraId="7674F129" w14:textId="77777777" w:rsidR="00DD2607" w:rsidRPr="00DD49F6" w:rsidRDefault="00DD2607" w:rsidP="00DD2607">
      <w:pPr>
        <w:spacing w:line="288" w:lineRule="auto"/>
        <w:ind w:left="426" w:hanging="426"/>
        <w:rPr>
          <w:rFonts w:ascii="Calibri Light" w:hAnsi="Calibri Light" w:cs="Calibri Light"/>
          <w:noProof/>
          <w:color w:val="000000"/>
          <w:szCs w:val="24"/>
          <w:lang w:eastAsia="en-GB"/>
        </w:rPr>
      </w:pPr>
    </w:p>
    <w:p w14:paraId="7F54B47E"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DD49F6">
        <w:rPr>
          <w:rFonts w:ascii="Calibri Light" w:hAnsi="Calibri Light" w:cs="Calibri Light"/>
          <w:noProof/>
          <w:color w:val="000000"/>
          <w:szCs w:val="24"/>
          <w:lang w:eastAsia="en-GB"/>
        </w:rPr>
        <w:fldChar w:fldCharType="begin" w:fldLock="1"/>
      </w:r>
      <w:r w:rsidRPr="00DD49F6">
        <w:rPr>
          <w:rFonts w:ascii="Calibri Light" w:hAnsi="Calibri Light" w:cs="Calibri Light"/>
          <w:noProof/>
          <w:color w:val="000000"/>
          <w:szCs w:val="24"/>
          <w:lang w:eastAsia="en-GB"/>
        </w:rPr>
        <w:instrText xml:space="preserve"> SEQ paragraph\# "#." \n \* MERGEFORMAT </w:instrText>
      </w:r>
      <w:r w:rsidRPr="00DD49F6">
        <w:rPr>
          <w:rFonts w:ascii="Calibri Light" w:hAnsi="Calibri Light" w:cs="Calibri Light"/>
          <w:noProof/>
          <w:color w:val="000000"/>
          <w:szCs w:val="24"/>
          <w:lang w:eastAsia="en-GB"/>
        </w:rPr>
        <w:fldChar w:fldCharType="separate"/>
      </w:r>
      <w:r w:rsidRPr="00DD49F6">
        <w:rPr>
          <w:rFonts w:ascii="Calibri Light" w:hAnsi="Calibri Light" w:cs="Calibri Light"/>
          <w:noProof/>
          <w:color w:val="000000"/>
          <w:szCs w:val="24"/>
          <w:lang w:eastAsia="en-GB"/>
        </w:rPr>
        <w:t>151.</w:t>
      </w:r>
      <w:r w:rsidRPr="00DD49F6">
        <w:rPr>
          <w:rFonts w:ascii="Calibri Light" w:hAnsi="Calibri Light" w:cs="Calibri Light"/>
          <w:noProof/>
          <w:color w:val="000000"/>
          <w:szCs w:val="24"/>
          <w:lang w:eastAsia="en-GB"/>
        </w:rPr>
        <w:fldChar w:fldCharType="end"/>
      </w:r>
      <w:r w:rsidRPr="00DD49F6">
        <w:rPr>
          <w:rFonts w:ascii="Calibri Light" w:hAnsi="Calibri Light" w:cs="Calibri Light"/>
          <w:noProof/>
          <w:color w:val="000000"/>
          <w:szCs w:val="24"/>
          <w:lang w:eastAsia="en-GB"/>
        </w:rPr>
        <w:tab/>
        <w:t>XXX</w:t>
      </w:r>
    </w:p>
    <w:p w14:paraId="6F9D36B0" w14:textId="77777777" w:rsidR="00DD2607" w:rsidRDefault="00DD2607" w:rsidP="00DD2607">
      <w:pPr>
        <w:spacing w:before="500" w:after="100" w:line="288" w:lineRule="auto"/>
        <w:outlineLvl w:val="4"/>
        <w:rPr>
          <w:rFonts w:ascii="Calibri Light" w:hAnsi="Calibri Light" w:cs="Calibri Light"/>
          <w:b/>
          <w:iCs/>
          <w:szCs w:val="24"/>
          <w:lang w:eastAsia="en-GB"/>
        </w:rPr>
      </w:pPr>
      <w:r w:rsidRPr="001A0154">
        <w:rPr>
          <w:rFonts w:ascii="Calibri Light" w:hAnsi="Calibri Light" w:cs="Calibri Light"/>
          <w:b/>
          <w:iCs/>
          <w:szCs w:val="24"/>
          <w:lang w:eastAsia="en-GB"/>
        </w:rPr>
        <w:lastRenderedPageBreak/>
        <w:t xml:space="preserve">The Tribunal’s Overall Determination on the Facts  </w:t>
      </w:r>
    </w:p>
    <w:p w14:paraId="7D47F3F2"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color w:val="000000"/>
          <w:szCs w:val="24"/>
          <w:lang w:eastAsia="en-GB"/>
        </w:rPr>
        <w:fldChar w:fldCharType="begin" w:fldLock="1"/>
      </w:r>
      <w:r w:rsidRPr="001A0154">
        <w:rPr>
          <w:rFonts w:ascii="Calibri Light" w:hAnsi="Calibri Light" w:cs="Calibri Light"/>
          <w:color w:val="000000"/>
          <w:szCs w:val="24"/>
          <w:lang w:eastAsia="en-GB"/>
        </w:rPr>
        <w:instrText xml:space="preserve"> SEQ paragraph\# "#." \n \* MERGEFORMAT </w:instrText>
      </w:r>
      <w:r w:rsidRPr="001A0154">
        <w:rPr>
          <w:rFonts w:ascii="Calibri Light" w:hAnsi="Calibri Light" w:cs="Calibri Light"/>
          <w:color w:val="000000"/>
          <w:szCs w:val="24"/>
          <w:lang w:eastAsia="en-GB"/>
        </w:rPr>
        <w:fldChar w:fldCharType="separate"/>
      </w:r>
      <w:r w:rsidRPr="001A0154">
        <w:rPr>
          <w:rFonts w:ascii="Calibri Light" w:hAnsi="Calibri Light" w:cs="Calibri Light"/>
          <w:noProof/>
          <w:color w:val="000000"/>
          <w:szCs w:val="24"/>
          <w:lang w:eastAsia="en-GB"/>
        </w:rPr>
        <w:t>152.</w:t>
      </w:r>
      <w:r w:rsidRPr="001A0154">
        <w:rPr>
          <w:rFonts w:ascii="Calibri Light" w:hAnsi="Calibri Light" w:cs="Calibri Light"/>
          <w:color w:val="000000"/>
          <w:szCs w:val="24"/>
          <w:lang w:eastAsia="en-GB"/>
        </w:rPr>
        <w:fldChar w:fldCharType="end"/>
      </w:r>
      <w:r w:rsidRPr="001A0154">
        <w:rPr>
          <w:rFonts w:ascii="Calibri Light" w:hAnsi="Calibri Light" w:cs="Calibri Light"/>
          <w:color w:val="000000"/>
          <w:szCs w:val="24"/>
          <w:lang w:eastAsia="en-GB"/>
        </w:rPr>
        <w:tab/>
        <w:t>The Tribunal has determined the facts as follows:</w:t>
      </w:r>
    </w:p>
    <w:p w14:paraId="4C668E6A" w14:textId="77777777" w:rsidR="00DD2607" w:rsidRPr="001A0154" w:rsidRDefault="00DD2607" w:rsidP="00DD2607">
      <w:pPr>
        <w:spacing w:before="100" w:beforeAutospacing="1" w:after="240" w:line="280" w:lineRule="exact"/>
        <w:ind w:left="936" w:hanging="510"/>
        <w:rPr>
          <w:rFonts w:ascii="Calibri Light" w:hAnsi="Calibri Light" w:cs="Calibri Light"/>
          <w:b/>
          <w:bCs/>
          <w:color w:val="000000"/>
          <w:szCs w:val="24"/>
        </w:rPr>
      </w:pPr>
      <w:r w:rsidRPr="001A0154">
        <w:rPr>
          <w:rFonts w:ascii="Calibri Light" w:hAnsi="Calibri Light" w:cs="Calibri Light"/>
          <w:b/>
          <w:bCs/>
          <w:color w:val="000000"/>
          <w:szCs w:val="24"/>
        </w:rPr>
        <w:t>Patient A</w:t>
      </w:r>
    </w:p>
    <w:p w14:paraId="157249F5"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On 15 October 2018 you provided inadequate care to Patient A in that you failed to:</w:t>
      </w:r>
    </w:p>
    <w:p w14:paraId="5C8C007D"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conduct a respiratory examination; </w:t>
      </w:r>
      <w:r w:rsidRPr="001A0154">
        <w:rPr>
          <w:rFonts w:ascii="Calibri Light" w:hAnsi="Calibri Light" w:cs="Calibri Light"/>
          <w:b/>
          <w:bCs/>
          <w:color w:val="000000"/>
          <w:szCs w:val="24"/>
        </w:rPr>
        <w:t>Not proved</w:t>
      </w:r>
    </w:p>
    <w:p w14:paraId="01FB9601"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read the notes made by the Medical Registrar and Emergency medicine junior doctor who had previously seen Patient A;</w:t>
      </w:r>
      <w:r w:rsidRPr="001A0154">
        <w:rPr>
          <w:rFonts w:ascii="Calibri Light" w:hAnsi="Calibri Light" w:cs="Calibri Light"/>
          <w:b/>
          <w:bCs/>
          <w:color w:val="000000"/>
          <w:szCs w:val="24"/>
        </w:rPr>
        <w:t xml:space="preserve"> Determined and found proved in relation to the notes made by the Medical Registrar</w:t>
      </w:r>
    </w:p>
    <w:p w14:paraId="2BB648A1"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ensure that investigations for a possible pulmonary embolism namely:</w:t>
      </w:r>
    </w:p>
    <w:p w14:paraId="0B0D1F09"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doppler ultrasound of the leg;</w:t>
      </w:r>
      <w:r w:rsidRPr="001A0154">
        <w:rPr>
          <w:rFonts w:ascii="Calibri Light" w:hAnsi="Calibri Light" w:cs="Calibri Light"/>
          <w:b/>
          <w:bCs/>
          <w:color w:val="000000"/>
          <w:szCs w:val="24"/>
        </w:rPr>
        <w:t xml:space="preserve"> Determined and found proved</w:t>
      </w:r>
    </w:p>
    <w:p w14:paraId="116C5EE2"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computerised tomography pulmonary angiogram;</w:t>
      </w:r>
      <w:r w:rsidRPr="001A0154">
        <w:rPr>
          <w:rFonts w:ascii="Calibri Light" w:hAnsi="Calibri Light" w:cs="Calibri Light"/>
          <w:b/>
          <w:bCs/>
          <w:color w:val="000000"/>
          <w:szCs w:val="24"/>
        </w:rPr>
        <w:t xml:space="preserve"> Determined and found proved</w:t>
      </w:r>
    </w:p>
    <w:p w14:paraId="0580C9F0" w14:textId="77777777" w:rsidR="00DD2607" w:rsidRPr="001A0154" w:rsidRDefault="00DD2607" w:rsidP="00DD2607">
      <w:pPr>
        <w:spacing w:before="100" w:beforeAutospacing="1" w:after="240" w:line="280" w:lineRule="exact"/>
        <w:ind w:left="1146" w:firstLine="720"/>
        <w:rPr>
          <w:rFonts w:ascii="Calibri Light" w:hAnsi="Calibri Light" w:cs="Calibri Light"/>
          <w:color w:val="000000"/>
          <w:szCs w:val="24"/>
        </w:rPr>
      </w:pPr>
      <w:r w:rsidRPr="001A0154">
        <w:rPr>
          <w:rFonts w:ascii="Calibri Light" w:hAnsi="Calibri Light" w:cs="Calibri Light"/>
          <w:color w:val="000000"/>
          <w:szCs w:val="24"/>
        </w:rPr>
        <w:t xml:space="preserve">were completed. </w:t>
      </w:r>
    </w:p>
    <w:p w14:paraId="38CFBAC1"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On 15 October 2018 you inappropriately discharged Patient A despite his admission NEWS score and the requirement for supplemental oxygen.</w:t>
      </w:r>
      <w:r w:rsidRPr="001A0154">
        <w:rPr>
          <w:rFonts w:ascii="Calibri Light" w:hAnsi="Calibri Light" w:cs="Calibri Light"/>
          <w:b/>
          <w:bCs/>
          <w:color w:val="000000"/>
          <w:szCs w:val="24"/>
        </w:rPr>
        <w:t xml:space="preserve"> Determined and found proved</w:t>
      </w:r>
    </w:p>
    <w:p w14:paraId="143C4B4B"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t>Patient B</w:t>
      </w:r>
    </w:p>
    <w:p w14:paraId="6821332B"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On 2 June 2019 you provided inadequate care to Patient B in that you failed to:</w:t>
      </w:r>
    </w:p>
    <w:p w14:paraId="5CB4D7EE" w14:textId="77777777" w:rsidR="00DD2607" w:rsidRPr="001A0154" w:rsidRDefault="00DD2607" w:rsidP="00DD2607">
      <w:pPr>
        <w:numPr>
          <w:ilvl w:val="1"/>
          <w:numId w:val="12"/>
        </w:numPr>
        <w:spacing w:before="100" w:beforeAutospacing="1" w:after="240" w:line="280" w:lineRule="exact"/>
        <w:rPr>
          <w:rFonts w:ascii="Calibri Light" w:hAnsi="Calibri Light" w:cs="Calibri Light"/>
          <w:b/>
          <w:bCs/>
          <w:color w:val="000000"/>
          <w:szCs w:val="24"/>
        </w:rPr>
      </w:pPr>
      <w:r w:rsidRPr="001A0154">
        <w:rPr>
          <w:rFonts w:ascii="Calibri Light" w:hAnsi="Calibri Light" w:cs="Calibri Light"/>
          <w:color w:val="000000"/>
          <w:szCs w:val="24"/>
        </w:rPr>
        <w:t>adequately diagnose a fractured neck of femur by not recognising it on Patient B’s x-ray;</w:t>
      </w:r>
      <w:r w:rsidRPr="001A0154">
        <w:rPr>
          <w:rFonts w:ascii="Calibri Light" w:hAnsi="Calibri Light" w:cs="Calibri Light"/>
          <w:b/>
          <w:bCs/>
          <w:color w:val="000000"/>
          <w:szCs w:val="24"/>
        </w:rPr>
        <w:t xml:space="preserve"> Determined and found proved</w:t>
      </w:r>
    </w:p>
    <w:p w14:paraId="20CCA11A" w14:textId="77777777" w:rsidR="00DD2607" w:rsidRPr="001A0154" w:rsidRDefault="00DD2607" w:rsidP="00DD2607">
      <w:pPr>
        <w:numPr>
          <w:ilvl w:val="1"/>
          <w:numId w:val="12"/>
        </w:numPr>
        <w:spacing w:before="100" w:beforeAutospacing="1" w:after="240" w:line="280" w:lineRule="exact"/>
        <w:rPr>
          <w:rFonts w:ascii="Calibri Light" w:hAnsi="Calibri Light" w:cs="Calibri Light"/>
          <w:b/>
          <w:bCs/>
          <w:color w:val="000000"/>
          <w:szCs w:val="24"/>
        </w:rPr>
      </w:pPr>
      <w:r w:rsidRPr="001A0154">
        <w:rPr>
          <w:rFonts w:ascii="Calibri Light" w:hAnsi="Calibri Light" w:cs="Calibri Light"/>
          <w:color w:val="000000"/>
          <w:szCs w:val="24"/>
        </w:rPr>
        <w:t>refer Patient B for admission under the care of orthopaedic surgeons.</w:t>
      </w:r>
      <w:r w:rsidRPr="001A0154">
        <w:rPr>
          <w:rFonts w:ascii="Calibri Light" w:hAnsi="Calibri Light" w:cs="Calibri Light"/>
          <w:b/>
          <w:bCs/>
          <w:color w:val="000000"/>
          <w:szCs w:val="24"/>
        </w:rPr>
        <w:t xml:space="preserve"> Determined and found proved</w:t>
      </w:r>
    </w:p>
    <w:p w14:paraId="654D1B8A"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On 7 June 2019 you inappropriately:</w:t>
      </w:r>
    </w:p>
    <w:p w14:paraId="5A2666B5"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used Dr F’s log in details to make amendments to Patient B’s medical records;</w:t>
      </w:r>
      <w:r w:rsidRPr="001A0154">
        <w:rPr>
          <w:rFonts w:ascii="Calibri Light" w:hAnsi="Calibri Light" w:cs="Calibri Light"/>
          <w:b/>
          <w:bCs/>
          <w:color w:val="000000"/>
          <w:szCs w:val="24"/>
        </w:rPr>
        <w:t xml:space="preserve"> Determined and found proved</w:t>
      </w:r>
    </w:p>
    <w:p w14:paraId="0E3F04F9"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amended Patient B’s medical record from it stating that you were the doctor who treated Patient B, to a generic username for locum doctors.</w:t>
      </w:r>
      <w:r w:rsidRPr="001A0154">
        <w:rPr>
          <w:rFonts w:ascii="Calibri Light" w:hAnsi="Calibri Light" w:cs="Calibri Light"/>
          <w:b/>
          <w:bCs/>
          <w:color w:val="000000"/>
          <w:szCs w:val="24"/>
        </w:rPr>
        <w:t xml:space="preserve"> Determined and found proved</w:t>
      </w:r>
    </w:p>
    <w:p w14:paraId="22AE886B"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You knew you had not logged into the hospital computer system using your own log in </w:t>
      </w:r>
      <w:proofErr w:type="gramStart"/>
      <w:r w:rsidRPr="001A0154">
        <w:rPr>
          <w:rFonts w:ascii="Calibri Light" w:hAnsi="Calibri Light" w:cs="Calibri Light"/>
          <w:color w:val="000000"/>
          <w:szCs w:val="24"/>
        </w:rPr>
        <w:t>details</w:t>
      </w:r>
      <w:proofErr w:type="gramEnd"/>
      <w:r w:rsidRPr="001A0154">
        <w:rPr>
          <w:rFonts w:ascii="Calibri Light" w:hAnsi="Calibri Light" w:cs="Calibri Light"/>
          <w:color w:val="000000"/>
          <w:szCs w:val="24"/>
        </w:rPr>
        <w:t xml:space="preserve">. </w:t>
      </w:r>
      <w:r w:rsidRPr="001A0154">
        <w:rPr>
          <w:rFonts w:ascii="Calibri Light" w:hAnsi="Calibri Light" w:cs="Calibri Light"/>
          <w:b/>
          <w:bCs/>
          <w:color w:val="000000"/>
          <w:szCs w:val="24"/>
        </w:rPr>
        <w:t>Determined and found proved</w:t>
      </w:r>
    </w:p>
    <w:p w14:paraId="1CB4410C"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lastRenderedPageBreak/>
        <w:t xml:space="preserve">You knew that it was you that had treated Patient B. </w:t>
      </w:r>
      <w:r w:rsidRPr="001A0154">
        <w:rPr>
          <w:rFonts w:ascii="Calibri Light" w:hAnsi="Calibri Light" w:cs="Calibri Light"/>
          <w:b/>
          <w:bCs/>
          <w:color w:val="000000"/>
          <w:szCs w:val="24"/>
        </w:rPr>
        <w:t>Determined and found proved</w:t>
      </w:r>
    </w:p>
    <w:p w14:paraId="4A302A79"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Your actions at:</w:t>
      </w:r>
    </w:p>
    <w:p w14:paraId="34DA37E1"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paragraph 4.a were dishonest by reason of paragraph 5;</w:t>
      </w:r>
      <w:r w:rsidRPr="001A0154">
        <w:rPr>
          <w:rFonts w:ascii="Calibri Light" w:hAnsi="Calibri Light" w:cs="Calibri Light"/>
          <w:b/>
          <w:bCs/>
          <w:color w:val="000000"/>
          <w:szCs w:val="24"/>
        </w:rPr>
        <w:t xml:space="preserve"> Determined and found proved</w:t>
      </w:r>
    </w:p>
    <w:p w14:paraId="329E7700"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paragraph 4.b were dishonest by reason of paragraph 6.  </w:t>
      </w:r>
      <w:r w:rsidRPr="001A0154">
        <w:rPr>
          <w:rFonts w:ascii="Calibri Light" w:hAnsi="Calibri Light" w:cs="Calibri Light"/>
          <w:b/>
          <w:bCs/>
          <w:color w:val="000000"/>
          <w:szCs w:val="24"/>
        </w:rPr>
        <w:t>Determined and found proved</w:t>
      </w:r>
    </w:p>
    <w:p w14:paraId="044800B0"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t xml:space="preserve">Patient C </w:t>
      </w:r>
    </w:p>
    <w:p w14:paraId="594F1091"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On 22 July 2018 when providing care to Patient C you:</w:t>
      </w:r>
    </w:p>
    <w:p w14:paraId="493B6018"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inappropriately diagnosed Patient C with a soft tissue injury:</w:t>
      </w:r>
    </w:p>
    <w:p w14:paraId="05E25542"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based on X-rays that were not of diagnostic quality;</w:t>
      </w:r>
      <w:r w:rsidRPr="001A0154">
        <w:rPr>
          <w:rFonts w:ascii="Calibri Light" w:hAnsi="Calibri Light" w:cs="Calibri Light"/>
          <w:b/>
          <w:bCs/>
          <w:color w:val="000000"/>
          <w:szCs w:val="24"/>
        </w:rPr>
        <w:t xml:space="preserve"> Determined and found proved</w:t>
      </w:r>
    </w:p>
    <w:p w14:paraId="56ED84F7"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despite Patient C’s requirement for additional pain relief;</w:t>
      </w:r>
      <w:r w:rsidRPr="001A0154">
        <w:rPr>
          <w:rFonts w:ascii="Calibri Light" w:hAnsi="Calibri Light" w:cs="Calibri Light"/>
          <w:b/>
          <w:bCs/>
          <w:color w:val="000000"/>
          <w:szCs w:val="24"/>
        </w:rPr>
        <w:t xml:space="preserve"> Determined and found proved</w:t>
      </w:r>
    </w:p>
    <w:p w14:paraId="7112D636"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despite Patient C’s requirement of a neck brace;</w:t>
      </w:r>
      <w:r w:rsidRPr="001A0154">
        <w:rPr>
          <w:rFonts w:ascii="Calibri Light" w:hAnsi="Calibri Light" w:cs="Calibri Light"/>
          <w:b/>
          <w:bCs/>
          <w:color w:val="000000"/>
          <w:szCs w:val="24"/>
        </w:rPr>
        <w:t xml:space="preserve"> Determined and found proved</w:t>
      </w:r>
    </w:p>
    <w:p w14:paraId="7AB0D7B0"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failed to undertake a cervical spine CT in accordance with the Canadian C spine rules;</w:t>
      </w:r>
      <w:r w:rsidRPr="001A0154">
        <w:rPr>
          <w:rFonts w:ascii="Calibri Light" w:hAnsi="Calibri Light" w:cs="Calibri Light"/>
          <w:b/>
          <w:bCs/>
          <w:color w:val="000000"/>
          <w:szCs w:val="24"/>
        </w:rPr>
        <w:t xml:space="preserve"> Determined and found proved</w:t>
      </w:r>
    </w:p>
    <w:p w14:paraId="6D4F87BA"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inappropriately gave advice regarding a neck brace for a soft tissue injury.</w:t>
      </w:r>
      <w:r w:rsidRPr="001A0154">
        <w:rPr>
          <w:rFonts w:ascii="Calibri Light" w:hAnsi="Calibri Light" w:cs="Calibri Light"/>
          <w:b/>
          <w:bCs/>
          <w:color w:val="000000"/>
          <w:szCs w:val="24"/>
        </w:rPr>
        <w:t xml:space="preserve"> Determined and found proved</w:t>
      </w:r>
    </w:p>
    <w:p w14:paraId="1F16D01A"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On 22 July 2018 you inappropriately discharged Patient C without undertaking a cervical spine CT.</w:t>
      </w:r>
      <w:r w:rsidRPr="001A0154">
        <w:rPr>
          <w:rFonts w:ascii="Calibri Light" w:hAnsi="Calibri Light" w:cs="Calibri Light"/>
          <w:b/>
          <w:bCs/>
          <w:color w:val="000000"/>
          <w:szCs w:val="24"/>
        </w:rPr>
        <w:t xml:space="preserve"> Determined and found proved</w:t>
      </w:r>
    </w:p>
    <w:p w14:paraId="493A2DB7" w14:textId="77777777" w:rsidR="00DD2607" w:rsidRPr="001A0154" w:rsidRDefault="00DD2607" w:rsidP="00DD2607">
      <w:pPr>
        <w:spacing w:before="100" w:beforeAutospacing="1" w:after="240" w:line="280" w:lineRule="exact"/>
        <w:ind w:left="936" w:hanging="510"/>
        <w:rPr>
          <w:rFonts w:ascii="Calibri Light" w:hAnsi="Calibri Light" w:cs="Calibri Light"/>
          <w:b/>
          <w:bCs/>
          <w:color w:val="000000"/>
          <w:szCs w:val="24"/>
        </w:rPr>
      </w:pPr>
      <w:r w:rsidRPr="001A0154">
        <w:rPr>
          <w:rFonts w:ascii="Calibri Light" w:hAnsi="Calibri Light" w:cs="Calibri Light"/>
          <w:b/>
          <w:bCs/>
          <w:color w:val="000000"/>
          <w:szCs w:val="24"/>
        </w:rPr>
        <w:t xml:space="preserve">Patient D </w:t>
      </w:r>
    </w:p>
    <w:p w14:paraId="57F8AF21"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On 27 November 2018 you provided inadequate care to Patient D in that you failed </w:t>
      </w:r>
      <w:proofErr w:type="spellStart"/>
      <w:r w:rsidRPr="001A0154">
        <w:rPr>
          <w:rFonts w:ascii="Calibri Light" w:hAnsi="Calibri Light" w:cs="Calibri Light"/>
          <w:color w:val="000000"/>
          <w:szCs w:val="24"/>
        </w:rPr>
        <w:t>to:</w:t>
      </w:r>
      <w:r>
        <w:rPr>
          <w:rFonts w:ascii="Calibri Light" w:hAnsi="Calibri Light" w:cs="Calibri Light"/>
          <w:color w:val="000000"/>
          <w:szCs w:val="24"/>
        </w:rPr>
        <w:t>f</w:t>
      </w:r>
      <w:proofErr w:type="spellEnd"/>
    </w:p>
    <w:p w14:paraId="7A63632B"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undertake an adequate examination in that you did not:</w:t>
      </w:r>
    </w:p>
    <w:p w14:paraId="51E07530"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undertake a systematic top to toe examination;</w:t>
      </w:r>
      <w:r w:rsidRPr="001A0154">
        <w:rPr>
          <w:rFonts w:ascii="Calibri Light" w:hAnsi="Calibri Light" w:cs="Calibri Light"/>
          <w:b/>
          <w:bCs/>
          <w:color w:val="000000"/>
          <w:szCs w:val="24"/>
        </w:rPr>
        <w:t xml:space="preserve"> Determined and found proved</w:t>
      </w:r>
    </w:p>
    <w:p w14:paraId="2AFC82FD"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examine Patient D’s abdomen;</w:t>
      </w:r>
      <w:r w:rsidRPr="001A0154">
        <w:rPr>
          <w:rFonts w:ascii="Calibri Light" w:hAnsi="Calibri Light" w:cs="Calibri Light"/>
          <w:b/>
          <w:bCs/>
          <w:color w:val="000000"/>
          <w:szCs w:val="24"/>
        </w:rPr>
        <w:t xml:space="preserve"> Determined and found proved</w:t>
      </w:r>
    </w:p>
    <w:p w14:paraId="3439E181"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consider ongoing bleeding as the reason for Patient D’s postural drop despite:</w:t>
      </w:r>
    </w:p>
    <w:p w14:paraId="2B8CD12E"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lastRenderedPageBreak/>
        <w:t>the presence of trauma;</w:t>
      </w:r>
      <w:r w:rsidRPr="001A0154">
        <w:rPr>
          <w:rFonts w:ascii="Calibri Light" w:hAnsi="Calibri Light" w:cs="Calibri Light"/>
          <w:b/>
          <w:bCs/>
          <w:color w:val="000000"/>
          <w:szCs w:val="24"/>
        </w:rPr>
        <w:t xml:space="preserve"> Determined and found proved</w:t>
      </w:r>
    </w:p>
    <w:p w14:paraId="544197D8"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Patient D’s shoulder pain. </w:t>
      </w:r>
      <w:r w:rsidRPr="001A0154">
        <w:rPr>
          <w:rFonts w:ascii="Calibri Light" w:hAnsi="Calibri Light" w:cs="Calibri Light"/>
          <w:b/>
          <w:bCs/>
          <w:color w:val="000000"/>
          <w:szCs w:val="24"/>
        </w:rPr>
        <w:t>Determined and found proved</w:t>
      </w:r>
    </w:p>
    <w:p w14:paraId="736B13E8"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arrange a trauma CT scan on initial assessment.</w:t>
      </w:r>
      <w:r w:rsidRPr="001A0154">
        <w:rPr>
          <w:rFonts w:ascii="Calibri Light" w:hAnsi="Calibri Light" w:cs="Calibri Light"/>
          <w:b/>
          <w:bCs/>
          <w:color w:val="000000"/>
          <w:szCs w:val="24"/>
        </w:rPr>
        <w:t xml:space="preserve"> Determined and found proved</w:t>
      </w:r>
    </w:p>
    <w:p w14:paraId="6DE78E56"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On 27 November 2018 you inappropriately:</w:t>
      </w:r>
    </w:p>
    <w:p w14:paraId="674C582D"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 ordered for Patient D to be kept under observation;</w:t>
      </w:r>
      <w:r w:rsidRPr="001A0154">
        <w:rPr>
          <w:rFonts w:ascii="Calibri Light" w:hAnsi="Calibri Light" w:cs="Calibri Light"/>
          <w:b/>
          <w:bCs/>
          <w:color w:val="000000"/>
          <w:szCs w:val="24"/>
        </w:rPr>
        <w:t xml:space="preserve"> Determined and found proved</w:t>
      </w:r>
    </w:p>
    <w:p w14:paraId="76DF9594"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referred Patient D to the on-call physicians;</w:t>
      </w:r>
      <w:r w:rsidRPr="001A0154">
        <w:rPr>
          <w:rFonts w:ascii="Calibri Light" w:hAnsi="Calibri Light" w:cs="Calibri Light"/>
          <w:b/>
          <w:bCs/>
          <w:color w:val="000000"/>
          <w:szCs w:val="24"/>
        </w:rPr>
        <w:t xml:space="preserve"> Determined and found proved</w:t>
      </w:r>
    </w:p>
    <w:p w14:paraId="7A7A49CB"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discharged Patient D when it was clear she was suffering from continuing bleeding.</w:t>
      </w:r>
      <w:r w:rsidRPr="001A0154">
        <w:rPr>
          <w:rFonts w:ascii="Calibri Light" w:hAnsi="Calibri Light" w:cs="Calibri Light"/>
          <w:b/>
          <w:bCs/>
          <w:color w:val="000000"/>
          <w:szCs w:val="24"/>
        </w:rPr>
        <w:t xml:space="preserve"> Determined and found proved</w:t>
      </w:r>
    </w:p>
    <w:p w14:paraId="406DFAD7"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t xml:space="preserve">Statement dated 22 May 2019 </w:t>
      </w:r>
    </w:p>
    <w:p w14:paraId="563CDAF4"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You provided a formal signed statement dated 22 May 2019 to the United Lincolnshire Hospital NHS Trust and in the statement referring to your care of Patient A you stated: </w:t>
      </w:r>
    </w:p>
    <w:p w14:paraId="77A89C1A"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‘I started my shift at 13:00 hours on 14 October 2018 and was due to finish my on call shift at 22:00 on the same day’; </w:t>
      </w:r>
      <w:r w:rsidRPr="001A0154">
        <w:rPr>
          <w:rFonts w:ascii="Calibri Light" w:hAnsi="Calibri Light" w:cs="Calibri Light"/>
          <w:b/>
          <w:bCs/>
          <w:color w:val="000000"/>
          <w:szCs w:val="24"/>
        </w:rPr>
        <w:t>Determined and found proved</w:t>
      </w:r>
    </w:p>
    <w:p w14:paraId="1A798D01"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‘The Site Duty Manager contacted me at home at 02:30 hours stating the department was becoming increasingly busy with waiting times above 4 hours, however I was not required to come in as the department was deemed safe’;  </w:t>
      </w:r>
      <w:r w:rsidRPr="001A0154">
        <w:rPr>
          <w:rFonts w:ascii="Calibri Light" w:hAnsi="Calibri Light" w:cs="Calibri Light"/>
          <w:b/>
          <w:bCs/>
          <w:color w:val="000000"/>
          <w:szCs w:val="24"/>
        </w:rPr>
        <w:t>Determined and found proved</w:t>
      </w:r>
    </w:p>
    <w:p w14:paraId="44232712"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‘At 04:30 hours I was contacted again by the Site Duty Manager stating the department had become even busier and was unsafe’; </w:t>
      </w:r>
      <w:r w:rsidRPr="001A0154">
        <w:rPr>
          <w:rFonts w:ascii="Calibri Light" w:hAnsi="Calibri Light" w:cs="Calibri Light"/>
          <w:b/>
          <w:bCs/>
          <w:color w:val="000000"/>
          <w:szCs w:val="24"/>
        </w:rPr>
        <w:t>Determined and found proved</w:t>
      </w:r>
    </w:p>
    <w:p w14:paraId="139EB0DD"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‘When I arrived in the department at approximately 05:00 hours the department was indeed very busy’; </w:t>
      </w:r>
      <w:r w:rsidRPr="001A0154">
        <w:rPr>
          <w:rFonts w:ascii="Calibri Light" w:hAnsi="Calibri Light" w:cs="Calibri Light"/>
          <w:b/>
          <w:bCs/>
          <w:color w:val="000000"/>
          <w:szCs w:val="24"/>
        </w:rPr>
        <w:t>Determined and found proved</w:t>
      </w:r>
    </w:p>
    <w:p w14:paraId="49F3C129"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‘I personally reviewed [Patient A] at approximately 05:30 hours’. </w:t>
      </w:r>
      <w:r w:rsidRPr="001A0154">
        <w:rPr>
          <w:rFonts w:ascii="Calibri Light" w:hAnsi="Calibri Light" w:cs="Calibri Light"/>
          <w:b/>
          <w:bCs/>
          <w:color w:val="000000"/>
          <w:szCs w:val="24"/>
        </w:rPr>
        <w:t>Determined and found proved</w:t>
      </w:r>
    </w:p>
    <w:p w14:paraId="2746288C"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You knew that the timings provided at paragraph 12.a-e were not accurate. </w:t>
      </w:r>
      <w:r w:rsidRPr="001A0154">
        <w:rPr>
          <w:rFonts w:ascii="Calibri Light" w:hAnsi="Calibri Light" w:cs="Calibri Light"/>
          <w:b/>
          <w:bCs/>
          <w:color w:val="000000"/>
          <w:szCs w:val="24"/>
        </w:rPr>
        <w:t>Not proved</w:t>
      </w:r>
    </w:p>
    <w:p w14:paraId="498E56DB"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Your statements at paragraph 12 were dishonest by reason of paragraph 13. </w:t>
      </w:r>
      <w:r w:rsidRPr="001A0154">
        <w:rPr>
          <w:rFonts w:ascii="Calibri Light" w:hAnsi="Calibri Light" w:cs="Calibri Light"/>
          <w:b/>
          <w:bCs/>
          <w:color w:val="000000"/>
          <w:szCs w:val="24"/>
        </w:rPr>
        <w:t>Not proved</w:t>
      </w:r>
    </w:p>
    <w:p w14:paraId="74A6DAC9"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lastRenderedPageBreak/>
        <w:t xml:space="preserve">Oral evidence on 20 February 2020 </w:t>
      </w:r>
    </w:p>
    <w:p w14:paraId="402438F2"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When you provided oral evidence to the coroner on 20 February 2020 you stated that: </w:t>
      </w:r>
    </w:p>
    <w:p w14:paraId="48A9735B"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you were not made aware of vital information, or words to that effect; </w:t>
      </w:r>
      <w:r w:rsidRPr="001A0154">
        <w:rPr>
          <w:rFonts w:ascii="Calibri Light" w:hAnsi="Calibri Light" w:cs="Calibri Light"/>
          <w:b/>
          <w:bCs/>
          <w:color w:val="000000"/>
          <w:szCs w:val="24"/>
        </w:rPr>
        <w:t>Determined and found proved</w:t>
      </w:r>
    </w:p>
    <w:p w14:paraId="27BB42ED"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important paperwork was missing or not available to you, or words to that effect; </w:t>
      </w:r>
      <w:r w:rsidRPr="001A0154">
        <w:rPr>
          <w:rFonts w:ascii="Calibri Light" w:hAnsi="Calibri Light" w:cs="Calibri Light"/>
          <w:b/>
          <w:bCs/>
          <w:color w:val="000000"/>
          <w:szCs w:val="24"/>
        </w:rPr>
        <w:t>Determined and found proved</w:t>
      </w:r>
    </w:p>
    <w:p w14:paraId="560341E8"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Nurse H ‘gave you all the information’;</w:t>
      </w:r>
      <w:r w:rsidRPr="001A0154">
        <w:rPr>
          <w:rFonts w:ascii="Calibri Light" w:hAnsi="Calibri Light" w:cs="Calibri Light"/>
          <w:b/>
          <w:bCs/>
          <w:color w:val="000000"/>
          <w:szCs w:val="24"/>
        </w:rPr>
        <w:t xml:space="preserve"> Determined and found proved</w:t>
      </w:r>
    </w:p>
    <w:p w14:paraId="560449E1"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you had a good conversation with Patient A, discussing what had been happened over the prior days and weeks, or words to that effect. </w:t>
      </w:r>
      <w:r w:rsidRPr="001A0154">
        <w:rPr>
          <w:rFonts w:ascii="Calibri Light" w:hAnsi="Calibri Light" w:cs="Calibri Light"/>
          <w:b/>
          <w:bCs/>
          <w:color w:val="000000"/>
          <w:szCs w:val="24"/>
        </w:rPr>
        <w:t>Determined and found proved</w:t>
      </w:r>
    </w:p>
    <w:p w14:paraId="7D932C74"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You knew that: </w:t>
      </w:r>
    </w:p>
    <w:p w14:paraId="121D57AD"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all the vital information and paperwork was available to you, if you had chosen to review it; </w:t>
      </w:r>
      <w:r w:rsidRPr="001A0154">
        <w:rPr>
          <w:rFonts w:ascii="Calibri Light" w:hAnsi="Calibri Light" w:cs="Calibri Light"/>
          <w:b/>
          <w:bCs/>
          <w:color w:val="000000"/>
          <w:szCs w:val="24"/>
        </w:rPr>
        <w:t>Not proved</w:t>
      </w:r>
    </w:p>
    <w:p w14:paraId="0AB9534E"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you had not spoken to Nurse H, as she was not even on duty at the time you were consulting Patient A;</w:t>
      </w:r>
      <w:r w:rsidRPr="001A0154">
        <w:rPr>
          <w:rFonts w:ascii="Calibri Light" w:hAnsi="Calibri Light" w:cs="Calibri Light"/>
          <w:b/>
          <w:bCs/>
          <w:color w:val="000000"/>
          <w:szCs w:val="24"/>
        </w:rPr>
        <w:t xml:space="preserve"> Not proved</w:t>
      </w:r>
    </w:p>
    <w:p w14:paraId="02BD8772"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you had not had an adequate discussion with Patient A as you were not even aware that he had a suspected blood clot or of the subsequent doppler ultrasound and computerised tomography pulmonary angiogram that been arranged when this was the main concern at the time. </w:t>
      </w:r>
      <w:r w:rsidRPr="001A0154">
        <w:rPr>
          <w:rFonts w:ascii="Calibri Light" w:hAnsi="Calibri Light" w:cs="Calibri Light"/>
          <w:b/>
          <w:bCs/>
          <w:color w:val="000000"/>
          <w:szCs w:val="24"/>
        </w:rPr>
        <w:t>Not proved</w:t>
      </w:r>
    </w:p>
    <w:p w14:paraId="3C01C50E"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Your actions at:</w:t>
      </w:r>
    </w:p>
    <w:p w14:paraId="2AF17D1C"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paragraph 15.a and/or 15.b were dishonest by reason of paragraph 16.a;</w:t>
      </w:r>
      <w:r w:rsidRPr="001A0154">
        <w:rPr>
          <w:rFonts w:ascii="Calibri Light" w:hAnsi="Calibri Light" w:cs="Calibri Light"/>
          <w:b/>
          <w:bCs/>
          <w:color w:val="000000"/>
          <w:szCs w:val="24"/>
        </w:rPr>
        <w:t xml:space="preserve"> Not proved</w:t>
      </w:r>
    </w:p>
    <w:p w14:paraId="0D596F8B"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paragraph 15.c were dishonest by reason of paragraph 16.b; </w:t>
      </w:r>
      <w:r w:rsidRPr="001A0154">
        <w:rPr>
          <w:rFonts w:ascii="Calibri Light" w:hAnsi="Calibri Light" w:cs="Calibri Light"/>
          <w:b/>
          <w:bCs/>
          <w:color w:val="000000"/>
          <w:szCs w:val="24"/>
        </w:rPr>
        <w:t>Not proved</w:t>
      </w:r>
    </w:p>
    <w:p w14:paraId="3B18EF34"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paragraph 15.d were dishonest by reason of 16.c. </w:t>
      </w:r>
      <w:r w:rsidRPr="001A0154">
        <w:rPr>
          <w:rFonts w:ascii="Calibri Light" w:hAnsi="Calibri Light" w:cs="Calibri Light"/>
          <w:b/>
          <w:bCs/>
          <w:color w:val="000000"/>
          <w:szCs w:val="24"/>
        </w:rPr>
        <w:t>Not proved</w:t>
      </w:r>
    </w:p>
    <w:p w14:paraId="469D7136" w14:textId="77777777" w:rsidR="00DD2607" w:rsidRPr="001A0154" w:rsidRDefault="00DD2607" w:rsidP="00DD2607">
      <w:pPr>
        <w:spacing w:before="100" w:beforeAutospacing="1" w:after="240" w:line="280" w:lineRule="exact"/>
        <w:ind w:left="426"/>
        <w:rPr>
          <w:rFonts w:ascii="Calibri Light" w:hAnsi="Calibri Light" w:cs="Calibri Light"/>
          <w:b/>
          <w:bCs/>
          <w:color w:val="000000"/>
          <w:szCs w:val="24"/>
        </w:rPr>
      </w:pPr>
      <w:r w:rsidRPr="001A0154">
        <w:rPr>
          <w:rFonts w:ascii="Calibri Light" w:hAnsi="Calibri Light" w:cs="Calibri Light"/>
          <w:b/>
          <w:bCs/>
          <w:color w:val="000000"/>
          <w:szCs w:val="24"/>
        </w:rPr>
        <w:t>Patient E</w:t>
      </w:r>
    </w:p>
    <w:p w14:paraId="210CFDDC"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On 15 January 2020, you consulted with Patient E (‘the Consultation’), </w:t>
      </w:r>
      <w:proofErr w:type="gramStart"/>
      <w:r w:rsidRPr="001A0154">
        <w:rPr>
          <w:rFonts w:ascii="Calibri Light" w:hAnsi="Calibri Light" w:cs="Calibri Light"/>
          <w:color w:val="000000"/>
          <w:szCs w:val="24"/>
        </w:rPr>
        <w:t>in order to</w:t>
      </w:r>
      <w:proofErr w:type="gramEnd"/>
      <w:r w:rsidRPr="001A0154">
        <w:rPr>
          <w:rFonts w:ascii="Calibri Light" w:hAnsi="Calibri Light" w:cs="Calibri Light"/>
          <w:color w:val="000000"/>
          <w:szCs w:val="24"/>
        </w:rPr>
        <w:t xml:space="preserve"> provide a medico-legal report and:</w:t>
      </w:r>
    </w:p>
    <w:p w14:paraId="0A73A137"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you failed to examine any injured area, including Patient E’s neck to assess:</w:t>
      </w:r>
    </w:p>
    <w:p w14:paraId="10FC689D"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areas of tenderness;</w:t>
      </w:r>
      <w:r w:rsidRPr="001A0154">
        <w:rPr>
          <w:rFonts w:ascii="Calibri Light" w:hAnsi="Calibri Light" w:cs="Calibri Light"/>
          <w:b/>
          <w:bCs/>
          <w:color w:val="000000"/>
          <w:szCs w:val="24"/>
        </w:rPr>
        <w:t xml:space="preserve"> Determined and found proved</w:t>
      </w:r>
    </w:p>
    <w:p w14:paraId="3E461A43"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lastRenderedPageBreak/>
        <w:t xml:space="preserve">any restrictions in range of motion; </w:t>
      </w:r>
      <w:r w:rsidRPr="001A0154">
        <w:rPr>
          <w:rFonts w:ascii="Calibri Light" w:hAnsi="Calibri Light" w:cs="Calibri Light"/>
          <w:b/>
          <w:bCs/>
          <w:color w:val="000000"/>
          <w:szCs w:val="24"/>
        </w:rPr>
        <w:t>Not proved</w:t>
      </w:r>
    </w:p>
    <w:p w14:paraId="226A6444"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any neurological deficit;</w:t>
      </w:r>
      <w:r w:rsidRPr="001A0154">
        <w:rPr>
          <w:rFonts w:ascii="Calibri Light" w:hAnsi="Calibri Light" w:cs="Calibri Light"/>
          <w:b/>
          <w:bCs/>
          <w:color w:val="000000"/>
          <w:szCs w:val="24"/>
        </w:rPr>
        <w:t xml:space="preserve"> Determined and found proved</w:t>
      </w:r>
    </w:p>
    <w:p w14:paraId="66955C11"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you inappropriately left personal details of other patients visible during the Consultation. </w:t>
      </w:r>
      <w:r w:rsidRPr="001A0154">
        <w:rPr>
          <w:rFonts w:ascii="Calibri Light" w:hAnsi="Calibri Light" w:cs="Calibri Light"/>
          <w:b/>
          <w:bCs/>
          <w:color w:val="000000"/>
          <w:szCs w:val="24"/>
        </w:rPr>
        <w:t>Determined and found proved</w:t>
      </w:r>
    </w:p>
    <w:p w14:paraId="0AF9F070"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On 20 January 2020, a medico-legal report was prepared on your behalf and with your knowledge by Medical Secretary, Mr G, for Patient E (‘the Report’) which:</w:t>
      </w:r>
    </w:p>
    <w:p w14:paraId="3189C09F"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incorrectly recorded that:</w:t>
      </w:r>
    </w:p>
    <w:p w14:paraId="0CAF55A1"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Patient E did not have any time off work;</w:t>
      </w:r>
      <w:r w:rsidRPr="001A0154">
        <w:rPr>
          <w:rFonts w:ascii="Calibri Light" w:hAnsi="Calibri Light" w:cs="Calibri Light"/>
          <w:b/>
          <w:bCs/>
          <w:color w:val="000000"/>
          <w:szCs w:val="24"/>
        </w:rPr>
        <w:t xml:space="preserve"> Determined and found proved</w:t>
      </w:r>
    </w:p>
    <w:p w14:paraId="3D74A800" w14:textId="77777777" w:rsidR="00DD2607" w:rsidRPr="001A0154" w:rsidRDefault="00DD2607" w:rsidP="00DD2607">
      <w:pPr>
        <w:numPr>
          <w:ilvl w:val="2"/>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the symptoms from the accident had all resolved;</w:t>
      </w:r>
      <w:r w:rsidRPr="001A0154">
        <w:rPr>
          <w:rFonts w:ascii="Calibri Light" w:hAnsi="Calibri Light" w:cs="Calibri Light"/>
          <w:b/>
          <w:bCs/>
          <w:color w:val="000000"/>
          <w:szCs w:val="24"/>
        </w:rPr>
        <w:t xml:space="preserve"> Determined and found proved</w:t>
      </w:r>
    </w:p>
    <w:p w14:paraId="3F5DEFC7"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incorrectly recorded that the consultation lasted 15 minutes, when it </w:t>
      </w:r>
      <w:proofErr w:type="gramStart"/>
      <w:r w:rsidRPr="001A0154">
        <w:rPr>
          <w:rFonts w:ascii="Calibri Light" w:hAnsi="Calibri Light" w:cs="Calibri Light"/>
          <w:color w:val="000000"/>
          <w:szCs w:val="24"/>
        </w:rPr>
        <w:t>actually lasted</w:t>
      </w:r>
      <w:proofErr w:type="gramEnd"/>
      <w:r w:rsidRPr="001A0154">
        <w:rPr>
          <w:rFonts w:ascii="Calibri Light" w:hAnsi="Calibri Light" w:cs="Calibri Light"/>
          <w:color w:val="000000"/>
          <w:szCs w:val="24"/>
        </w:rPr>
        <w:t xml:space="preserve"> only six-seven minutes.</w:t>
      </w:r>
      <w:r w:rsidRPr="001A0154">
        <w:rPr>
          <w:rFonts w:ascii="Calibri Light" w:hAnsi="Calibri Light" w:cs="Calibri Light"/>
          <w:b/>
          <w:bCs/>
          <w:color w:val="000000"/>
          <w:szCs w:val="24"/>
        </w:rPr>
        <w:t xml:space="preserve"> Determined and found proved</w:t>
      </w:r>
    </w:p>
    <w:p w14:paraId="11C46EBA" w14:textId="77777777" w:rsidR="00DD2607" w:rsidRPr="001A0154"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You did not:</w:t>
      </w:r>
    </w:p>
    <w:p w14:paraId="37D88959"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 xml:space="preserve">have a system by which you checked reports between being typed by your secretary and the reports being submitted; </w:t>
      </w:r>
      <w:r w:rsidRPr="001A0154">
        <w:rPr>
          <w:rFonts w:ascii="Calibri Light" w:hAnsi="Calibri Light" w:cs="Calibri Light"/>
          <w:b/>
          <w:bCs/>
          <w:color w:val="000000"/>
          <w:szCs w:val="24"/>
        </w:rPr>
        <w:t>Not proved</w:t>
      </w:r>
    </w:p>
    <w:p w14:paraId="0919E285" w14:textId="77777777" w:rsidR="00DD2607" w:rsidRPr="001A0154" w:rsidRDefault="00DD2607" w:rsidP="00DD2607">
      <w:pPr>
        <w:numPr>
          <w:ilvl w:val="1"/>
          <w:numId w:val="12"/>
        </w:numPr>
        <w:spacing w:before="100" w:beforeAutospacing="1" w:after="240" w:line="280" w:lineRule="exact"/>
        <w:rPr>
          <w:rFonts w:ascii="Calibri Light" w:hAnsi="Calibri Light" w:cs="Calibri Light"/>
          <w:color w:val="000000"/>
          <w:szCs w:val="24"/>
        </w:rPr>
      </w:pPr>
      <w:r w:rsidRPr="001A0154">
        <w:rPr>
          <w:rFonts w:ascii="Calibri Light" w:hAnsi="Calibri Light" w:cs="Calibri Light"/>
          <w:color w:val="000000"/>
          <w:szCs w:val="24"/>
        </w:rPr>
        <w:t>review the contents and accuracy of the Report before it was submitted to the instructing solicitors, despite being aware that it was endorsed with your electronic signature and a statement of truth.</w:t>
      </w:r>
      <w:r w:rsidRPr="001A0154">
        <w:rPr>
          <w:rFonts w:ascii="Calibri Light" w:hAnsi="Calibri Light" w:cs="Calibri Light"/>
          <w:b/>
          <w:bCs/>
          <w:color w:val="000000"/>
          <w:szCs w:val="24"/>
        </w:rPr>
        <w:t xml:space="preserve"> Determined and found proved</w:t>
      </w:r>
    </w:p>
    <w:p w14:paraId="4113AADC" w14:textId="77777777" w:rsidR="00DD2607" w:rsidRPr="006B7DF3" w:rsidRDefault="00DD2607" w:rsidP="00DD2607">
      <w:pPr>
        <w:numPr>
          <w:ilvl w:val="0"/>
          <w:numId w:val="12"/>
        </w:numPr>
        <w:spacing w:before="100" w:beforeAutospacing="1" w:after="240" w:line="280" w:lineRule="exact"/>
        <w:rPr>
          <w:rFonts w:ascii="Calibri Light" w:hAnsi="Calibri Light" w:cs="Calibri Light"/>
          <w:color w:val="000000"/>
          <w:szCs w:val="24"/>
        </w:rPr>
      </w:pPr>
      <w:r w:rsidRPr="006B7DF3">
        <w:rPr>
          <w:rFonts w:ascii="Calibri Light" w:hAnsi="Calibri Light" w:cs="Calibri Light"/>
          <w:color w:val="000000"/>
          <w:szCs w:val="24"/>
        </w:rPr>
        <w:t>XXX</w:t>
      </w:r>
    </w:p>
    <w:p w14:paraId="2A8E89A6" w14:textId="77777777" w:rsidR="00DD2607" w:rsidRPr="001A0154" w:rsidRDefault="00DD2607" w:rsidP="00DD2607">
      <w:pPr>
        <w:pStyle w:val="BodyText3"/>
        <w:rPr>
          <w:rFonts w:ascii="Calibri Light" w:hAnsi="Calibri Light" w:cs="Calibri Light"/>
          <w:bCs/>
          <w:szCs w:val="24"/>
        </w:rPr>
      </w:pPr>
    </w:p>
    <w:p w14:paraId="394362F9" w14:textId="77777777" w:rsidR="00DD2607" w:rsidRPr="001A0154" w:rsidRDefault="00DD2607" w:rsidP="00DD2607">
      <w:pPr>
        <w:pStyle w:val="BodyText3"/>
        <w:outlineLvl w:val="0"/>
        <w:rPr>
          <w:rFonts w:ascii="Calibri Light" w:hAnsi="Calibri Light" w:cs="Calibri Light"/>
          <w:i/>
          <w:iCs/>
          <w:color w:val="4F81BD"/>
          <w:szCs w:val="24"/>
        </w:rPr>
      </w:pPr>
      <w:r w:rsidRPr="001A0154">
        <w:rPr>
          <w:rFonts w:ascii="Calibri Light" w:hAnsi="Calibri Light" w:cs="Calibri Light"/>
          <w:b/>
          <w:bCs/>
          <w:szCs w:val="24"/>
        </w:rPr>
        <w:t xml:space="preserve">Determination on Impairment - </w:t>
      </w:r>
      <w:sdt>
        <w:sdtPr>
          <w:rPr>
            <w:rStyle w:val="Style1"/>
            <w:rFonts w:ascii="Calibri Light" w:hAnsi="Calibri Light" w:cs="Calibri Light"/>
            <w:szCs w:val="24"/>
          </w:rPr>
          <w:id w:val="401796893"/>
          <w:placeholder>
            <w:docPart w:val="AC832484467E469C9AA9195E7287D7ED"/>
          </w:placeholder>
          <w:date w:fullDate="2023-08-21T00:00:00Z">
            <w:dateFormat w:val="dd/MM/yyyy"/>
            <w:lid w:val="en-GB"/>
            <w:storeMappedDataAs w:val="dateTime"/>
            <w:calendar w:val="gregorian"/>
          </w:date>
        </w:sdtPr>
        <w:sdtEndPr>
          <w:rPr>
            <w:rStyle w:val="DefaultParagraphFont"/>
            <w:b/>
            <w:bCs/>
          </w:rPr>
        </w:sdtEndPr>
        <w:sdtContent>
          <w:r w:rsidRPr="001A0154">
            <w:rPr>
              <w:rStyle w:val="Style1"/>
              <w:rFonts w:ascii="Calibri Light" w:hAnsi="Calibri Light" w:cs="Calibri Light"/>
              <w:szCs w:val="24"/>
            </w:rPr>
            <w:t>21/08/2023</w:t>
          </w:r>
        </w:sdtContent>
      </w:sdt>
      <w:r w:rsidRPr="001A0154">
        <w:rPr>
          <w:rFonts w:ascii="Calibri Light" w:hAnsi="Calibri Light" w:cs="Calibri Light"/>
          <w:b/>
          <w:bCs/>
          <w:szCs w:val="24"/>
        </w:rPr>
        <w:t xml:space="preserve"> </w:t>
      </w:r>
    </w:p>
    <w:p w14:paraId="6938B0BD" w14:textId="77777777" w:rsidR="00DD2607" w:rsidRPr="00B4287B" w:rsidRDefault="00DD2607" w:rsidP="00DD2607">
      <w:pPr>
        <w:spacing w:line="288" w:lineRule="auto"/>
        <w:rPr>
          <w:rFonts w:ascii="Calibri Light" w:hAnsi="Calibri Light" w:cs="Calibri Light"/>
          <w:bCs/>
          <w:i/>
          <w:iCs/>
          <w:color w:val="000000"/>
          <w:szCs w:val="24"/>
        </w:rPr>
      </w:pPr>
    </w:p>
    <w:p w14:paraId="3EE12B09" w14:textId="77777777" w:rsidR="00DD2607" w:rsidRPr="00B4287B" w:rsidRDefault="00DD2607" w:rsidP="00DD2607">
      <w:pPr>
        <w:spacing w:line="288" w:lineRule="auto"/>
        <w:ind w:left="426" w:hanging="426"/>
        <w:rPr>
          <w:rFonts w:ascii="Calibri Light" w:hAnsi="Calibri Light" w:cs="Calibri Light"/>
          <w:noProof/>
          <w:color w:val="000000"/>
          <w:szCs w:val="24"/>
          <w:lang w:eastAsia="en-GB"/>
        </w:rPr>
      </w:pPr>
      <w:r w:rsidRPr="00B4287B">
        <w:rPr>
          <w:rFonts w:ascii="Calibri Light" w:hAnsi="Calibri Light" w:cs="Calibri Light"/>
          <w:noProof/>
          <w:color w:val="000000"/>
          <w:szCs w:val="24"/>
          <w:lang w:eastAsia="en-GB"/>
        </w:rPr>
        <w:fldChar w:fldCharType="begin" w:fldLock="1"/>
      </w:r>
      <w:r w:rsidRPr="00B4287B">
        <w:rPr>
          <w:rFonts w:ascii="Calibri Light" w:hAnsi="Calibri Light" w:cs="Calibri Light"/>
          <w:noProof/>
          <w:color w:val="000000"/>
          <w:szCs w:val="24"/>
          <w:lang w:eastAsia="en-GB"/>
        </w:rPr>
        <w:instrText xml:space="preserve"> SEQ paragraph\# "#." \n \* MERGEFORMAT </w:instrText>
      </w:r>
      <w:r w:rsidRPr="00B4287B">
        <w:rPr>
          <w:rFonts w:ascii="Calibri Light" w:hAnsi="Calibri Light" w:cs="Calibri Light"/>
          <w:noProof/>
          <w:color w:val="000000"/>
          <w:szCs w:val="24"/>
          <w:lang w:eastAsia="en-GB"/>
        </w:rPr>
        <w:fldChar w:fldCharType="separate"/>
      </w:r>
      <w:r w:rsidRPr="00B4287B">
        <w:rPr>
          <w:rFonts w:ascii="Calibri Light" w:hAnsi="Calibri Light" w:cs="Calibri Light"/>
          <w:noProof/>
          <w:color w:val="000000"/>
          <w:szCs w:val="24"/>
          <w:lang w:eastAsia="en-GB"/>
        </w:rPr>
        <w:t>1.</w:t>
      </w:r>
      <w:r w:rsidRPr="00B4287B">
        <w:rPr>
          <w:rFonts w:ascii="Calibri Light" w:hAnsi="Calibri Light" w:cs="Calibri Light"/>
          <w:noProof/>
          <w:color w:val="000000"/>
          <w:szCs w:val="24"/>
          <w:lang w:eastAsia="en-GB"/>
        </w:rPr>
        <w:fldChar w:fldCharType="end"/>
      </w:r>
      <w:r w:rsidRPr="00B4287B">
        <w:rPr>
          <w:rFonts w:ascii="Calibri Light" w:hAnsi="Calibri Light" w:cs="Calibri Light"/>
          <w:noProof/>
          <w:color w:val="000000"/>
          <w:szCs w:val="24"/>
          <w:lang w:eastAsia="en-GB"/>
        </w:rPr>
        <w:tab/>
        <w:t xml:space="preserve">This determination will be read in private. However, as this case concerns Dr El-Sakka’s misconduct, a redacted version will be published at the close of the hearing </w:t>
      </w:r>
      <w:r>
        <w:rPr>
          <w:rFonts w:ascii="Calibri Light" w:hAnsi="Calibri Light" w:cs="Calibri Light"/>
          <w:noProof/>
          <w:color w:val="000000"/>
          <w:szCs w:val="24"/>
          <w:lang w:eastAsia="en-GB"/>
        </w:rPr>
        <w:t>XXX.</w:t>
      </w:r>
    </w:p>
    <w:p w14:paraId="5F3CD315"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3B7AAC2A" w14:textId="77777777" w:rsidR="00DD2607" w:rsidRPr="00B4287B" w:rsidRDefault="00DD2607" w:rsidP="00DD2607">
      <w:pPr>
        <w:spacing w:line="288" w:lineRule="auto"/>
        <w:ind w:left="426" w:hanging="426"/>
        <w:rPr>
          <w:rFonts w:ascii="Calibri Light" w:hAnsi="Calibri Light" w:cs="Calibri Light"/>
          <w:i/>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2.</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 xml:space="preserve">The Tribunal now </w:t>
      </w:r>
      <w:proofErr w:type="gramStart"/>
      <w:r w:rsidRPr="00B4287B">
        <w:rPr>
          <w:rFonts w:ascii="Calibri Light" w:hAnsi="Calibri Light" w:cs="Calibri Light"/>
          <w:color w:val="000000"/>
          <w:szCs w:val="24"/>
          <w:lang w:eastAsia="en-GB"/>
        </w:rPr>
        <w:t>has to</w:t>
      </w:r>
      <w:proofErr w:type="gramEnd"/>
      <w:r w:rsidRPr="00B4287B">
        <w:rPr>
          <w:rFonts w:ascii="Calibri Light" w:hAnsi="Calibri Light" w:cs="Calibri Light"/>
          <w:color w:val="000000"/>
          <w:szCs w:val="24"/>
          <w:lang w:eastAsia="en-GB"/>
        </w:rPr>
        <w:t xml:space="preserve"> decide in accordance with Rule 17(2)(l) of the Rules whether, on the basis of the facts which it has found proved as set out before,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fitness to practise is impaired by reason of misconduct </w:t>
      </w:r>
      <w:r>
        <w:rPr>
          <w:rFonts w:ascii="Calibri Light" w:hAnsi="Calibri Light" w:cs="Calibri Light"/>
          <w:color w:val="000000"/>
          <w:szCs w:val="24"/>
          <w:lang w:eastAsia="en-GB"/>
        </w:rPr>
        <w:t>XXX.</w:t>
      </w:r>
      <w:r w:rsidRPr="00B4287B">
        <w:rPr>
          <w:rFonts w:ascii="Calibri Light" w:hAnsi="Calibri Light" w:cs="Calibri Light"/>
          <w:i/>
          <w:color w:val="000000"/>
          <w:szCs w:val="24"/>
          <w:lang w:eastAsia="en-GB"/>
        </w:rPr>
        <w:t xml:space="preserve"> </w:t>
      </w:r>
    </w:p>
    <w:p w14:paraId="6C2B916F" w14:textId="77777777" w:rsidR="00DD2607" w:rsidRPr="00B4287B" w:rsidRDefault="00DD2607" w:rsidP="00DD2607">
      <w:pPr>
        <w:spacing w:before="500" w:after="100" w:line="288" w:lineRule="auto"/>
        <w:ind w:left="426" w:hanging="426"/>
        <w:outlineLvl w:val="4"/>
        <w:rPr>
          <w:rFonts w:ascii="Calibri Light" w:eastAsia="Calibri" w:hAnsi="Calibri Light" w:cs="Calibri Light"/>
          <w:b/>
          <w:iCs/>
          <w:szCs w:val="24"/>
        </w:rPr>
      </w:pPr>
      <w:r w:rsidRPr="00B4287B">
        <w:rPr>
          <w:rFonts w:ascii="Calibri Light" w:eastAsia="Calibri" w:hAnsi="Calibri Light" w:cs="Calibri Light"/>
          <w:b/>
          <w:iCs/>
          <w:szCs w:val="24"/>
        </w:rPr>
        <w:t>The Outcome of Applications Made during the Impairment Stage</w:t>
      </w:r>
    </w:p>
    <w:p w14:paraId="5E7748C8"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lastRenderedPageBreak/>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3.</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The Tribunal granted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application that he should be able to give oral evidence without providing a witness statement. The GMC had opposed this application. Although, the Tribunal accepted that a witness statement would have assisted both the GMC and the Tribunal, and it noted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unwillingness to provide one, the Tribunal was concerned to enable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to engage with the proceedings. It indicated that it would allow the GMC sufficient time to prepare cross examination of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w:t>
      </w:r>
    </w:p>
    <w:p w14:paraId="21300B6E" w14:textId="77777777" w:rsidR="00DD2607" w:rsidRPr="00B4287B" w:rsidRDefault="00DD2607" w:rsidP="00DD2607">
      <w:pPr>
        <w:spacing w:before="500" w:after="100" w:line="288" w:lineRule="auto"/>
        <w:ind w:left="426" w:hanging="426"/>
        <w:outlineLvl w:val="4"/>
        <w:rPr>
          <w:rFonts w:ascii="Calibri Light" w:eastAsia="Calibri" w:hAnsi="Calibri Light" w:cs="Calibri Light"/>
          <w:b/>
          <w:iCs/>
          <w:szCs w:val="24"/>
        </w:rPr>
      </w:pPr>
      <w:r w:rsidRPr="00B4287B">
        <w:rPr>
          <w:rFonts w:ascii="Calibri Light" w:eastAsia="Calibri" w:hAnsi="Calibri Light" w:cs="Calibri Light"/>
          <w:b/>
          <w:iCs/>
          <w:szCs w:val="24"/>
        </w:rPr>
        <w:t>The Evidence</w:t>
      </w:r>
    </w:p>
    <w:p w14:paraId="4B334E95" w14:textId="77777777" w:rsidR="00DD2607" w:rsidRPr="00B4287B" w:rsidRDefault="00DD2607" w:rsidP="00DD2607">
      <w:pPr>
        <w:spacing w:line="288" w:lineRule="auto"/>
        <w:ind w:left="426" w:hanging="426"/>
        <w:rPr>
          <w:rFonts w:ascii="Calibri Light" w:hAnsi="Calibri Light" w:cs="Calibri Light"/>
          <w:color w:val="000000"/>
          <w:szCs w:val="24"/>
          <w:highlight w:val="cyan"/>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4.</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 xml:space="preserve">The Tribunal has </w:t>
      </w:r>
      <w:proofErr w:type="gramStart"/>
      <w:r w:rsidRPr="00B4287B">
        <w:rPr>
          <w:rFonts w:ascii="Calibri Light" w:hAnsi="Calibri Light" w:cs="Calibri Light"/>
          <w:color w:val="000000"/>
          <w:szCs w:val="24"/>
          <w:lang w:eastAsia="en-GB"/>
        </w:rPr>
        <w:t>taken into account</w:t>
      </w:r>
      <w:proofErr w:type="gramEnd"/>
      <w:r w:rsidRPr="00B4287B">
        <w:rPr>
          <w:rFonts w:ascii="Calibri Light" w:hAnsi="Calibri Light" w:cs="Calibri Light"/>
          <w:color w:val="000000"/>
          <w:szCs w:val="24"/>
          <w:lang w:eastAsia="en-GB"/>
        </w:rPr>
        <w:t xml:space="preserve"> all the evidence received during the facts stage of the hearing, both oral and documentary. </w:t>
      </w:r>
    </w:p>
    <w:p w14:paraId="0A5A78E2" w14:textId="77777777" w:rsidR="00DD2607" w:rsidRPr="00B4287B" w:rsidRDefault="00DD2607" w:rsidP="00DD2607">
      <w:pPr>
        <w:spacing w:line="288" w:lineRule="auto"/>
        <w:rPr>
          <w:rFonts w:ascii="Calibri Light" w:hAnsi="Calibri Light" w:cs="Calibri Light"/>
          <w:color w:val="000000"/>
          <w:szCs w:val="24"/>
          <w:highlight w:val="cyan"/>
          <w:lang w:eastAsia="en-GB"/>
        </w:rPr>
      </w:pPr>
    </w:p>
    <w:p w14:paraId="4BDC25E8"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5.</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gave oral evidence at the hearing he gave his account of </w:t>
      </w:r>
      <w:proofErr w:type="gramStart"/>
      <w:r w:rsidRPr="00B4287B">
        <w:rPr>
          <w:rFonts w:ascii="Calibri Light" w:hAnsi="Calibri Light" w:cs="Calibri Light"/>
          <w:color w:val="000000"/>
          <w:szCs w:val="24"/>
          <w:lang w:eastAsia="en-GB"/>
        </w:rPr>
        <w:t>all of</w:t>
      </w:r>
      <w:proofErr w:type="gramEnd"/>
      <w:r w:rsidRPr="00B4287B">
        <w:rPr>
          <w:rFonts w:ascii="Calibri Light" w:hAnsi="Calibri Light" w:cs="Calibri Light"/>
          <w:color w:val="000000"/>
          <w:szCs w:val="24"/>
          <w:lang w:eastAsia="en-GB"/>
        </w:rPr>
        <w:t xml:space="preserve"> the events in the Allegation. He also expressed his apologies and remorse to the patients and their next of kin for the outcome that his actions had upon his patients. </w:t>
      </w:r>
      <w:r>
        <w:rPr>
          <w:rFonts w:ascii="Calibri Light" w:hAnsi="Calibri Light" w:cs="Calibri Light"/>
          <w:color w:val="000000"/>
          <w:szCs w:val="24"/>
          <w:lang w:eastAsia="en-GB"/>
        </w:rPr>
        <w:t>XXX.</w:t>
      </w:r>
      <w:r w:rsidRPr="00B4287B">
        <w:rPr>
          <w:rFonts w:ascii="Calibri Light" w:hAnsi="Calibri Light" w:cs="Calibri Light"/>
          <w:color w:val="000000"/>
          <w:szCs w:val="24"/>
          <w:lang w:eastAsia="en-GB"/>
        </w:rPr>
        <w:t xml:space="preserve"> </w:t>
      </w:r>
    </w:p>
    <w:p w14:paraId="57A70AC6" w14:textId="77777777" w:rsidR="00DD2607" w:rsidRPr="00B4287B" w:rsidRDefault="00DD2607" w:rsidP="00DD2607">
      <w:pPr>
        <w:spacing w:line="288" w:lineRule="auto"/>
        <w:rPr>
          <w:rFonts w:ascii="Calibri Light" w:hAnsi="Calibri Light" w:cs="Calibri Light"/>
          <w:color w:val="000000"/>
          <w:szCs w:val="24"/>
          <w:lang w:eastAsia="en-GB"/>
        </w:rPr>
      </w:pPr>
    </w:p>
    <w:p w14:paraId="3E55316F"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6.</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In addition, the Tribunal received further evidence from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which the Tribunal has set out in its determination in respect of impairment.</w:t>
      </w:r>
    </w:p>
    <w:p w14:paraId="6556518E" w14:textId="77777777" w:rsidR="00DD2607" w:rsidRPr="00B4287B" w:rsidRDefault="00DD2607" w:rsidP="00DD2607">
      <w:pPr>
        <w:spacing w:before="500" w:after="100" w:line="288" w:lineRule="auto"/>
        <w:outlineLvl w:val="4"/>
        <w:rPr>
          <w:rFonts w:ascii="Calibri Light" w:hAnsi="Calibri Light" w:cs="Calibri Light"/>
          <w:b/>
          <w:iCs/>
          <w:szCs w:val="24"/>
        </w:rPr>
      </w:pPr>
      <w:r w:rsidRPr="00B4287B">
        <w:rPr>
          <w:rFonts w:ascii="Calibri Light" w:hAnsi="Calibri Light" w:cs="Calibri Light"/>
          <w:b/>
          <w:iCs/>
          <w:szCs w:val="24"/>
        </w:rPr>
        <w:t xml:space="preserve">Submissions </w:t>
      </w:r>
    </w:p>
    <w:p w14:paraId="3B839372" w14:textId="77777777" w:rsidR="00DD2607" w:rsidRPr="00B4287B" w:rsidRDefault="00DD2607" w:rsidP="00DD2607">
      <w:pPr>
        <w:spacing w:line="288" w:lineRule="auto"/>
        <w:rPr>
          <w:rFonts w:ascii="Calibri Light" w:hAnsi="Calibri Light" w:cs="Calibri Light"/>
          <w:color w:val="000000"/>
          <w:szCs w:val="24"/>
          <w:u w:val="single"/>
        </w:rPr>
      </w:pPr>
      <w:r w:rsidRPr="00B4287B">
        <w:rPr>
          <w:rFonts w:ascii="Calibri Light" w:hAnsi="Calibri Light" w:cs="Calibri Light"/>
          <w:color w:val="000000"/>
          <w:szCs w:val="24"/>
          <w:u w:val="single"/>
        </w:rPr>
        <w:t>GMC</w:t>
      </w:r>
    </w:p>
    <w:p w14:paraId="41BC549B" w14:textId="77777777" w:rsidR="00DD2607" w:rsidRPr="00B4287B" w:rsidRDefault="00DD2607" w:rsidP="00DD2607">
      <w:pPr>
        <w:spacing w:line="288" w:lineRule="auto"/>
        <w:rPr>
          <w:rFonts w:ascii="Calibri Light" w:hAnsi="Calibri Light" w:cs="Calibri Light"/>
          <w:color w:val="000000"/>
          <w:szCs w:val="24"/>
        </w:rPr>
      </w:pPr>
    </w:p>
    <w:p w14:paraId="71069021" w14:textId="77777777" w:rsidR="00DD2607" w:rsidRPr="00B4287B" w:rsidRDefault="00DD2607" w:rsidP="00DD2607">
      <w:pPr>
        <w:spacing w:line="288" w:lineRule="auto"/>
        <w:rPr>
          <w:rFonts w:ascii="Calibri Light" w:hAnsi="Calibri Light" w:cs="Calibri Light"/>
          <w:color w:val="000000"/>
          <w:szCs w:val="24"/>
          <w:u w:val="single"/>
        </w:rPr>
      </w:pPr>
      <w:r w:rsidRPr="00B4287B">
        <w:rPr>
          <w:rFonts w:ascii="Calibri Light" w:hAnsi="Calibri Light" w:cs="Calibri Light"/>
          <w:color w:val="000000"/>
          <w:szCs w:val="24"/>
          <w:u w:val="single"/>
        </w:rPr>
        <w:t>Misconduct</w:t>
      </w:r>
      <w:r w:rsidRPr="00B4287B">
        <w:rPr>
          <w:rFonts w:ascii="Calibri Light" w:hAnsi="Calibri Light" w:cs="Calibri Light"/>
          <w:color w:val="000000"/>
          <w:szCs w:val="24"/>
          <w:u w:val="single"/>
        </w:rPr>
        <w:br/>
      </w:r>
    </w:p>
    <w:p w14:paraId="23D42951"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7.</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On behalf of the GMC, Mr Taylor submitted that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conduct showed a pattern of failing to check medical records previously made, failing to exercise professional curiosity about patient’s presentations and a failure to carry out basic checks resulting in inappropriate discharges of Patients A, C and D. </w:t>
      </w:r>
    </w:p>
    <w:p w14:paraId="1D41CE7C"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009B3E85"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8.</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 xml:space="preserve">Mr Taylor referred the Tribunal to the expert report of Mr </w:t>
      </w:r>
      <w:r>
        <w:rPr>
          <w:rFonts w:ascii="Calibri Light" w:hAnsi="Calibri Light" w:cs="Calibri Light"/>
          <w:color w:val="000000"/>
          <w:szCs w:val="24"/>
          <w:lang w:eastAsia="en-GB"/>
        </w:rPr>
        <w:t>Q</w:t>
      </w:r>
      <w:r w:rsidRPr="00B4287B">
        <w:rPr>
          <w:rFonts w:ascii="Calibri Light" w:hAnsi="Calibri Light" w:cs="Calibri Light"/>
          <w:color w:val="000000"/>
          <w:szCs w:val="24"/>
          <w:lang w:eastAsia="en-GB"/>
        </w:rPr>
        <w:t xml:space="preserve">, dated </w:t>
      </w:r>
      <w:r w:rsidRPr="00B4287B">
        <w:rPr>
          <w:rFonts w:ascii="Calibri Light" w:hAnsi="Calibri Light" w:cs="Calibri Light"/>
          <w:szCs w:val="24"/>
          <w:lang w:eastAsia="en-GB"/>
        </w:rPr>
        <w:t>11 August 2021. In this report M</w:t>
      </w:r>
      <w:r w:rsidRPr="00B4287B">
        <w:rPr>
          <w:rFonts w:ascii="Calibri Light" w:hAnsi="Calibri Light" w:cs="Calibri Light"/>
          <w:color w:val="000000"/>
          <w:szCs w:val="24"/>
          <w:lang w:eastAsia="en-GB"/>
        </w:rPr>
        <w:t xml:space="preserve">r </w:t>
      </w:r>
      <w:r>
        <w:rPr>
          <w:rFonts w:ascii="Calibri Light" w:hAnsi="Calibri Light" w:cs="Calibri Light"/>
          <w:color w:val="000000"/>
          <w:szCs w:val="24"/>
          <w:lang w:eastAsia="en-GB"/>
        </w:rPr>
        <w:t>Q</w:t>
      </w:r>
      <w:r w:rsidRPr="00B4287B">
        <w:rPr>
          <w:rFonts w:ascii="Calibri Light" w:hAnsi="Calibri Light" w:cs="Calibri Light"/>
          <w:color w:val="000000"/>
          <w:szCs w:val="24"/>
          <w:lang w:eastAsia="en-GB"/>
        </w:rPr>
        <w:t xml:space="preserve"> found that the care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provided to Patients A, B, C and D fell seriously below the standard expected. Mr Taylor submitted that the standard of care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provided to each patient, on its own, constitutes serious professional misconduct. He stated that it was deeply concerning that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made such </w:t>
      </w:r>
      <w:proofErr w:type="gramStart"/>
      <w:r w:rsidRPr="00B4287B">
        <w:rPr>
          <w:rFonts w:ascii="Calibri Light" w:hAnsi="Calibri Light" w:cs="Calibri Light"/>
          <w:color w:val="000000"/>
          <w:szCs w:val="24"/>
          <w:lang w:eastAsia="en-GB"/>
        </w:rPr>
        <w:t>a number of</w:t>
      </w:r>
      <w:proofErr w:type="gramEnd"/>
      <w:r w:rsidRPr="00B4287B">
        <w:rPr>
          <w:rFonts w:ascii="Calibri Light" w:hAnsi="Calibri Light" w:cs="Calibri Light"/>
          <w:color w:val="000000"/>
          <w:szCs w:val="24"/>
          <w:lang w:eastAsia="en-GB"/>
        </w:rPr>
        <w:t xml:space="preserve"> mistakes over a short period of time.</w:t>
      </w:r>
    </w:p>
    <w:p w14:paraId="5EBA3521"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28951167"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lastRenderedPageBreak/>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9.</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Mr Taylor reminded the Tribunal that a remediation programme was put into place, on 26 March 2019, to address the concerns raised in respect of Patients A and B. Mr Taylor submitted that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dishonesty, in amending Patient B’s records, represented a falling well short of the professional standards and conduct expected of a doctor. He asserted that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conduct would be regarded as deplorable by fellow medical practitioners and by members of the public. Mr Taylor submitted that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dishonesty also amounted to serious professional misconduct. </w:t>
      </w:r>
    </w:p>
    <w:p w14:paraId="79C95642"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3BFF2ADF"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10.</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Mr Taylor stated that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failed to examine Patient E properly and left confidential information, relating to other patients, visible to Patient E. He referred the Tribunal to the expert report of Professor </w:t>
      </w:r>
      <w:r>
        <w:rPr>
          <w:rFonts w:ascii="Calibri Light" w:hAnsi="Calibri Light" w:cs="Calibri Light"/>
          <w:color w:val="000000"/>
          <w:szCs w:val="24"/>
          <w:lang w:eastAsia="en-GB"/>
        </w:rPr>
        <w:t>P</w:t>
      </w:r>
      <w:r w:rsidRPr="00B4287B">
        <w:rPr>
          <w:rFonts w:ascii="Calibri Light" w:hAnsi="Calibri Light" w:cs="Calibri Light"/>
          <w:color w:val="000000"/>
          <w:szCs w:val="24"/>
          <w:lang w:eastAsia="en-GB"/>
        </w:rPr>
        <w:t xml:space="preserve">, dated 23 November 2020. </w:t>
      </w:r>
    </w:p>
    <w:p w14:paraId="471C8175"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2B9F342E"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11.</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Mr Taylor submitted that the facts found proved in this case are serious and that there can be no doubt that individually and collectively they amount to serious professional misconduct.</w:t>
      </w:r>
    </w:p>
    <w:p w14:paraId="15A197EA"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734D9F42" w14:textId="77777777" w:rsidR="00DD2607" w:rsidRPr="00B4287B" w:rsidRDefault="00DD2607" w:rsidP="00DD2607">
      <w:pPr>
        <w:spacing w:line="288" w:lineRule="auto"/>
        <w:ind w:left="426" w:hanging="426"/>
        <w:rPr>
          <w:rFonts w:ascii="Calibri Light" w:hAnsi="Calibri Light" w:cs="Calibri Light"/>
          <w:color w:val="000000"/>
          <w:szCs w:val="24"/>
          <w:u w:val="single"/>
          <w:lang w:eastAsia="en-GB"/>
        </w:rPr>
      </w:pPr>
      <w:r w:rsidRPr="00B4287B">
        <w:rPr>
          <w:rFonts w:ascii="Calibri Light" w:hAnsi="Calibri Light" w:cs="Calibri Light"/>
          <w:color w:val="000000"/>
          <w:szCs w:val="24"/>
          <w:u w:val="single"/>
          <w:lang w:eastAsia="en-GB"/>
        </w:rPr>
        <w:t>Impairment</w:t>
      </w:r>
    </w:p>
    <w:p w14:paraId="03E38A1C"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4B3613A3"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12.</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Mr Taylor went on to submit that public confidence in the medical profession would be undermined if a finding of impairment were not made in this case. He stated that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sought to justify his dishonesty and that during his oral evidence he stated that it is alright to make mistakes. Mr Taylor then queried why</w:t>
      </w:r>
      <w:r>
        <w:rPr>
          <w:rFonts w:ascii="Calibri Light" w:hAnsi="Calibri Light" w:cs="Calibri Light"/>
          <w:color w:val="000000"/>
          <w:szCs w:val="24"/>
          <w:lang w:eastAsia="en-GB"/>
        </w:rPr>
        <w:t xml:space="preserve">, </w:t>
      </w:r>
      <w:r w:rsidRPr="00B4287B">
        <w:rPr>
          <w:rFonts w:ascii="Calibri Light" w:hAnsi="Calibri Light" w:cs="Calibri Light"/>
          <w:color w:val="000000"/>
          <w:szCs w:val="24"/>
          <w:lang w:eastAsia="en-GB"/>
        </w:rPr>
        <w:t>if it is ok to make mistakes, did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make a retrospective amendment to Patient B’s medical records. </w:t>
      </w:r>
    </w:p>
    <w:p w14:paraId="749C2848"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25C24AB8"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13.</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Mr Taylor made comments on the attitude of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He reminded the Tribunal of the late stage in which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chose to participate in these proceedings even though, according to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he was ‘</w:t>
      </w:r>
      <w:r w:rsidRPr="00B4287B">
        <w:rPr>
          <w:rFonts w:ascii="Calibri Light" w:hAnsi="Calibri Light" w:cs="Calibri Light"/>
          <w:i/>
          <w:iCs/>
          <w:color w:val="000000"/>
          <w:szCs w:val="24"/>
          <w:lang w:eastAsia="en-GB"/>
        </w:rPr>
        <w:t>waiting for this moment for five years’</w:t>
      </w:r>
      <w:r w:rsidRPr="00B4287B">
        <w:rPr>
          <w:rFonts w:ascii="Calibri Light" w:hAnsi="Calibri Light" w:cs="Calibri Light"/>
          <w:color w:val="000000"/>
          <w:szCs w:val="24"/>
          <w:lang w:eastAsia="en-GB"/>
        </w:rPr>
        <w:t>. Mr Taylor informed the Tribunal that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could have easily submitted a witness statement in advance of this hearing or provide written representations. Mr Taylor stated it was concerning that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did not accept the view of the GMC experts and has still not taken ownership of the errors he has made. Mr Taylor submitted that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presents a risk to the public. </w:t>
      </w:r>
    </w:p>
    <w:p w14:paraId="29B9325D"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40CDD222"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14.</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Mr Taylor went on to submit that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has not remediated his misconduct and that the Tribunal could not be confident his actions would not be repeated. Mr Taylor submitted that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has provided no evidence to indicate genuine acknowledgement of fault or a realisation of the gravity of his actions and the impact </w:t>
      </w:r>
      <w:r w:rsidRPr="00B4287B">
        <w:rPr>
          <w:rFonts w:ascii="Calibri Light" w:hAnsi="Calibri Light" w:cs="Calibri Light"/>
          <w:color w:val="000000"/>
          <w:szCs w:val="24"/>
          <w:lang w:eastAsia="en-GB"/>
        </w:rPr>
        <w:lastRenderedPageBreak/>
        <w:t>that these matters will have had upon professional standards and public confidence in the medical profession. He stated that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sought to blame others for his mistakes and that he has made complaints about the investigations against him. </w:t>
      </w:r>
    </w:p>
    <w:p w14:paraId="33032C9B"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1BD31060"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15.</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Mr Taylor submitted that the oral evidence given by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was highly unsatisfactory as he accepted criticism but deflected responsibility and was frequently evasive </w:t>
      </w:r>
      <w:r>
        <w:rPr>
          <w:rFonts w:ascii="Calibri Light" w:hAnsi="Calibri Light" w:cs="Calibri Light"/>
          <w:color w:val="000000"/>
          <w:szCs w:val="24"/>
          <w:lang w:eastAsia="en-GB"/>
        </w:rPr>
        <w:t>XXX.</w:t>
      </w:r>
    </w:p>
    <w:p w14:paraId="0B27F318"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16A58662"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16.</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As such, Mr Taylor submitted that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actions represented a serious departure from the standards expected and required a finding of impairment. He stated that all limbs of </w:t>
      </w:r>
      <w:r w:rsidRPr="00B4287B">
        <w:rPr>
          <w:rFonts w:ascii="Calibri Light" w:hAnsi="Calibri Light" w:cs="Calibri Light"/>
          <w:i/>
          <w:iCs/>
          <w:color w:val="000000"/>
          <w:szCs w:val="24"/>
          <w:lang w:eastAsia="en-GB"/>
        </w:rPr>
        <w:t>Grant [2011] EWHC 927 (Admin),</w:t>
      </w:r>
      <w:r w:rsidRPr="00B4287B">
        <w:rPr>
          <w:rFonts w:ascii="Calibri Light" w:hAnsi="Calibri Light" w:cs="Calibri Light"/>
          <w:color w:val="000000"/>
          <w:szCs w:val="24"/>
          <w:lang w:eastAsia="en-GB"/>
        </w:rPr>
        <w:t xml:space="preserve"> are engaged in this case and therefore the Tribunal should find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fitness to practise impaired by reason of misconduct.</w:t>
      </w:r>
    </w:p>
    <w:p w14:paraId="67212CF3"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7EC64DD3" w14:textId="77777777" w:rsidR="00DD2607" w:rsidRPr="00DD49F6" w:rsidRDefault="00DD2607" w:rsidP="00DD2607">
      <w:pPr>
        <w:spacing w:line="288" w:lineRule="auto"/>
        <w:ind w:left="426" w:hanging="426"/>
        <w:rPr>
          <w:rFonts w:ascii="Calibri Light" w:hAnsi="Calibri Light" w:cs="Calibri Light"/>
          <w:color w:val="000000"/>
          <w:szCs w:val="24"/>
          <w:u w:val="single"/>
          <w:lang w:eastAsia="en-GB"/>
        </w:rPr>
      </w:pPr>
      <w:r w:rsidRPr="00DD49F6">
        <w:rPr>
          <w:rFonts w:ascii="Calibri Light" w:hAnsi="Calibri Light" w:cs="Calibri Light"/>
          <w:color w:val="000000"/>
          <w:szCs w:val="24"/>
          <w:u w:val="single"/>
          <w:lang w:eastAsia="en-GB"/>
        </w:rPr>
        <w:t>XXX</w:t>
      </w:r>
    </w:p>
    <w:p w14:paraId="18A498E8" w14:textId="77777777" w:rsidR="00DD2607" w:rsidRPr="00DD49F6" w:rsidRDefault="00DD2607" w:rsidP="00DD2607">
      <w:pPr>
        <w:spacing w:line="288" w:lineRule="auto"/>
        <w:ind w:left="426" w:hanging="426"/>
        <w:rPr>
          <w:rFonts w:ascii="Calibri Light" w:hAnsi="Calibri Light" w:cs="Calibri Light"/>
          <w:color w:val="000000"/>
          <w:szCs w:val="24"/>
          <w:lang w:eastAsia="en-GB"/>
        </w:rPr>
      </w:pPr>
    </w:p>
    <w:p w14:paraId="7D8ABC7E" w14:textId="77777777" w:rsidR="00DD2607" w:rsidRPr="00DD49F6" w:rsidRDefault="00DD2607" w:rsidP="00DD2607">
      <w:pPr>
        <w:spacing w:line="288" w:lineRule="auto"/>
        <w:ind w:left="426" w:hanging="426"/>
        <w:rPr>
          <w:rFonts w:ascii="Calibri Light" w:hAnsi="Calibri Light" w:cs="Calibri Light"/>
          <w:color w:val="000000"/>
          <w:szCs w:val="24"/>
          <w:lang w:eastAsia="en-GB"/>
        </w:rPr>
      </w:pPr>
      <w:r w:rsidRPr="00DD49F6">
        <w:rPr>
          <w:rFonts w:ascii="Calibri Light" w:hAnsi="Calibri Light" w:cs="Calibri Light"/>
          <w:color w:val="000000"/>
          <w:szCs w:val="24"/>
          <w:lang w:eastAsia="en-GB"/>
        </w:rPr>
        <w:fldChar w:fldCharType="begin" w:fldLock="1"/>
      </w:r>
      <w:r w:rsidRPr="00DD49F6">
        <w:rPr>
          <w:rFonts w:ascii="Calibri Light" w:hAnsi="Calibri Light" w:cs="Calibri Light"/>
          <w:color w:val="000000"/>
          <w:szCs w:val="24"/>
          <w:lang w:eastAsia="en-GB"/>
        </w:rPr>
        <w:instrText xml:space="preserve"> SEQ paragraph\# "#." \n \* MERGEFORMAT </w:instrText>
      </w:r>
      <w:r w:rsidRPr="00DD49F6">
        <w:rPr>
          <w:rFonts w:ascii="Calibri Light" w:hAnsi="Calibri Light" w:cs="Calibri Light"/>
          <w:color w:val="000000"/>
          <w:szCs w:val="24"/>
          <w:lang w:eastAsia="en-GB"/>
        </w:rPr>
        <w:fldChar w:fldCharType="separate"/>
      </w:r>
      <w:r w:rsidRPr="00DD49F6">
        <w:rPr>
          <w:rFonts w:ascii="Calibri Light" w:hAnsi="Calibri Light" w:cs="Calibri Light"/>
          <w:noProof/>
          <w:color w:val="000000"/>
          <w:szCs w:val="24"/>
          <w:lang w:eastAsia="en-GB"/>
        </w:rPr>
        <w:t>17.</w:t>
      </w:r>
      <w:r w:rsidRPr="00DD49F6">
        <w:rPr>
          <w:rFonts w:ascii="Calibri Light" w:hAnsi="Calibri Light" w:cs="Calibri Light"/>
          <w:color w:val="000000"/>
          <w:szCs w:val="24"/>
          <w:lang w:eastAsia="en-GB"/>
        </w:rPr>
        <w:fldChar w:fldCharType="end"/>
      </w:r>
      <w:r w:rsidRPr="00DD49F6">
        <w:rPr>
          <w:rFonts w:ascii="Calibri Light" w:hAnsi="Calibri Light" w:cs="Calibri Light"/>
          <w:color w:val="000000"/>
          <w:szCs w:val="24"/>
          <w:lang w:eastAsia="en-GB"/>
        </w:rPr>
        <w:tab/>
        <w:t>XXX</w:t>
      </w:r>
    </w:p>
    <w:p w14:paraId="4E6E212A" w14:textId="77777777" w:rsidR="00DD2607" w:rsidRPr="00DD49F6" w:rsidRDefault="00DD2607" w:rsidP="00DD2607">
      <w:pPr>
        <w:spacing w:line="288" w:lineRule="auto"/>
        <w:ind w:left="426" w:hanging="426"/>
        <w:rPr>
          <w:rFonts w:ascii="Calibri Light" w:hAnsi="Calibri Light" w:cs="Calibri Light"/>
          <w:color w:val="000000"/>
          <w:szCs w:val="24"/>
          <w:lang w:eastAsia="en-GB"/>
        </w:rPr>
      </w:pPr>
    </w:p>
    <w:p w14:paraId="71FB179B" w14:textId="77777777" w:rsidR="00DD2607" w:rsidRPr="00DD49F6" w:rsidRDefault="00DD2607" w:rsidP="00DD2607">
      <w:pPr>
        <w:spacing w:line="288" w:lineRule="auto"/>
        <w:ind w:left="426" w:hanging="426"/>
        <w:rPr>
          <w:rFonts w:ascii="Calibri Light" w:hAnsi="Calibri Light" w:cs="Calibri Light"/>
          <w:color w:val="000000"/>
          <w:szCs w:val="24"/>
          <w:lang w:eastAsia="en-GB"/>
        </w:rPr>
      </w:pPr>
      <w:r w:rsidRPr="00DD49F6">
        <w:rPr>
          <w:rFonts w:ascii="Calibri Light" w:hAnsi="Calibri Light" w:cs="Calibri Light"/>
          <w:color w:val="000000"/>
          <w:szCs w:val="24"/>
          <w:lang w:eastAsia="en-GB"/>
        </w:rPr>
        <w:fldChar w:fldCharType="begin" w:fldLock="1"/>
      </w:r>
      <w:r w:rsidRPr="00DD49F6">
        <w:rPr>
          <w:rFonts w:ascii="Calibri Light" w:hAnsi="Calibri Light" w:cs="Calibri Light"/>
          <w:color w:val="000000"/>
          <w:szCs w:val="24"/>
          <w:lang w:eastAsia="en-GB"/>
        </w:rPr>
        <w:instrText xml:space="preserve"> SEQ paragraph\# "#." \n \* MERGEFORMAT </w:instrText>
      </w:r>
      <w:r w:rsidRPr="00DD49F6">
        <w:rPr>
          <w:rFonts w:ascii="Calibri Light" w:hAnsi="Calibri Light" w:cs="Calibri Light"/>
          <w:color w:val="000000"/>
          <w:szCs w:val="24"/>
          <w:lang w:eastAsia="en-GB"/>
        </w:rPr>
        <w:fldChar w:fldCharType="separate"/>
      </w:r>
      <w:r w:rsidRPr="00DD49F6">
        <w:rPr>
          <w:rFonts w:ascii="Calibri Light" w:hAnsi="Calibri Light" w:cs="Calibri Light"/>
          <w:noProof/>
          <w:color w:val="000000"/>
          <w:szCs w:val="24"/>
          <w:lang w:eastAsia="en-GB"/>
        </w:rPr>
        <w:t>18.</w:t>
      </w:r>
      <w:r w:rsidRPr="00DD49F6">
        <w:rPr>
          <w:rFonts w:ascii="Calibri Light" w:hAnsi="Calibri Light" w:cs="Calibri Light"/>
          <w:color w:val="000000"/>
          <w:szCs w:val="24"/>
          <w:lang w:eastAsia="en-GB"/>
        </w:rPr>
        <w:fldChar w:fldCharType="end"/>
      </w:r>
      <w:r w:rsidRPr="00DD49F6">
        <w:rPr>
          <w:rFonts w:ascii="Calibri Light" w:hAnsi="Calibri Light" w:cs="Calibri Light"/>
          <w:color w:val="000000"/>
          <w:szCs w:val="24"/>
          <w:lang w:eastAsia="en-GB"/>
        </w:rPr>
        <w:tab/>
        <w:t>XXX</w:t>
      </w:r>
    </w:p>
    <w:p w14:paraId="48C57CDC" w14:textId="77777777" w:rsidR="00DD2607" w:rsidRPr="00DD49F6" w:rsidRDefault="00DD2607" w:rsidP="00DD2607">
      <w:pPr>
        <w:spacing w:line="288" w:lineRule="auto"/>
        <w:ind w:left="426" w:hanging="426"/>
        <w:rPr>
          <w:rFonts w:ascii="Calibri Light" w:hAnsi="Calibri Light" w:cs="Calibri Light"/>
          <w:color w:val="000000"/>
          <w:szCs w:val="24"/>
          <w:lang w:eastAsia="en-GB"/>
        </w:rPr>
      </w:pPr>
    </w:p>
    <w:p w14:paraId="5B53DEF5"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DD49F6">
        <w:rPr>
          <w:rFonts w:ascii="Calibri Light" w:hAnsi="Calibri Light" w:cs="Calibri Light"/>
          <w:color w:val="000000"/>
          <w:szCs w:val="24"/>
          <w:lang w:eastAsia="en-GB"/>
        </w:rPr>
        <w:fldChar w:fldCharType="begin" w:fldLock="1"/>
      </w:r>
      <w:r w:rsidRPr="00DD49F6">
        <w:rPr>
          <w:rFonts w:ascii="Calibri Light" w:hAnsi="Calibri Light" w:cs="Calibri Light"/>
          <w:color w:val="000000"/>
          <w:szCs w:val="24"/>
          <w:lang w:eastAsia="en-GB"/>
        </w:rPr>
        <w:instrText xml:space="preserve"> SEQ paragraph\# "#." \n \* MERGEFORMAT </w:instrText>
      </w:r>
      <w:r w:rsidRPr="00DD49F6">
        <w:rPr>
          <w:rFonts w:ascii="Calibri Light" w:hAnsi="Calibri Light" w:cs="Calibri Light"/>
          <w:color w:val="000000"/>
          <w:szCs w:val="24"/>
          <w:lang w:eastAsia="en-GB"/>
        </w:rPr>
        <w:fldChar w:fldCharType="separate"/>
      </w:r>
      <w:r w:rsidRPr="00DD49F6">
        <w:rPr>
          <w:rFonts w:ascii="Calibri Light" w:hAnsi="Calibri Light" w:cs="Calibri Light"/>
          <w:noProof/>
          <w:color w:val="000000"/>
          <w:szCs w:val="24"/>
          <w:lang w:eastAsia="en-GB"/>
        </w:rPr>
        <w:t>19.</w:t>
      </w:r>
      <w:r w:rsidRPr="00DD49F6">
        <w:rPr>
          <w:rFonts w:ascii="Calibri Light" w:hAnsi="Calibri Light" w:cs="Calibri Light"/>
          <w:color w:val="000000"/>
          <w:szCs w:val="24"/>
          <w:lang w:eastAsia="en-GB"/>
        </w:rPr>
        <w:fldChar w:fldCharType="end"/>
      </w:r>
      <w:r w:rsidRPr="00DD49F6">
        <w:rPr>
          <w:rFonts w:ascii="Calibri Light" w:hAnsi="Calibri Light" w:cs="Calibri Light"/>
          <w:color w:val="000000"/>
          <w:szCs w:val="24"/>
          <w:lang w:eastAsia="en-GB"/>
        </w:rPr>
        <w:tab/>
        <w:t>Finally, Mr Taylor submitted that Dr El-</w:t>
      </w:r>
      <w:proofErr w:type="spellStart"/>
      <w:r w:rsidRPr="00DD49F6">
        <w:rPr>
          <w:rFonts w:ascii="Calibri Light" w:hAnsi="Calibri Light" w:cs="Calibri Light"/>
          <w:color w:val="000000"/>
          <w:szCs w:val="24"/>
          <w:lang w:eastAsia="en-GB"/>
        </w:rPr>
        <w:t>Sakka’s</w:t>
      </w:r>
      <w:proofErr w:type="spellEnd"/>
      <w:r w:rsidRPr="00DD49F6">
        <w:rPr>
          <w:rFonts w:ascii="Calibri Light" w:hAnsi="Calibri Light" w:cs="Calibri Light"/>
          <w:color w:val="000000"/>
          <w:szCs w:val="24"/>
          <w:lang w:eastAsia="en-GB"/>
        </w:rPr>
        <w:t xml:space="preserve"> fitness to practise is impaired by reason of misconduct XXX.</w:t>
      </w:r>
      <w:r w:rsidRPr="00B4287B">
        <w:rPr>
          <w:rFonts w:ascii="Calibri Light" w:hAnsi="Calibri Light" w:cs="Calibri Light"/>
          <w:color w:val="000000"/>
          <w:szCs w:val="24"/>
          <w:lang w:eastAsia="en-GB"/>
        </w:rPr>
        <w:t xml:space="preserve">  </w:t>
      </w:r>
    </w:p>
    <w:p w14:paraId="3B9D5171"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1D4A403B" w14:textId="77777777" w:rsidR="00DD2607" w:rsidRPr="00B4287B" w:rsidRDefault="00DD2607" w:rsidP="00DD2607">
      <w:pPr>
        <w:spacing w:line="288" w:lineRule="auto"/>
        <w:ind w:left="426" w:hanging="426"/>
        <w:rPr>
          <w:rFonts w:ascii="Calibri Light" w:hAnsi="Calibri Light" w:cs="Calibri Light"/>
          <w:color w:val="000000"/>
          <w:szCs w:val="24"/>
          <w:u w:val="single"/>
          <w:lang w:eastAsia="en-GB"/>
        </w:rPr>
      </w:pPr>
      <w:r w:rsidRPr="00B4287B">
        <w:rPr>
          <w:rFonts w:ascii="Calibri Light" w:hAnsi="Calibri Light" w:cs="Calibri Light"/>
          <w:color w:val="000000"/>
          <w:szCs w:val="24"/>
          <w:u w:val="single"/>
          <w:lang w:eastAsia="en-GB"/>
        </w:rPr>
        <w:t>Dr El-</w:t>
      </w:r>
      <w:proofErr w:type="spellStart"/>
      <w:r w:rsidRPr="00B4287B">
        <w:rPr>
          <w:rFonts w:ascii="Calibri Light" w:hAnsi="Calibri Light" w:cs="Calibri Light"/>
          <w:color w:val="000000"/>
          <w:szCs w:val="24"/>
          <w:u w:val="single"/>
          <w:lang w:eastAsia="en-GB"/>
        </w:rPr>
        <w:t>Sakka</w:t>
      </w:r>
      <w:proofErr w:type="spellEnd"/>
    </w:p>
    <w:p w14:paraId="448EEBA7" w14:textId="77777777" w:rsidR="00DD2607" w:rsidRPr="00B4287B" w:rsidRDefault="00DD2607" w:rsidP="00DD2607">
      <w:pPr>
        <w:spacing w:line="288" w:lineRule="auto"/>
        <w:ind w:left="426" w:hanging="426"/>
        <w:rPr>
          <w:rFonts w:ascii="Calibri Light" w:hAnsi="Calibri Light" w:cs="Calibri Light"/>
          <w:color w:val="000000"/>
          <w:szCs w:val="24"/>
          <w:u w:val="single"/>
          <w:lang w:eastAsia="en-GB"/>
        </w:rPr>
      </w:pPr>
    </w:p>
    <w:p w14:paraId="39F345CD" w14:textId="77777777" w:rsidR="00DD2607" w:rsidRPr="00B4287B" w:rsidRDefault="00DD2607" w:rsidP="00DD2607">
      <w:pPr>
        <w:spacing w:line="288" w:lineRule="auto"/>
        <w:ind w:left="426" w:hanging="426"/>
        <w:rPr>
          <w:rFonts w:ascii="Calibri Light" w:hAnsi="Calibri Light" w:cs="Calibri Light"/>
          <w:color w:val="000000"/>
          <w:szCs w:val="24"/>
          <w:u w:val="single"/>
          <w:lang w:eastAsia="en-GB"/>
        </w:rPr>
      </w:pPr>
      <w:r w:rsidRPr="00B4287B">
        <w:rPr>
          <w:rFonts w:ascii="Calibri Light" w:hAnsi="Calibri Light" w:cs="Calibri Light"/>
          <w:color w:val="000000"/>
          <w:szCs w:val="24"/>
          <w:u w:val="single"/>
          <w:lang w:eastAsia="en-GB"/>
        </w:rPr>
        <w:t>Misconduct</w:t>
      </w:r>
      <w:r w:rsidRPr="00B4287B">
        <w:rPr>
          <w:rFonts w:ascii="Calibri Light" w:hAnsi="Calibri Light" w:cs="Calibri Light"/>
          <w:color w:val="000000"/>
          <w:szCs w:val="24"/>
          <w:u w:val="single"/>
          <w:lang w:eastAsia="en-GB"/>
        </w:rPr>
        <w:br/>
      </w:r>
    </w:p>
    <w:p w14:paraId="44C9A509"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20.</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stated that he was deeply sorry for the effect his actions have had, upon his patients, particularly upon Patients A and B. He stated that we all make mistakes and that nobody is perfect but what matters is how we deal with our mistakes. </w:t>
      </w:r>
    </w:p>
    <w:p w14:paraId="06CD22C3"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06BB5A2D"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21.</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informed the Tribunal that, at the time of the events in the Allegation, he was working in a busy department and that he has reflected on what happened. He stated that he applies the principles of insight, </w:t>
      </w:r>
      <w:proofErr w:type="gramStart"/>
      <w:r w:rsidRPr="00B4287B">
        <w:rPr>
          <w:rFonts w:ascii="Calibri Light" w:hAnsi="Calibri Light" w:cs="Calibri Light"/>
          <w:color w:val="000000"/>
          <w:szCs w:val="24"/>
          <w:lang w:eastAsia="en-GB"/>
        </w:rPr>
        <w:t>hindsight</w:t>
      </w:r>
      <w:proofErr w:type="gramEnd"/>
      <w:r w:rsidRPr="00B4287B">
        <w:rPr>
          <w:rFonts w:ascii="Calibri Light" w:hAnsi="Calibri Light" w:cs="Calibri Light"/>
          <w:color w:val="000000"/>
          <w:szCs w:val="24"/>
          <w:lang w:eastAsia="en-GB"/>
        </w:rPr>
        <w:t xml:space="preserve"> and foresight and that there are always areas for improvement and that he engages in continuity of reflection.  </w:t>
      </w:r>
    </w:p>
    <w:p w14:paraId="5C7F20D3"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141B2C80"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22.</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noted the GMC’s expert witnesses’ finding that his conduct fell seriously below the standard to be expected. 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noted that Professor </w:t>
      </w:r>
      <w:r>
        <w:rPr>
          <w:rFonts w:ascii="Calibri Light" w:hAnsi="Calibri Light" w:cs="Calibri Light"/>
          <w:color w:val="000000"/>
          <w:szCs w:val="24"/>
          <w:lang w:eastAsia="en-GB"/>
        </w:rPr>
        <w:t>P</w:t>
      </w:r>
      <w:r w:rsidRPr="00B4287B">
        <w:rPr>
          <w:rFonts w:ascii="Calibri Light" w:hAnsi="Calibri Light" w:cs="Calibri Light"/>
          <w:color w:val="000000"/>
          <w:szCs w:val="24"/>
          <w:lang w:eastAsia="en-GB"/>
        </w:rPr>
        <w:t xml:space="preserve"> changed his opinion after he saw his statement. </w:t>
      </w:r>
    </w:p>
    <w:p w14:paraId="7186E8EA"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5FA23E9C" w14:textId="77777777" w:rsidR="00DD2607" w:rsidRPr="00B4287B" w:rsidRDefault="00DD2607" w:rsidP="00DD2607">
      <w:pPr>
        <w:spacing w:line="288" w:lineRule="auto"/>
        <w:ind w:left="426" w:hanging="426"/>
        <w:rPr>
          <w:rFonts w:ascii="Calibri Light" w:hAnsi="Calibri Light" w:cs="Calibri Light"/>
          <w:color w:val="000000"/>
          <w:szCs w:val="24"/>
          <w:u w:val="single"/>
          <w:lang w:eastAsia="en-GB"/>
        </w:rPr>
      </w:pPr>
      <w:r w:rsidRPr="00B4287B">
        <w:rPr>
          <w:rFonts w:ascii="Calibri Light" w:hAnsi="Calibri Light" w:cs="Calibri Light"/>
          <w:color w:val="000000"/>
          <w:szCs w:val="24"/>
          <w:u w:val="single"/>
          <w:lang w:eastAsia="en-GB"/>
        </w:rPr>
        <w:t>Impairment</w:t>
      </w:r>
    </w:p>
    <w:p w14:paraId="6E48CC32"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79CE9F15"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23.</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Dr El-</w:t>
      </w:r>
      <w:proofErr w:type="spellStart"/>
      <w:r w:rsidRPr="00B4287B">
        <w:rPr>
          <w:rFonts w:ascii="Calibri Light" w:hAnsi="Calibri Light" w:cs="Calibri Light"/>
          <w:color w:val="000000"/>
          <w:szCs w:val="24"/>
          <w:lang w:eastAsia="en-GB"/>
        </w:rPr>
        <w:t>Sakka</w:t>
      </w:r>
      <w:proofErr w:type="spellEnd"/>
      <w:r w:rsidRPr="00B4287B">
        <w:rPr>
          <w:rFonts w:ascii="Calibri Light" w:hAnsi="Calibri Light" w:cs="Calibri Light"/>
          <w:color w:val="000000"/>
          <w:szCs w:val="24"/>
          <w:lang w:eastAsia="en-GB"/>
        </w:rPr>
        <w:t xml:space="preserve"> submitted that his fitness to practise is not impaired as he has reflected on everything that has happened. </w:t>
      </w:r>
    </w:p>
    <w:p w14:paraId="06B9F1D4" w14:textId="77777777" w:rsidR="00DD2607" w:rsidRDefault="00DD2607" w:rsidP="00DD2607">
      <w:pPr>
        <w:spacing w:line="288" w:lineRule="auto"/>
        <w:ind w:left="426" w:hanging="426"/>
        <w:rPr>
          <w:rFonts w:ascii="Calibri Light" w:hAnsi="Calibri Light" w:cs="Calibri Light"/>
          <w:color w:val="000000"/>
          <w:szCs w:val="24"/>
          <w:lang w:eastAsia="en-GB"/>
        </w:rPr>
      </w:pPr>
    </w:p>
    <w:p w14:paraId="267EF59C" w14:textId="77777777" w:rsidR="00DD2607" w:rsidRPr="00DD49F6" w:rsidRDefault="00DD2607" w:rsidP="00DD2607">
      <w:pPr>
        <w:spacing w:line="288" w:lineRule="auto"/>
        <w:ind w:left="426" w:hanging="426"/>
        <w:rPr>
          <w:rFonts w:ascii="Calibri Light" w:hAnsi="Calibri Light" w:cs="Calibri Light"/>
          <w:color w:val="000000"/>
          <w:szCs w:val="24"/>
          <w:u w:val="single"/>
          <w:lang w:eastAsia="en-GB"/>
        </w:rPr>
      </w:pPr>
      <w:r w:rsidRPr="00DD49F6">
        <w:rPr>
          <w:rFonts w:ascii="Calibri Light" w:hAnsi="Calibri Light" w:cs="Calibri Light"/>
          <w:color w:val="000000"/>
          <w:szCs w:val="24"/>
          <w:lang w:eastAsia="en-GB"/>
        </w:rPr>
        <w:t>XXX</w:t>
      </w:r>
    </w:p>
    <w:p w14:paraId="6FA11FDC" w14:textId="77777777" w:rsidR="00DD2607" w:rsidRPr="00DD49F6" w:rsidRDefault="00DD2607" w:rsidP="00DD2607">
      <w:pPr>
        <w:spacing w:line="288" w:lineRule="auto"/>
        <w:ind w:left="426" w:hanging="426"/>
        <w:rPr>
          <w:rFonts w:ascii="Calibri Light" w:hAnsi="Calibri Light" w:cs="Calibri Light"/>
          <w:color w:val="000000"/>
          <w:szCs w:val="24"/>
          <w:lang w:eastAsia="en-GB"/>
        </w:rPr>
      </w:pPr>
    </w:p>
    <w:p w14:paraId="135031FC"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DD49F6">
        <w:rPr>
          <w:rFonts w:ascii="Calibri Light" w:hAnsi="Calibri Light" w:cs="Calibri Light"/>
          <w:color w:val="000000"/>
          <w:szCs w:val="24"/>
          <w:lang w:eastAsia="en-GB"/>
        </w:rPr>
        <w:fldChar w:fldCharType="begin" w:fldLock="1"/>
      </w:r>
      <w:r w:rsidRPr="00DD49F6">
        <w:rPr>
          <w:rFonts w:ascii="Calibri Light" w:hAnsi="Calibri Light" w:cs="Calibri Light"/>
          <w:color w:val="000000"/>
          <w:szCs w:val="24"/>
          <w:lang w:eastAsia="en-GB"/>
        </w:rPr>
        <w:instrText xml:space="preserve"> SEQ paragraph\# "#." \n \* MERGEFORMAT </w:instrText>
      </w:r>
      <w:r w:rsidRPr="00DD49F6">
        <w:rPr>
          <w:rFonts w:ascii="Calibri Light" w:hAnsi="Calibri Light" w:cs="Calibri Light"/>
          <w:color w:val="000000"/>
          <w:szCs w:val="24"/>
          <w:lang w:eastAsia="en-GB"/>
        </w:rPr>
        <w:fldChar w:fldCharType="separate"/>
      </w:r>
      <w:r w:rsidRPr="00DD49F6">
        <w:rPr>
          <w:rFonts w:ascii="Calibri Light" w:hAnsi="Calibri Light" w:cs="Calibri Light"/>
          <w:noProof/>
          <w:color w:val="000000"/>
          <w:szCs w:val="24"/>
          <w:lang w:eastAsia="en-GB"/>
        </w:rPr>
        <w:t>24.</w:t>
      </w:r>
      <w:r w:rsidRPr="00DD49F6">
        <w:rPr>
          <w:rFonts w:ascii="Calibri Light" w:hAnsi="Calibri Light" w:cs="Calibri Light"/>
          <w:color w:val="000000"/>
          <w:szCs w:val="24"/>
          <w:lang w:eastAsia="en-GB"/>
        </w:rPr>
        <w:fldChar w:fldCharType="end"/>
      </w:r>
      <w:r w:rsidRPr="00DD49F6">
        <w:rPr>
          <w:rFonts w:ascii="Calibri Light" w:hAnsi="Calibri Light" w:cs="Calibri Light"/>
          <w:color w:val="000000"/>
          <w:szCs w:val="24"/>
          <w:lang w:eastAsia="en-GB"/>
        </w:rPr>
        <w:tab/>
        <w:t>XXX</w:t>
      </w:r>
      <w:r w:rsidRPr="00B4287B">
        <w:rPr>
          <w:rFonts w:ascii="Calibri Light" w:hAnsi="Calibri Light" w:cs="Calibri Light"/>
          <w:color w:val="000000"/>
          <w:szCs w:val="24"/>
          <w:lang w:eastAsia="en-GB"/>
        </w:rPr>
        <w:t xml:space="preserve"> </w:t>
      </w:r>
    </w:p>
    <w:p w14:paraId="069A5C27" w14:textId="77777777" w:rsidR="00DD2607" w:rsidRPr="00B4287B" w:rsidRDefault="00DD2607" w:rsidP="00DD2607">
      <w:pPr>
        <w:spacing w:before="500" w:after="100" w:line="288" w:lineRule="auto"/>
        <w:outlineLvl w:val="4"/>
        <w:rPr>
          <w:rFonts w:ascii="Calibri Light" w:hAnsi="Calibri Light" w:cs="Calibri Light"/>
          <w:b/>
          <w:iCs/>
          <w:szCs w:val="24"/>
        </w:rPr>
      </w:pPr>
      <w:r w:rsidRPr="00B4287B">
        <w:rPr>
          <w:rFonts w:ascii="Calibri Light" w:hAnsi="Calibri Light" w:cs="Calibri Light"/>
          <w:b/>
          <w:iCs/>
          <w:szCs w:val="24"/>
        </w:rPr>
        <w:t xml:space="preserve">The Relevant Legal Principles </w:t>
      </w:r>
    </w:p>
    <w:p w14:paraId="6ACE0235"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25.</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The Tribunal reminded itself that at this stage of proceedings, there is no burden or standard of proof and the decision of impairment is a matter for the Tribunal’s judgement alone.</w:t>
      </w:r>
    </w:p>
    <w:p w14:paraId="7C379460"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7B442114"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26.</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In approaching the decision, the Tribunal was mindful of the two stage process to be adopted: first whether the facts as found proved amounted to misconduct, and that the misconduct was serious and then whether the finding of that misconduct which was serious could lead to a finding of impairment.</w:t>
      </w:r>
    </w:p>
    <w:p w14:paraId="7FB6065B"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p>
    <w:p w14:paraId="051EC846" w14:textId="77777777" w:rsidR="00DD2607" w:rsidRPr="00B4287B" w:rsidRDefault="00DD2607" w:rsidP="00DD2607">
      <w:pPr>
        <w:spacing w:line="288" w:lineRule="auto"/>
        <w:ind w:left="426" w:hanging="426"/>
        <w:rPr>
          <w:rFonts w:ascii="Calibri Light" w:hAnsi="Calibri Light" w:cs="Calibri Light"/>
          <w:color w:val="000000"/>
          <w:szCs w:val="24"/>
          <w:lang w:eastAsia="en-GB"/>
        </w:rPr>
      </w:pPr>
      <w:r w:rsidRPr="00B4287B">
        <w:rPr>
          <w:rFonts w:ascii="Calibri Light" w:hAnsi="Calibri Light" w:cs="Calibri Light"/>
          <w:color w:val="000000"/>
          <w:szCs w:val="24"/>
          <w:lang w:eastAsia="en-GB"/>
        </w:rPr>
        <w:fldChar w:fldCharType="begin" w:fldLock="1"/>
      </w:r>
      <w:r w:rsidRPr="00B4287B">
        <w:rPr>
          <w:rFonts w:ascii="Calibri Light" w:hAnsi="Calibri Light" w:cs="Calibri Light"/>
          <w:color w:val="000000"/>
          <w:szCs w:val="24"/>
          <w:lang w:eastAsia="en-GB"/>
        </w:rPr>
        <w:instrText xml:space="preserve"> SEQ paragraph\# "#." \n \* MERGEFORMAT </w:instrText>
      </w:r>
      <w:r w:rsidRPr="00B4287B">
        <w:rPr>
          <w:rFonts w:ascii="Calibri Light" w:hAnsi="Calibri Light" w:cs="Calibri Light"/>
          <w:color w:val="000000"/>
          <w:szCs w:val="24"/>
          <w:lang w:eastAsia="en-GB"/>
        </w:rPr>
        <w:fldChar w:fldCharType="separate"/>
      </w:r>
      <w:r w:rsidRPr="00B4287B">
        <w:rPr>
          <w:rFonts w:ascii="Calibri Light" w:hAnsi="Calibri Light" w:cs="Calibri Light"/>
          <w:noProof/>
          <w:color w:val="000000"/>
          <w:szCs w:val="24"/>
          <w:lang w:eastAsia="en-GB"/>
        </w:rPr>
        <w:t>27.</w:t>
      </w:r>
      <w:r w:rsidRPr="00B4287B">
        <w:rPr>
          <w:rFonts w:ascii="Calibri Light" w:hAnsi="Calibri Light" w:cs="Calibri Light"/>
          <w:color w:val="000000"/>
          <w:szCs w:val="24"/>
          <w:lang w:eastAsia="en-GB"/>
        </w:rPr>
        <w:fldChar w:fldCharType="end"/>
      </w:r>
      <w:r w:rsidRPr="00B4287B">
        <w:rPr>
          <w:rFonts w:ascii="Calibri Light" w:hAnsi="Calibri Light" w:cs="Calibri Light"/>
          <w:color w:val="000000"/>
          <w:szCs w:val="24"/>
          <w:lang w:eastAsia="en-GB"/>
        </w:rPr>
        <w:tab/>
        <w:t>The Tribunal must determine whether Dr El-</w:t>
      </w:r>
      <w:proofErr w:type="spellStart"/>
      <w:r w:rsidRPr="00B4287B">
        <w:rPr>
          <w:rFonts w:ascii="Calibri Light" w:hAnsi="Calibri Light" w:cs="Calibri Light"/>
          <w:color w:val="000000"/>
          <w:szCs w:val="24"/>
          <w:lang w:eastAsia="en-GB"/>
        </w:rPr>
        <w:t>Sakka’s</w:t>
      </w:r>
      <w:proofErr w:type="spellEnd"/>
      <w:r w:rsidRPr="00B4287B">
        <w:rPr>
          <w:rFonts w:ascii="Calibri Light" w:hAnsi="Calibri Light" w:cs="Calibri Light"/>
          <w:color w:val="000000"/>
          <w:szCs w:val="24"/>
          <w:lang w:eastAsia="en-GB"/>
        </w:rPr>
        <w:t xml:space="preserve"> fitness to practise is impaired today, </w:t>
      </w:r>
      <w:proofErr w:type="gramStart"/>
      <w:r w:rsidRPr="00B4287B">
        <w:rPr>
          <w:rFonts w:ascii="Calibri Light" w:hAnsi="Calibri Light" w:cs="Calibri Light"/>
          <w:color w:val="000000"/>
          <w:szCs w:val="24"/>
          <w:lang w:eastAsia="en-GB"/>
        </w:rPr>
        <w:t>taking into account</w:t>
      </w:r>
      <w:proofErr w:type="gramEnd"/>
      <w:r w:rsidRPr="00B4287B">
        <w:rPr>
          <w:rFonts w:ascii="Calibri Light" w:hAnsi="Calibri Light" w:cs="Calibri Light"/>
          <w:color w:val="000000"/>
          <w:szCs w:val="24"/>
          <w:lang w:eastAsia="en-GB"/>
        </w:rPr>
        <w:t xml:space="preserve"> his conduct at the time of the events and any relevant factors since then such as whether the matters are remediable, have been remedied and any likelihood of repetition.</w:t>
      </w:r>
    </w:p>
    <w:p w14:paraId="08F5D89C" w14:textId="77777777" w:rsidR="00DD2607" w:rsidRPr="00B4287B" w:rsidRDefault="00DD2607" w:rsidP="00DD2607">
      <w:pPr>
        <w:spacing w:before="500" w:after="100" w:line="288" w:lineRule="auto"/>
        <w:outlineLvl w:val="4"/>
        <w:rPr>
          <w:rFonts w:ascii="Calibri Light" w:hAnsi="Calibri Light" w:cs="Calibri Light"/>
          <w:b/>
          <w:iCs/>
          <w:szCs w:val="24"/>
        </w:rPr>
      </w:pPr>
      <w:r w:rsidRPr="00B4287B">
        <w:rPr>
          <w:rFonts w:ascii="Calibri Light" w:hAnsi="Calibri Light" w:cs="Calibri Light"/>
          <w:b/>
          <w:iCs/>
          <w:szCs w:val="24"/>
        </w:rPr>
        <w:t>The Tribunal’s Determination on Impairment</w:t>
      </w:r>
    </w:p>
    <w:p w14:paraId="5A838E78" w14:textId="77777777" w:rsidR="00DD2607" w:rsidRPr="00B4287B" w:rsidRDefault="00DD2607" w:rsidP="00DD2607">
      <w:pPr>
        <w:spacing w:line="288" w:lineRule="auto"/>
        <w:ind w:left="426" w:hanging="426"/>
        <w:rPr>
          <w:rFonts w:ascii="Calibri Light" w:hAnsi="Calibri Light" w:cs="Calibri Light"/>
          <w:color w:val="000000"/>
          <w:szCs w:val="24"/>
          <w:u w:val="single"/>
        </w:rPr>
      </w:pPr>
      <w:r w:rsidRPr="00B4287B">
        <w:rPr>
          <w:rFonts w:ascii="Calibri Light" w:hAnsi="Calibri Light" w:cs="Calibri Light"/>
          <w:color w:val="000000"/>
          <w:szCs w:val="24"/>
          <w:u w:val="single"/>
        </w:rPr>
        <w:t>Misconduct</w:t>
      </w:r>
    </w:p>
    <w:p w14:paraId="03FD7B79" w14:textId="77777777" w:rsidR="00DD2607" w:rsidRPr="00B4287B" w:rsidRDefault="00DD2607" w:rsidP="00DD2607">
      <w:pPr>
        <w:spacing w:line="288" w:lineRule="auto"/>
        <w:ind w:left="426" w:hanging="426"/>
        <w:rPr>
          <w:rFonts w:ascii="Calibri Light" w:hAnsi="Calibri Light" w:cs="Calibri Light"/>
          <w:color w:val="000000"/>
          <w:szCs w:val="24"/>
        </w:rPr>
      </w:pPr>
    </w:p>
    <w:p w14:paraId="2E767752"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color w:val="000000"/>
          <w:szCs w:val="24"/>
        </w:rPr>
        <w:fldChar w:fldCharType="begin" w:fldLock="1"/>
      </w:r>
      <w:r w:rsidRPr="00B4287B">
        <w:rPr>
          <w:rFonts w:ascii="Calibri Light" w:hAnsi="Calibri Light" w:cs="Calibri Light"/>
          <w:color w:val="000000"/>
          <w:szCs w:val="24"/>
        </w:rPr>
        <w:instrText xml:space="preserve"> SEQ paragraph\# "#." \n \* MERGEFORMAT </w:instrText>
      </w:r>
      <w:r w:rsidRPr="00B4287B">
        <w:rPr>
          <w:rFonts w:ascii="Calibri Light" w:hAnsi="Calibri Light" w:cs="Calibri Light"/>
          <w:color w:val="000000"/>
          <w:szCs w:val="24"/>
        </w:rPr>
        <w:fldChar w:fldCharType="separate"/>
      </w:r>
      <w:r w:rsidRPr="00B4287B">
        <w:rPr>
          <w:rFonts w:ascii="Calibri Light" w:hAnsi="Calibri Light" w:cs="Calibri Light"/>
          <w:noProof/>
          <w:color w:val="000000"/>
          <w:szCs w:val="24"/>
        </w:rPr>
        <w:t>28.</w:t>
      </w:r>
      <w:r w:rsidRPr="00B4287B">
        <w:rPr>
          <w:rFonts w:ascii="Calibri Light" w:hAnsi="Calibri Light" w:cs="Calibri Light"/>
          <w:color w:val="000000"/>
          <w:szCs w:val="24"/>
        </w:rPr>
        <w:fldChar w:fldCharType="end"/>
      </w:r>
      <w:r w:rsidRPr="00B4287B">
        <w:rPr>
          <w:rFonts w:ascii="Calibri Light" w:hAnsi="Calibri Light" w:cs="Calibri Light"/>
          <w:color w:val="000000"/>
          <w:szCs w:val="24"/>
        </w:rPr>
        <w:tab/>
        <w:t>The Tribunal considered whether the facts found proved amounted to misconduct which was serious.</w:t>
      </w:r>
    </w:p>
    <w:p w14:paraId="11CC5EA2" w14:textId="77777777" w:rsidR="00DD2607" w:rsidRPr="00B4287B" w:rsidRDefault="00DD2607" w:rsidP="00DD2607">
      <w:pPr>
        <w:spacing w:line="288" w:lineRule="auto"/>
        <w:ind w:left="426" w:hanging="426"/>
        <w:rPr>
          <w:rFonts w:ascii="Calibri Light" w:hAnsi="Calibri Light" w:cs="Calibri Light"/>
          <w:b/>
          <w:bCs/>
          <w:color w:val="000000"/>
          <w:szCs w:val="24"/>
          <w:highlight w:val="cyan"/>
          <w:lang w:eastAsia="en-GB"/>
        </w:rPr>
      </w:pPr>
    </w:p>
    <w:p w14:paraId="68571828"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29.</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considered misconduct in the following order:</w:t>
      </w:r>
      <w:r w:rsidRPr="00B4287B">
        <w:rPr>
          <w:rFonts w:ascii="Calibri Light" w:hAnsi="Calibri Light" w:cs="Calibri Light"/>
          <w:color w:val="000000"/>
          <w:szCs w:val="24"/>
        </w:rPr>
        <w:br/>
      </w:r>
    </w:p>
    <w:p w14:paraId="7046B648" w14:textId="77777777" w:rsidR="00DD2607" w:rsidRPr="00B4287B" w:rsidRDefault="00DD2607" w:rsidP="00DD2607">
      <w:pPr>
        <w:numPr>
          <w:ilvl w:val="0"/>
          <w:numId w:val="29"/>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Patient A, for whom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cared on 15 October 2018;</w:t>
      </w:r>
    </w:p>
    <w:p w14:paraId="63CBDCBE" w14:textId="77777777" w:rsidR="00DD2607" w:rsidRPr="00B4287B" w:rsidRDefault="00DD2607" w:rsidP="00DD2607">
      <w:pPr>
        <w:numPr>
          <w:ilvl w:val="0"/>
          <w:numId w:val="29"/>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Patient D, for whom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cared on 27/28 November 2018;</w:t>
      </w:r>
    </w:p>
    <w:p w14:paraId="1EE05724" w14:textId="77777777" w:rsidR="00DD2607" w:rsidRPr="00B4287B" w:rsidRDefault="00DD2607" w:rsidP="00DD2607">
      <w:pPr>
        <w:numPr>
          <w:ilvl w:val="0"/>
          <w:numId w:val="29"/>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Patient C, for whom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cared on 22 July 2018;</w:t>
      </w:r>
    </w:p>
    <w:p w14:paraId="1F7BCC0F" w14:textId="77777777" w:rsidR="00DD2607" w:rsidRPr="00B4287B" w:rsidRDefault="00DD2607" w:rsidP="00DD2607">
      <w:pPr>
        <w:numPr>
          <w:ilvl w:val="0"/>
          <w:numId w:val="29"/>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lastRenderedPageBreak/>
        <w:t>Patient B, for whom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care on 2 and 7 June 2019;</w:t>
      </w:r>
    </w:p>
    <w:p w14:paraId="6B5015F7" w14:textId="77777777" w:rsidR="00DD2607" w:rsidRPr="00B4287B" w:rsidRDefault="00DD2607" w:rsidP="00DD2607">
      <w:pPr>
        <w:numPr>
          <w:ilvl w:val="0"/>
          <w:numId w:val="29"/>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Dr El-</w:t>
      </w:r>
      <w:proofErr w:type="spellStart"/>
      <w:r w:rsidRPr="00B4287B">
        <w:rPr>
          <w:rFonts w:ascii="Calibri Light" w:hAnsi="Calibri Light" w:cs="Calibri Light"/>
          <w:color w:val="000000"/>
          <w:szCs w:val="24"/>
        </w:rPr>
        <w:t>Sakka’s</w:t>
      </w:r>
      <w:proofErr w:type="spellEnd"/>
      <w:r w:rsidRPr="00B4287B">
        <w:rPr>
          <w:rFonts w:ascii="Calibri Light" w:hAnsi="Calibri Light" w:cs="Calibri Light"/>
          <w:color w:val="000000"/>
          <w:szCs w:val="24"/>
        </w:rPr>
        <w:t xml:space="preserve"> dishonesty in respect of his care of Patient B on 7 June 2018;</w:t>
      </w:r>
    </w:p>
    <w:p w14:paraId="7A679F9C" w14:textId="77777777" w:rsidR="00DD2607" w:rsidRPr="00B4287B" w:rsidRDefault="00DD2607" w:rsidP="00DD2607">
      <w:pPr>
        <w:numPr>
          <w:ilvl w:val="0"/>
          <w:numId w:val="29"/>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Dr El-</w:t>
      </w:r>
      <w:proofErr w:type="spellStart"/>
      <w:r w:rsidRPr="00B4287B">
        <w:rPr>
          <w:rFonts w:ascii="Calibri Light" w:hAnsi="Calibri Light" w:cs="Calibri Light"/>
          <w:color w:val="000000"/>
          <w:szCs w:val="24"/>
        </w:rPr>
        <w:t>Sakka’s</w:t>
      </w:r>
      <w:proofErr w:type="spellEnd"/>
      <w:r w:rsidRPr="00B4287B">
        <w:rPr>
          <w:rFonts w:ascii="Calibri Light" w:hAnsi="Calibri Light" w:cs="Calibri Light"/>
          <w:color w:val="000000"/>
          <w:szCs w:val="24"/>
        </w:rPr>
        <w:t xml:space="preserve"> consultation with Patient E in January 2020.</w:t>
      </w:r>
      <w:r w:rsidRPr="00B4287B">
        <w:rPr>
          <w:rFonts w:ascii="Calibri Light" w:hAnsi="Calibri Light" w:cs="Calibri Light"/>
          <w:color w:val="000000"/>
          <w:szCs w:val="24"/>
        </w:rPr>
        <w:br/>
      </w:r>
    </w:p>
    <w:p w14:paraId="74631FAD"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30.</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At all times, the Tribunal was mindful of the fact that, in respect of his care for Patients A, B, C and D, Dr El-Sakka practised as a Locum Consultant in Emergency medicine at Lincoln County Hospital, part of the United Lincolnshire Hospitals NHS Trust. He was, therefore, a senior clinician who cared for those patients. Those patients had a right to expect that the decisions which he made were considered and appropriate. Each of those patients was suffering from a serious medical condition or injury which Dr El-Sakka did not diagnose. Patient A had a pulmonary embolism; Patient B had a fractured neck of femur; Patient C had a C6/7 facet injury following a road traffic accident; Patient D had a ruptured spleen following a fall from a horse. In respect of Dr El-Sakka’s consultation with Patient E, who attended him for a medico/legal report, the Tribunal recognised that Dr El-Sakka was expected to examine him at the level of a General Practitioner rather than a secondary expert.</w:t>
      </w:r>
      <w:r w:rsidRPr="00B4287B">
        <w:rPr>
          <w:rFonts w:ascii="Calibri Light" w:hAnsi="Calibri Light" w:cs="Calibri Light"/>
          <w:color w:val="000000"/>
          <w:szCs w:val="24"/>
        </w:rPr>
        <w:br/>
      </w:r>
    </w:p>
    <w:p w14:paraId="19C3215E"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31.</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In respect of Patient A, the Tribunal noted that aside from Dr El-Sakka’s involvement, there were a number of factors which were at play in respect of his care in the Accident and Emergency Department (the ED) as follows:</w:t>
      </w:r>
      <w:r w:rsidRPr="00B4287B">
        <w:rPr>
          <w:rFonts w:ascii="Calibri Light" w:hAnsi="Calibri Light" w:cs="Calibri Light"/>
          <w:color w:val="000000"/>
          <w:szCs w:val="24"/>
        </w:rPr>
        <w:br/>
      </w:r>
    </w:p>
    <w:p w14:paraId="6DE3CDD1" w14:textId="77777777" w:rsidR="00DD2607" w:rsidRPr="00B4287B" w:rsidRDefault="00DD2607" w:rsidP="00DD2607">
      <w:pPr>
        <w:numPr>
          <w:ilvl w:val="0"/>
          <w:numId w:val="30"/>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The Emergency Medical Ambulance Service (“EMAS”) did not provide a pre-alert to the ED to ensure resus capacity was available as he had a NEWS of 8;</w:t>
      </w:r>
    </w:p>
    <w:p w14:paraId="575BAD61" w14:textId="77777777" w:rsidR="00DD2607" w:rsidRPr="00B4287B" w:rsidRDefault="00DD2607" w:rsidP="00DD2607">
      <w:pPr>
        <w:numPr>
          <w:ilvl w:val="0"/>
          <w:numId w:val="30"/>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The ED was busy with a consistently high risk score throughout the night. At 03.00, on 15 October 2018, the ED’s risk score was still high although less so than earlier in the night. At that time, there were 30 patients in the department with 11 waiting for inpatient beds. There were 3 patients in resus and the ED did not have its normal medical staffing on duty causing additional pressure; </w:t>
      </w:r>
    </w:p>
    <w:p w14:paraId="73175626" w14:textId="77777777" w:rsidR="00DD2607" w:rsidRPr="00B4287B" w:rsidRDefault="00DD2607" w:rsidP="00DD2607">
      <w:pPr>
        <w:numPr>
          <w:ilvl w:val="0"/>
          <w:numId w:val="30"/>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The Trust had a full capacity protocol to support the ED when patients were waiting for beds with the intention that wards could open an additional bed to create flow from ED. However, that protocol was not well supported by speciality teams and only 3 ward areas (Lancaster, </w:t>
      </w:r>
      <w:proofErr w:type="spellStart"/>
      <w:r w:rsidRPr="00B4287B">
        <w:rPr>
          <w:rFonts w:ascii="Calibri Light" w:hAnsi="Calibri Light" w:cs="Calibri Light"/>
          <w:color w:val="000000"/>
          <w:szCs w:val="24"/>
        </w:rPr>
        <w:t>Scampton</w:t>
      </w:r>
      <w:proofErr w:type="spellEnd"/>
      <w:r w:rsidRPr="00B4287B">
        <w:rPr>
          <w:rFonts w:ascii="Calibri Light" w:hAnsi="Calibri Light" w:cs="Calibri Light"/>
          <w:color w:val="000000"/>
          <w:szCs w:val="24"/>
        </w:rPr>
        <w:t xml:space="preserve"> and Medical Assessment Unit) at Lincoln had been risk assessed as safe to open an additional bed dependent upon staffing;</w:t>
      </w:r>
    </w:p>
    <w:p w14:paraId="6150EFEE" w14:textId="77777777" w:rsidR="00DD2607" w:rsidRPr="00B4287B" w:rsidRDefault="00DD2607" w:rsidP="00DD2607">
      <w:pPr>
        <w:numPr>
          <w:ilvl w:val="0"/>
          <w:numId w:val="30"/>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Notwithstanding that Patient A presented with a high NEWS of 8 which indicated that the patient was unwell with a potential to deteriorate further. His NEWS remained generally high (</w:t>
      </w:r>
      <w:proofErr w:type="gramStart"/>
      <w:r w:rsidRPr="00B4287B">
        <w:rPr>
          <w:rFonts w:ascii="Calibri Light" w:hAnsi="Calibri Light" w:cs="Calibri Light"/>
          <w:color w:val="000000"/>
          <w:szCs w:val="24"/>
        </w:rPr>
        <w:t>with the exception of</w:t>
      </w:r>
      <w:proofErr w:type="gramEnd"/>
      <w:r w:rsidRPr="00B4287B">
        <w:rPr>
          <w:rFonts w:ascii="Calibri Light" w:hAnsi="Calibri Light" w:cs="Calibri Light"/>
          <w:color w:val="000000"/>
          <w:szCs w:val="24"/>
        </w:rPr>
        <w:t xml:space="preserve"> 3 readings at 20.29, 20.56 on 14 October 2018 and at 03.10 on 15 October 2018) throughout his stay and there was a delay in assessment and treatment of possible sepsis (IV fluids, IV antibiotics and blood gases);</w:t>
      </w:r>
    </w:p>
    <w:p w14:paraId="79116EAD" w14:textId="77777777" w:rsidR="00DD2607" w:rsidRPr="00B4287B" w:rsidRDefault="00DD2607" w:rsidP="00DD2607">
      <w:pPr>
        <w:numPr>
          <w:ilvl w:val="0"/>
          <w:numId w:val="30"/>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lastRenderedPageBreak/>
        <w:t>There were delays in monitoring the patient’s observations in accordance with Trust policy. The longest delay was 2.5 hours following a NEWS of 9 when Patient A should have been receiving constant monitoring. There was also no evidence of escalation of high NEWS to the medical team;</w:t>
      </w:r>
    </w:p>
    <w:p w14:paraId="2CCFCE4C" w14:textId="77777777" w:rsidR="00DD2607" w:rsidRPr="00B4287B" w:rsidRDefault="00DD2607" w:rsidP="00DD2607">
      <w:pPr>
        <w:numPr>
          <w:ilvl w:val="0"/>
          <w:numId w:val="30"/>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noted that the electronic high NEWS alert was not sounding;</w:t>
      </w:r>
    </w:p>
    <w:p w14:paraId="3B29FF5E" w14:textId="77777777" w:rsidR="00DD2607" w:rsidRPr="00DD49F6" w:rsidRDefault="00DD2607" w:rsidP="00DD2607">
      <w:pPr>
        <w:numPr>
          <w:ilvl w:val="0"/>
          <w:numId w:val="30"/>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Although the nurse referred Patient A to the Medical Emergency Assessment Unit (“</w:t>
      </w:r>
      <w:r w:rsidRPr="00DD49F6">
        <w:rPr>
          <w:rFonts w:ascii="Calibri Light" w:hAnsi="Calibri Light" w:cs="Calibri Light"/>
          <w:color w:val="000000"/>
          <w:szCs w:val="24"/>
        </w:rPr>
        <w:t>MEAU”) at 20:35 on 14 October 2018, he was never transferred;</w:t>
      </w:r>
    </w:p>
    <w:p w14:paraId="5536971C" w14:textId="77777777" w:rsidR="00DD2607" w:rsidRPr="00DD49F6" w:rsidRDefault="00DD2607" w:rsidP="00DD2607">
      <w:pPr>
        <w:numPr>
          <w:ilvl w:val="0"/>
          <w:numId w:val="30"/>
        </w:numPr>
        <w:autoSpaceDE w:val="0"/>
        <w:autoSpaceDN w:val="0"/>
        <w:adjustRightInd w:val="0"/>
        <w:spacing w:line="288" w:lineRule="auto"/>
        <w:contextualSpacing/>
        <w:rPr>
          <w:rFonts w:ascii="Calibri Light" w:hAnsi="Calibri Light" w:cs="Calibri Light"/>
          <w:color w:val="000000"/>
          <w:szCs w:val="24"/>
        </w:rPr>
      </w:pPr>
      <w:r w:rsidRPr="00DD49F6">
        <w:rPr>
          <w:rFonts w:ascii="Calibri Light" w:hAnsi="Calibri Light" w:cs="Calibri Light"/>
          <w:color w:val="000000"/>
          <w:szCs w:val="24"/>
        </w:rPr>
        <w:t>Although the Medical Registrar reviewed Patient A at 21:30 on 14 October 2018, and he reached a differential diagnosis of pulmonary embolism and lower respiratory tract infection (rather than sepsis). He put in place a management plan of changing his antibiotics and arranging an ultrasound Doppler of the left leg to rule out a deep vein thrombosis (“DVT”) and, if normal, for a Computerised Tomography of Pulmonary arteries test and to start treatment with a low molecular weight heparin. That plan was never implemented in the period to when Dr El-</w:t>
      </w:r>
      <w:proofErr w:type="spellStart"/>
      <w:r w:rsidRPr="00DD49F6">
        <w:rPr>
          <w:rFonts w:ascii="Calibri Light" w:hAnsi="Calibri Light" w:cs="Calibri Light"/>
          <w:color w:val="000000"/>
          <w:szCs w:val="24"/>
        </w:rPr>
        <w:t>Sakka</w:t>
      </w:r>
      <w:proofErr w:type="spellEnd"/>
      <w:r w:rsidRPr="00DD49F6">
        <w:rPr>
          <w:rFonts w:ascii="Calibri Light" w:hAnsi="Calibri Light" w:cs="Calibri Light"/>
          <w:color w:val="000000"/>
          <w:szCs w:val="24"/>
        </w:rPr>
        <w:t xml:space="preserve"> discharged Patient A on 15 October 2018. Moreover it seems that the locum ED middle grade doctor who reviewed Patient A at circa 22:30 on 14 October 2018 was unaware of the Medical Registrar’s plan. He does not mention the differential diagnosis in his notes and recorded the following impression:</w:t>
      </w:r>
    </w:p>
    <w:p w14:paraId="2A4FDE79" w14:textId="77777777" w:rsidR="00DD2607" w:rsidRPr="00B4287B" w:rsidRDefault="00DD2607" w:rsidP="00DD2607">
      <w:pPr>
        <w:autoSpaceDE w:val="0"/>
        <w:autoSpaceDN w:val="0"/>
        <w:adjustRightInd w:val="0"/>
        <w:ind w:left="720"/>
        <w:contextualSpacing/>
        <w:rPr>
          <w:rFonts w:ascii="Calibri Light" w:hAnsi="Calibri Light" w:cs="Calibri Light"/>
          <w:color w:val="000000"/>
          <w:szCs w:val="24"/>
        </w:rPr>
      </w:pPr>
    </w:p>
    <w:p w14:paraId="55167E81" w14:textId="77777777" w:rsidR="00DD2607" w:rsidRPr="00B4287B" w:rsidRDefault="00DD2607" w:rsidP="00DD2607">
      <w:pPr>
        <w:autoSpaceDE w:val="0"/>
        <w:autoSpaceDN w:val="0"/>
        <w:adjustRightInd w:val="0"/>
        <w:ind w:left="1440"/>
        <w:contextualSpacing/>
        <w:rPr>
          <w:rFonts w:ascii="Calibri Light" w:hAnsi="Calibri Light" w:cs="Calibri Light"/>
          <w:i/>
          <w:iCs/>
          <w:color w:val="000000"/>
          <w:szCs w:val="24"/>
        </w:rPr>
      </w:pPr>
      <w:r>
        <w:rPr>
          <w:rFonts w:ascii="Calibri Light" w:hAnsi="Calibri Light" w:cs="Calibri Light"/>
          <w:i/>
          <w:iCs/>
          <w:color w:val="000000"/>
          <w:szCs w:val="24"/>
        </w:rPr>
        <w:t>‘</w:t>
      </w:r>
      <w:r w:rsidRPr="00B4287B">
        <w:rPr>
          <w:rFonts w:ascii="Calibri Light" w:hAnsi="Calibri Light" w:cs="Calibri Light"/>
          <w:i/>
          <w:iCs/>
          <w:color w:val="000000"/>
          <w:szCs w:val="24"/>
        </w:rPr>
        <w:t xml:space="preserve">Bronchopneumonia with sepsis (? </w:t>
      </w:r>
      <w:proofErr w:type="spellStart"/>
      <w:r w:rsidRPr="00B4287B">
        <w:rPr>
          <w:rFonts w:ascii="Calibri Light" w:hAnsi="Calibri Light" w:cs="Calibri Light"/>
          <w:i/>
          <w:iCs/>
          <w:color w:val="000000"/>
          <w:szCs w:val="24"/>
        </w:rPr>
        <w:t>immuno</w:t>
      </w:r>
      <w:proofErr w:type="spellEnd"/>
      <w:r w:rsidRPr="00B4287B">
        <w:rPr>
          <w:rFonts w:ascii="Calibri Light" w:hAnsi="Calibri Light" w:cs="Calibri Light"/>
          <w:i/>
          <w:iCs/>
          <w:color w:val="000000"/>
          <w:szCs w:val="24"/>
        </w:rPr>
        <w:t xml:space="preserve"> compromised to copulated organisms)</w:t>
      </w:r>
      <w:r>
        <w:rPr>
          <w:rFonts w:ascii="Calibri Light" w:hAnsi="Calibri Light" w:cs="Calibri Light"/>
          <w:i/>
          <w:iCs/>
          <w:color w:val="000000"/>
          <w:szCs w:val="24"/>
        </w:rPr>
        <w:t>’</w:t>
      </w:r>
    </w:p>
    <w:p w14:paraId="5AFFFDB1" w14:textId="77777777" w:rsidR="00DD2607" w:rsidRPr="00B4287B" w:rsidRDefault="00DD2607" w:rsidP="00DD2607">
      <w:pPr>
        <w:autoSpaceDE w:val="0"/>
        <w:autoSpaceDN w:val="0"/>
        <w:adjustRightInd w:val="0"/>
        <w:rPr>
          <w:rFonts w:ascii="Calibri Light" w:hAnsi="Calibri Light" w:cs="Calibri Light"/>
          <w:color w:val="000000"/>
          <w:szCs w:val="24"/>
        </w:rPr>
      </w:pPr>
      <w:r w:rsidRPr="00B4287B">
        <w:rPr>
          <w:rFonts w:ascii="Calibri Light" w:hAnsi="Calibri Light" w:cs="Calibri Light"/>
          <w:i/>
          <w:iCs/>
          <w:color w:val="000000"/>
          <w:szCs w:val="24"/>
        </w:rPr>
        <w:tab/>
      </w:r>
    </w:p>
    <w:p w14:paraId="29B45F8C" w14:textId="77777777" w:rsidR="00DD2607" w:rsidRPr="00B4287B" w:rsidRDefault="00DD2607" w:rsidP="00DD2607">
      <w:pPr>
        <w:autoSpaceDE w:val="0"/>
        <w:autoSpaceDN w:val="0"/>
        <w:adjustRightInd w:val="0"/>
        <w:ind w:firstLine="720"/>
        <w:rPr>
          <w:rFonts w:ascii="Calibri Light" w:hAnsi="Calibri Light" w:cs="Calibri Light"/>
          <w:color w:val="000000"/>
          <w:szCs w:val="24"/>
        </w:rPr>
      </w:pPr>
      <w:r w:rsidRPr="00B4287B">
        <w:rPr>
          <w:rFonts w:ascii="Calibri Light" w:hAnsi="Calibri Light" w:cs="Calibri Light"/>
          <w:color w:val="000000"/>
          <w:szCs w:val="24"/>
        </w:rPr>
        <w:t xml:space="preserve">with a completely different plan for </w:t>
      </w:r>
    </w:p>
    <w:p w14:paraId="07C23516" w14:textId="77777777" w:rsidR="00DD2607" w:rsidRPr="00B4287B" w:rsidRDefault="00DD2607" w:rsidP="00DD2607">
      <w:pPr>
        <w:autoSpaceDE w:val="0"/>
        <w:autoSpaceDN w:val="0"/>
        <w:adjustRightInd w:val="0"/>
        <w:ind w:firstLine="720"/>
        <w:rPr>
          <w:rFonts w:ascii="Calibri Light" w:hAnsi="Calibri Light" w:cs="Calibri Light"/>
          <w:color w:val="000000"/>
          <w:szCs w:val="24"/>
        </w:rPr>
      </w:pPr>
    </w:p>
    <w:p w14:paraId="407B3B73" w14:textId="77777777" w:rsidR="00DD2607" w:rsidRPr="00B4287B" w:rsidRDefault="00DD2607" w:rsidP="00DD2607">
      <w:pPr>
        <w:autoSpaceDE w:val="0"/>
        <w:autoSpaceDN w:val="0"/>
        <w:adjustRightInd w:val="0"/>
        <w:ind w:left="1440"/>
        <w:rPr>
          <w:rFonts w:ascii="Calibri Light" w:hAnsi="Calibri Light" w:cs="Calibri Light"/>
          <w:i/>
          <w:iCs/>
          <w:color w:val="000000"/>
          <w:szCs w:val="24"/>
        </w:rPr>
      </w:pPr>
      <w:r>
        <w:rPr>
          <w:rFonts w:ascii="Calibri Light" w:hAnsi="Calibri Light" w:cs="Calibri Light"/>
          <w:i/>
          <w:iCs/>
          <w:color w:val="000000"/>
          <w:szCs w:val="24"/>
        </w:rPr>
        <w:t>‘</w:t>
      </w:r>
      <w:r w:rsidRPr="00B4287B">
        <w:rPr>
          <w:rFonts w:ascii="Calibri Light" w:hAnsi="Calibri Light" w:cs="Calibri Light"/>
          <w:i/>
          <w:iCs/>
          <w:color w:val="000000"/>
          <w:szCs w:val="24"/>
        </w:rPr>
        <w:t>blood and sputum culture, urine testing and legionella antigen, chest x-ray, IV antibiotics and fluids;</w:t>
      </w:r>
    </w:p>
    <w:p w14:paraId="52A475EE" w14:textId="77777777" w:rsidR="00DD2607" w:rsidRPr="00B4287B" w:rsidRDefault="00DD2607" w:rsidP="00DD2607">
      <w:pPr>
        <w:autoSpaceDE w:val="0"/>
        <w:autoSpaceDN w:val="0"/>
        <w:adjustRightInd w:val="0"/>
        <w:ind w:left="1440"/>
        <w:rPr>
          <w:rFonts w:ascii="Calibri Light" w:hAnsi="Calibri Light" w:cs="Calibri Light"/>
          <w:i/>
          <w:iCs/>
          <w:color w:val="000000"/>
          <w:szCs w:val="24"/>
        </w:rPr>
      </w:pPr>
      <w:r w:rsidRPr="00B4287B">
        <w:rPr>
          <w:rFonts w:ascii="Calibri Light" w:hAnsi="Calibri Light" w:cs="Calibri Light"/>
          <w:i/>
          <w:iCs/>
          <w:color w:val="000000"/>
          <w:szCs w:val="24"/>
        </w:rPr>
        <w:t>MEAU for full escalation</w:t>
      </w:r>
      <w:r>
        <w:rPr>
          <w:rFonts w:ascii="Calibri Light" w:hAnsi="Calibri Light" w:cs="Calibri Light"/>
          <w:i/>
          <w:iCs/>
          <w:color w:val="000000"/>
          <w:szCs w:val="24"/>
        </w:rPr>
        <w:t>’</w:t>
      </w:r>
    </w:p>
    <w:p w14:paraId="0A4D0C6C" w14:textId="77777777" w:rsidR="00DD2607" w:rsidRPr="00B4287B" w:rsidRDefault="00DD2607" w:rsidP="00DD2607">
      <w:pPr>
        <w:autoSpaceDE w:val="0"/>
        <w:autoSpaceDN w:val="0"/>
        <w:adjustRightInd w:val="0"/>
        <w:rPr>
          <w:rFonts w:ascii="Calibri Light" w:hAnsi="Calibri Light" w:cs="Calibri Light"/>
          <w:color w:val="000000"/>
          <w:szCs w:val="24"/>
        </w:rPr>
      </w:pPr>
      <w:r w:rsidRPr="00B4287B">
        <w:rPr>
          <w:rFonts w:ascii="Calibri Light" w:hAnsi="Calibri Light" w:cs="Calibri Light"/>
          <w:i/>
          <w:iCs/>
          <w:color w:val="000000"/>
          <w:szCs w:val="24"/>
        </w:rPr>
        <w:tab/>
      </w:r>
    </w:p>
    <w:p w14:paraId="48E2405C"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color w:val="000000"/>
          <w:szCs w:val="24"/>
        </w:rPr>
        <w:t xml:space="preserve">Although the Medical Registrar recorded his examination, </w:t>
      </w:r>
      <w:proofErr w:type="gramStart"/>
      <w:r w:rsidRPr="00B4287B">
        <w:rPr>
          <w:rFonts w:ascii="Calibri Light" w:hAnsi="Calibri Light" w:cs="Calibri Light"/>
          <w:color w:val="000000"/>
          <w:szCs w:val="24"/>
        </w:rPr>
        <w:t>diagnosis</w:t>
      </w:r>
      <w:proofErr w:type="gramEnd"/>
      <w:r w:rsidRPr="00B4287B">
        <w:rPr>
          <w:rFonts w:ascii="Calibri Light" w:hAnsi="Calibri Light" w:cs="Calibri Light"/>
          <w:color w:val="000000"/>
          <w:szCs w:val="24"/>
        </w:rPr>
        <w:t xml:space="preserve"> and history on an Emergency Clerking Proforma, it would appear that that document was not seen by the ED middle grade doctor at 22:30 on 15 October 2018.</w:t>
      </w:r>
      <w:r w:rsidRPr="00B4287B">
        <w:rPr>
          <w:rFonts w:ascii="Calibri Light" w:hAnsi="Calibri Light" w:cs="Calibri Light"/>
          <w:i/>
          <w:iCs/>
          <w:color w:val="000000"/>
          <w:szCs w:val="24"/>
        </w:rPr>
        <w:tab/>
      </w:r>
    </w:p>
    <w:p w14:paraId="2ACBDAF2" w14:textId="77777777" w:rsidR="00DD2607" w:rsidRPr="00B4287B" w:rsidRDefault="00DD2607" w:rsidP="00DD2607">
      <w:pPr>
        <w:autoSpaceDE w:val="0"/>
        <w:autoSpaceDN w:val="0"/>
        <w:adjustRightInd w:val="0"/>
        <w:ind w:left="1440"/>
        <w:rPr>
          <w:rFonts w:ascii="Calibri Light" w:hAnsi="Calibri Light" w:cs="Calibri Light"/>
          <w:i/>
          <w:iCs/>
          <w:color w:val="000000"/>
          <w:szCs w:val="24"/>
        </w:rPr>
      </w:pPr>
    </w:p>
    <w:p w14:paraId="699B415D"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32.</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So far as Dr El-Sakka is concerned, the Tribunal also noted:</w:t>
      </w:r>
    </w:p>
    <w:p w14:paraId="0427899F" w14:textId="77777777" w:rsidR="00DD2607" w:rsidRPr="00B4287B" w:rsidRDefault="00DD2607" w:rsidP="00DD2607">
      <w:pPr>
        <w:autoSpaceDE w:val="0"/>
        <w:autoSpaceDN w:val="0"/>
        <w:adjustRightInd w:val="0"/>
        <w:rPr>
          <w:rFonts w:ascii="Calibri Light" w:hAnsi="Calibri Light" w:cs="Calibri Light"/>
          <w:color w:val="000000"/>
          <w:szCs w:val="24"/>
        </w:rPr>
      </w:pPr>
    </w:p>
    <w:p w14:paraId="7BD73D66" w14:textId="77777777" w:rsidR="00DD2607" w:rsidRPr="00B4287B" w:rsidRDefault="00DD2607" w:rsidP="00DD2607">
      <w:pPr>
        <w:numPr>
          <w:ilvl w:val="0"/>
          <w:numId w:val="31"/>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His evidence that he had been on shift in the ED from 08:00 until 14:00 on 14 October 2018; thereafter that he had remained in the department until 24:00; that he had returned to the ED for approximately 45 minutes in the early hours of 15 October 2018; and that he had </w:t>
      </w:r>
      <w:proofErr w:type="gramStart"/>
      <w:r w:rsidRPr="00B4287B">
        <w:rPr>
          <w:rFonts w:ascii="Calibri Light" w:hAnsi="Calibri Light" w:cs="Calibri Light"/>
          <w:color w:val="000000"/>
          <w:szCs w:val="24"/>
        </w:rPr>
        <w:t>returned again</w:t>
      </w:r>
      <w:proofErr w:type="gramEnd"/>
      <w:r w:rsidRPr="00B4287B">
        <w:rPr>
          <w:rFonts w:ascii="Calibri Light" w:hAnsi="Calibri Light" w:cs="Calibri Light"/>
          <w:color w:val="000000"/>
          <w:szCs w:val="24"/>
        </w:rPr>
        <w:t xml:space="preserve"> at the Site Duty Manager’s request at circa 03:00 for a further hour during which time he discharged Patient A;</w:t>
      </w:r>
    </w:p>
    <w:p w14:paraId="0B5B6B71" w14:textId="77777777" w:rsidR="00DD2607" w:rsidRPr="00B4287B" w:rsidRDefault="00DD2607" w:rsidP="00DD2607">
      <w:pPr>
        <w:numPr>
          <w:ilvl w:val="0"/>
          <w:numId w:val="31"/>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lastRenderedPageBreak/>
        <w:t>His evidence that he did have the Accident and Emergency Record for Patient A (which included the ED middle grade doctor’s notes). He did have the Emergency Clerking Proforma (which included the Medical Registrar’s notes) but only when he asked for a continuation sheet following his decision to discharge Patient A, and that he was unaware that it was anything other than a continuation sheet which he requested from the nurse who was assisting him in relation to the discharge;</w:t>
      </w:r>
    </w:p>
    <w:p w14:paraId="4D358B6B" w14:textId="77777777" w:rsidR="00DD2607" w:rsidRPr="00B4287B" w:rsidRDefault="00DD2607" w:rsidP="00DD2607">
      <w:pPr>
        <w:numPr>
          <w:ilvl w:val="0"/>
          <w:numId w:val="31"/>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That he was unaware of the Medical Registrar’s notes, and </w:t>
      </w:r>
      <w:proofErr w:type="gramStart"/>
      <w:r w:rsidRPr="00B4287B">
        <w:rPr>
          <w:rFonts w:ascii="Calibri Light" w:hAnsi="Calibri Light" w:cs="Calibri Light"/>
          <w:color w:val="000000"/>
          <w:szCs w:val="24"/>
        </w:rPr>
        <w:t>in particular that</w:t>
      </w:r>
      <w:proofErr w:type="gramEnd"/>
      <w:r w:rsidRPr="00B4287B">
        <w:rPr>
          <w:rFonts w:ascii="Calibri Light" w:hAnsi="Calibri Light" w:cs="Calibri Light"/>
          <w:color w:val="000000"/>
          <w:szCs w:val="24"/>
        </w:rPr>
        <w:t xml:space="preserve"> the left leg was more swollen than the right and tender on palpation, and that a diagnosis of pulmonary embolism had been made;</w:t>
      </w:r>
    </w:p>
    <w:p w14:paraId="1A3258A5" w14:textId="77777777" w:rsidR="00DD2607" w:rsidRPr="00DD49F6" w:rsidRDefault="00DD2607" w:rsidP="00DD2607">
      <w:pPr>
        <w:numPr>
          <w:ilvl w:val="0"/>
          <w:numId w:val="31"/>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That he was informed by the nurse who was assisting him that Patient A’s NEWS was </w:t>
      </w:r>
      <w:r w:rsidRPr="00DD49F6">
        <w:rPr>
          <w:rFonts w:ascii="Calibri Light" w:hAnsi="Calibri Light" w:cs="Calibri Light"/>
          <w:color w:val="000000"/>
          <w:szCs w:val="24"/>
        </w:rPr>
        <w:t xml:space="preserve">4  at the last reading at 03:10, a score which he saw on the </w:t>
      </w:r>
      <w:proofErr w:type="spellStart"/>
      <w:r w:rsidRPr="00DD49F6">
        <w:rPr>
          <w:rFonts w:ascii="Calibri Light" w:hAnsi="Calibri Light" w:cs="Calibri Light"/>
          <w:color w:val="000000"/>
          <w:szCs w:val="24"/>
        </w:rPr>
        <w:t>WebV</w:t>
      </w:r>
      <w:proofErr w:type="spellEnd"/>
      <w:r w:rsidRPr="00DD49F6">
        <w:rPr>
          <w:rFonts w:ascii="Calibri Light" w:hAnsi="Calibri Light" w:cs="Calibri Light"/>
          <w:color w:val="000000"/>
          <w:szCs w:val="24"/>
        </w:rPr>
        <w:t xml:space="preserve"> electronic system;</w:t>
      </w:r>
    </w:p>
    <w:p w14:paraId="187F8471" w14:textId="77777777" w:rsidR="00DD2607" w:rsidRPr="00B4287B" w:rsidRDefault="00DD2607" w:rsidP="00DD2607">
      <w:pPr>
        <w:numPr>
          <w:ilvl w:val="0"/>
          <w:numId w:val="31"/>
        </w:numPr>
        <w:autoSpaceDE w:val="0"/>
        <w:autoSpaceDN w:val="0"/>
        <w:adjustRightInd w:val="0"/>
        <w:spacing w:line="288" w:lineRule="auto"/>
        <w:contextualSpacing/>
        <w:rPr>
          <w:rFonts w:ascii="Calibri Light" w:hAnsi="Calibri Light" w:cs="Calibri Light"/>
          <w:color w:val="000000"/>
          <w:szCs w:val="24"/>
        </w:rPr>
      </w:pPr>
      <w:r w:rsidRPr="00DD49F6">
        <w:rPr>
          <w:rFonts w:ascii="Calibri Light" w:hAnsi="Calibri Light" w:cs="Calibri Light"/>
          <w:color w:val="000000"/>
          <w:szCs w:val="24"/>
        </w:rPr>
        <w:t xml:space="preserve">His evidence that Patient A might be a candidate for discharge </w:t>
      </w:r>
      <w:proofErr w:type="gramStart"/>
      <w:r w:rsidRPr="00DD49F6">
        <w:rPr>
          <w:rFonts w:ascii="Calibri Light" w:hAnsi="Calibri Light" w:cs="Calibri Light"/>
          <w:color w:val="000000"/>
          <w:szCs w:val="24"/>
        </w:rPr>
        <w:t>in view of the fact that</w:t>
      </w:r>
      <w:proofErr w:type="gramEnd"/>
      <w:r w:rsidRPr="00DD49F6">
        <w:rPr>
          <w:rFonts w:ascii="Calibri Light" w:hAnsi="Calibri Light" w:cs="Calibri Light"/>
          <w:color w:val="000000"/>
          <w:szCs w:val="24"/>
        </w:rPr>
        <w:t xml:space="preserve"> he had not been transferred to MEAU and had not been in receipt of any treatment for six or seven hours.</w:t>
      </w:r>
      <w:r w:rsidRPr="00B4287B">
        <w:rPr>
          <w:rFonts w:ascii="Calibri Light" w:hAnsi="Calibri Light" w:cs="Calibri Light"/>
          <w:color w:val="000000"/>
          <w:szCs w:val="24"/>
        </w:rPr>
        <w:br/>
      </w:r>
    </w:p>
    <w:p w14:paraId="6F089600"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33.</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Notwithstanding all the above, it is apparent that both the more junior doctors independently of one another recognised that Patient A was a vulnerable patient. He had arrived at the Emergency Department with a NEWS of 8. He had an oxygen saturation score of 93% on 2 litres of oxygen. His NEWS recordings were there to be seen in the WebV electronic system and read as follows: on 14 October 2018: at 1755: 9; at 1902: 6; at 2029: 2; at 2056: 4; at 2153: 6; at 2259: 9; and on 15 October 2018: at 0127: 7; at 0221: 8; at 0310: 4. For most of the night Patient A was receiving supplemental oxygen. Moreover the NEWS recordings of 7 at 0129, of 8 at 0224 on 15 October 2018 were to be found in the ED notes. Dr El-Sakka acknowledged that he may only have looked at the last NEWS entry on WebV and relied on what he was told by an unidentified nurse who was not Patient A’s named nurse.</w:t>
      </w:r>
    </w:p>
    <w:p w14:paraId="376F6B9F" w14:textId="77777777" w:rsidR="00DD2607" w:rsidRPr="00B4287B" w:rsidRDefault="00DD2607" w:rsidP="00DD2607">
      <w:pPr>
        <w:autoSpaceDE w:val="0"/>
        <w:autoSpaceDN w:val="0"/>
        <w:adjustRightInd w:val="0"/>
        <w:rPr>
          <w:rFonts w:ascii="Calibri Light" w:hAnsi="Calibri Light" w:cs="Calibri Light"/>
          <w:color w:val="000000"/>
          <w:szCs w:val="24"/>
        </w:rPr>
      </w:pPr>
    </w:p>
    <w:p w14:paraId="488082B6"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34.</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The Tribunal has reached the conclusion that he did not carry out a thorough assessment of Patient A. He did not exercise any or sufficient professional curiosity. Although it accepted that he examined Patient A’s chest, he did not in fact record that he had. He noted the history; he did not record it. He was aware that Patient A had been ill enough to be admitted to MEAU. He relied on what Patient A told him without conducting his own analysis. The absence of an electronic warning in relation to the NEWS should not have reassured him. He failed to notice that the document which he was given was not in fact a continuation sheet but a page which formed part of a booklet which numbered 16 pages – he was completing page 14. This was a patient in the ED; Dr El-Sakka was the Consultant. He was expected to make considered and appropriate decisions about </w:t>
      </w:r>
      <w:r w:rsidRPr="00B4287B">
        <w:rPr>
          <w:rFonts w:ascii="Calibri Light" w:hAnsi="Calibri Light" w:cs="Calibri Light"/>
          <w:noProof/>
          <w:color w:val="000000"/>
          <w:szCs w:val="24"/>
        </w:rPr>
        <w:lastRenderedPageBreak/>
        <w:t>patients in the ED. He could only do so if he carried out the appropriate and relevant checks. Although there were serious shortcomings in the ED, Dr El-Sakka did not carry out those checks.</w:t>
      </w:r>
    </w:p>
    <w:p w14:paraId="052352B1" w14:textId="77777777" w:rsidR="00DD2607" w:rsidRPr="00B4287B" w:rsidRDefault="00DD2607" w:rsidP="00DD2607">
      <w:pPr>
        <w:autoSpaceDE w:val="0"/>
        <w:autoSpaceDN w:val="0"/>
        <w:adjustRightInd w:val="0"/>
        <w:rPr>
          <w:rFonts w:ascii="Calibri Light" w:hAnsi="Calibri Light" w:cs="Calibri Light"/>
          <w:color w:val="000000"/>
          <w:szCs w:val="24"/>
        </w:rPr>
      </w:pPr>
    </w:p>
    <w:p w14:paraId="37280A39"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35.</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In the view of the Tribunal, this was a particularly serious omission on the part of Dr El-Sakka. The Tribunal therefore made a finding of serious misconduct.</w:t>
      </w:r>
    </w:p>
    <w:p w14:paraId="161CEFD8" w14:textId="77777777" w:rsidR="00DD2607" w:rsidRPr="00B4287B" w:rsidRDefault="00DD2607" w:rsidP="00DD2607">
      <w:pPr>
        <w:spacing w:line="288" w:lineRule="auto"/>
        <w:rPr>
          <w:rFonts w:ascii="Calibri Light" w:hAnsi="Calibri Light" w:cs="Calibri Light"/>
          <w:noProof/>
          <w:color w:val="000000"/>
          <w:szCs w:val="24"/>
        </w:rPr>
      </w:pPr>
    </w:p>
    <w:p w14:paraId="6F2A01B7"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36.</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In respect of Patient D, the Tribunal noted that, aside from Dr El-Sakka’s involvement, there were a number of factors which were at play in respect of her care in the ED as follows:</w:t>
      </w:r>
      <w:r w:rsidRPr="00B4287B">
        <w:rPr>
          <w:rFonts w:ascii="Calibri Light" w:hAnsi="Calibri Light" w:cs="Calibri Light"/>
          <w:color w:val="000000"/>
          <w:szCs w:val="24"/>
        </w:rPr>
        <w:br/>
      </w:r>
    </w:p>
    <w:p w14:paraId="3990B7ED" w14:textId="77777777" w:rsidR="00DD2607" w:rsidRPr="00B4287B" w:rsidRDefault="00DD2607" w:rsidP="00DD2607">
      <w:pPr>
        <w:numPr>
          <w:ilvl w:val="0"/>
          <w:numId w:val="32"/>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At the scene of the incident, the patient suffered an episode of syncope (loss of consciousness) on standing and was noted to have a BP of 80/60 indicating hypotension. In accordance with the Major Trauma Network guidelines, patients with a BP below 90 systolic pre-hospital should </w:t>
      </w:r>
      <w:proofErr w:type="gramStart"/>
      <w:r w:rsidRPr="00B4287B">
        <w:rPr>
          <w:rFonts w:ascii="Calibri Light" w:hAnsi="Calibri Light" w:cs="Calibri Light"/>
          <w:color w:val="000000"/>
          <w:szCs w:val="24"/>
        </w:rPr>
        <w:t>be considered to be</w:t>
      </w:r>
      <w:proofErr w:type="gramEnd"/>
      <w:r w:rsidRPr="00B4287B">
        <w:rPr>
          <w:rFonts w:ascii="Calibri Light" w:hAnsi="Calibri Light" w:cs="Calibri Light"/>
          <w:color w:val="000000"/>
          <w:szCs w:val="24"/>
        </w:rPr>
        <w:t xml:space="preserve"> an unstable major trauma patient and transferred from the scene to a Major trauma centre (Queens medical Centre) (MTC). EMAS have acknowledged that due to the mechanism of injury and vital signs displayed by the patient, transfer to an MTC should have been considered and discussed with their Emergency Operations centre. EMAS also confirmed that the patient was transferred on a non-blue light journey and that no pre-alert was made to the hospital which seems to suggest the crew did not recognise the potential serious nature of the injury. If this had occurred then a trauma team would have been assembled and ready to receive the patient and the likelihood is that the assessment and investigations requested would have led to an earlier diagnosis and transfer to the MTC. Because a pre-alert was not made, the patient was not seen by a doctor on arrival and was reviewed by a nurse as priority 3 (for medical assessment within an hour);</w:t>
      </w:r>
    </w:p>
    <w:p w14:paraId="7FECCF0B" w14:textId="77777777" w:rsidR="00DD2607" w:rsidRPr="00B4287B" w:rsidRDefault="00DD2607" w:rsidP="00DD2607">
      <w:pPr>
        <w:numPr>
          <w:ilvl w:val="0"/>
          <w:numId w:val="32"/>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The nurse completing the initial RAT / Triage assessment was newly qualified and failed to recognise the potential seriousness of the patient's condition. As the patient’s initial observations were normal with a NEWS of 1, the nurse allocated the patient for review by the medical team within one hour which, based purely on the observations, does comply with the Manchester Triage policy. However the nurse should have been more curious about what had happened to the patient and ensured all the available information was reviewed;</w:t>
      </w:r>
    </w:p>
    <w:p w14:paraId="3ACFD1EE" w14:textId="77777777" w:rsidR="00DD2607" w:rsidRPr="00B4287B" w:rsidRDefault="00DD2607" w:rsidP="00DD2607">
      <w:pPr>
        <w:numPr>
          <w:ilvl w:val="0"/>
          <w:numId w:val="32"/>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The nurse does not appear to have been aware of the EMAS information from the scene regarding the patient’s low BP and syncope episode or reviewed the electronic report from the ambulance crew (“</w:t>
      </w:r>
      <w:proofErr w:type="spellStart"/>
      <w:r w:rsidRPr="00B4287B">
        <w:rPr>
          <w:rFonts w:ascii="Calibri Light" w:hAnsi="Calibri Light" w:cs="Calibri Light"/>
          <w:color w:val="000000"/>
          <w:szCs w:val="24"/>
        </w:rPr>
        <w:t>ePRF</w:t>
      </w:r>
      <w:proofErr w:type="spellEnd"/>
      <w:r w:rsidRPr="00B4287B">
        <w:rPr>
          <w:rFonts w:ascii="Calibri Light" w:hAnsi="Calibri Light" w:cs="Calibri Light"/>
          <w:color w:val="000000"/>
          <w:szCs w:val="24"/>
        </w:rPr>
        <w:t xml:space="preserve">”) as part of the triage process. The </w:t>
      </w:r>
      <w:proofErr w:type="spellStart"/>
      <w:r w:rsidRPr="00B4287B">
        <w:rPr>
          <w:rFonts w:ascii="Calibri Light" w:hAnsi="Calibri Light" w:cs="Calibri Light"/>
          <w:color w:val="000000"/>
          <w:szCs w:val="24"/>
        </w:rPr>
        <w:t>ePRF</w:t>
      </w:r>
      <w:proofErr w:type="spellEnd"/>
      <w:r w:rsidRPr="00B4287B">
        <w:rPr>
          <w:rFonts w:ascii="Calibri Light" w:hAnsi="Calibri Light" w:cs="Calibri Light"/>
          <w:color w:val="000000"/>
          <w:szCs w:val="24"/>
        </w:rPr>
        <w:t xml:space="preserve"> was </w:t>
      </w:r>
      <w:r w:rsidRPr="00B4287B">
        <w:rPr>
          <w:rFonts w:ascii="Calibri Light" w:hAnsi="Calibri Light" w:cs="Calibri Light"/>
          <w:color w:val="000000"/>
          <w:szCs w:val="24"/>
        </w:rPr>
        <w:lastRenderedPageBreak/>
        <w:t>not signed off until after the Triage had been completed. A detailed verbal handover should also have taken place between EMAS and the triage nurse alerting to the low BP and scene information. If this did happen it is not documented and the triage information documented does not suggest this took place. A more experienced senior nurse would have recognised the potential for serious injury with the presenting history and would have been more likely to escalate the patient for a 10 minute medical review and possible trauma call;</w:t>
      </w:r>
    </w:p>
    <w:p w14:paraId="51B577E5" w14:textId="77777777" w:rsidR="00DD2607" w:rsidRPr="00B4287B" w:rsidRDefault="00DD2607" w:rsidP="00DD2607">
      <w:pPr>
        <w:numPr>
          <w:ilvl w:val="0"/>
          <w:numId w:val="32"/>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The delay in finalising the </w:t>
      </w:r>
      <w:proofErr w:type="spellStart"/>
      <w:r w:rsidRPr="00B4287B">
        <w:rPr>
          <w:rFonts w:ascii="Calibri Light" w:hAnsi="Calibri Light" w:cs="Calibri Light"/>
          <w:color w:val="000000"/>
          <w:szCs w:val="24"/>
        </w:rPr>
        <w:t>ePRF</w:t>
      </w:r>
      <w:proofErr w:type="spellEnd"/>
      <w:r w:rsidRPr="00B4287B">
        <w:rPr>
          <w:rFonts w:ascii="Calibri Light" w:hAnsi="Calibri Light" w:cs="Calibri Light"/>
          <w:color w:val="000000"/>
          <w:szCs w:val="24"/>
        </w:rPr>
        <w:t xml:space="preserve"> was unfortunate because more detailed information on handover may have alerted the ED nurse to have sought more senior advice or to increase priority for medical review;</w:t>
      </w:r>
    </w:p>
    <w:p w14:paraId="39C55D44" w14:textId="77777777" w:rsidR="00DD2607" w:rsidRPr="00B4287B" w:rsidRDefault="00DD2607" w:rsidP="00DD2607">
      <w:pPr>
        <w:numPr>
          <w:ilvl w:val="0"/>
          <w:numId w:val="32"/>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On Patient D’s arrival, the ED was under extreme pressure with 51 patients in A&amp;E, extended waiting for first assessment, 13 patients awaiting beds and reduced nurse and medical staffing.</w:t>
      </w:r>
    </w:p>
    <w:p w14:paraId="6397C1B5" w14:textId="77777777" w:rsidR="00DD2607" w:rsidRPr="00B4287B" w:rsidRDefault="00DD2607" w:rsidP="00DD2607">
      <w:pPr>
        <w:autoSpaceDE w:val="0"/>
        <w:autoSpaceDN w:val="0"/>
        <w:adjustRightInd w:val="0"/>
        <w:rPr>
          <w:rFonts w:ascii="Calibri Light" w:hAnsi="Calibri Light" w:cs="Calibri Light"/>
          <w:color w:val="000000"/>
          <w:szCs w:val="24"/>
        </w:rPr>
      </w:pPr>
    </w:p>
    <w:p w14:paraId="4FEF2BF2"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37.</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So far as Dr El-Sakka is concerned, the Tribunal noted:</w:t>
      </w:r>
    </w:p>
    <w:p w14:paraId="2575D209" w14:textId="77777777" w:rsidR="00DD2607" w:rsidRPr="00B4287B" w:rsidRDefault="00DD2607" w:rsidP="00DD2607">
      <w:pPr>
        <w:autoSpaceDE w:val="0"/>
        <w:autoSpaceDN w:val="0"/>
        <w:adjustRightInd w:val="0"/>
        <w:rPr>
          <w:rFonts w:ascii="Calibri Light" w:hAnsi="Calibri Light" w:cs="Calibri Light"/>
          <w:color w:val="000000"/>
          <w:szCs w:val="24"/>
        </w:rPr>
      </w:pPr>
    </w:p>
    <w:p w14:paraId="3407650F" w14:textId="77777777" w:rsidR="00DD2607" w:rsidRPr="00DD49F6" w:rsidRDefault="00DD2607" w:rsidP="00DD2607">
      <w:pPr>
        <w:numPr>
          <w:ilvl w:val="0"/>
          <w:numId w:val="33"/>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He attended Patient D from 21:30 when he prescribed </w:t>
      </w:r>
      <w:proofErr w:type="spellStart"/>
      <w:r w:rsidRPr="00B4287B">
        <w:rPr>
          <w:rFonts w:ascii="Calibri Light" w:hAnsi="Calibri Light" w:cs="Calibri Light"/>
          <w:color w:val="000000"/>
          <w:szCs w:val="24"/>
        </w:rPr>
        <w:t>oramorph</w:t>
      </w:r>
      <w:proofErr w:type="spellEnd"/>
      <w:r w:rsidRPr="00B4287B">
        <w:rPr>
          <w:rFonts w:ascii="Calibri Light" w:hAnsi="Calibri Light" w:cs="Calibri Light"/>
          <w:color w:val="000000"/>
          <w:szCs w:val="24"/>
        </w:rPr>
        <w:t xml:space="preserve"> (a pain killer, which was administered (late) at 22:11) and 1 litre of normal saline. He therefore knew that she was experiencing pain. </w:t>
      </w:r>
      <w:r w:rsidRPr="00DD49F6">
        <w:rPr>
          <w:rFonts w:ascii="Calibri Light" w:hAnsi="Calibri Light" w:cs="Calibri Light"/>
          <w:color w:val="000000"/>
          <w:szCs w:val="24"/>
        </w:rPr>
        <w:t xml:space="preserve">He then reviewed her. However he did not access the </w:t>
      </w:r>
      <w:proofErr w:type="spellStart"/>
      <w:r w:rsidRPr="00DD49F6">
        <w:rPr>
          <w:rFonts w:ascii="Calibri Light" w:hAnsi="Calibri Light" w:cs="Calibri Light"/>
          <w:color w:val="000000"/>
          <w:szCs w:val="24"/>
        </w:rPr>
        <w:t>ePRF</w:t>
      </w:r>
      <w:proofErr w:type="spellEnd"/>
      <w:r w:rsidRPr="00DD49F6">
        <w:rPr>
          <w:rFonts w:ascii="Calibri Light" w:hAnsi="Calibri Light" w:cs="Calibri Light"/>
          <w:color w:val="000000"/>
          <w:szCs w:val="24"/>
        </w:rPr>
        <w:t xml:space="preserve"> notes (which had been available </w:t>
      </w:r>
      <w:proofErr w:type="gramStart"/>
      <w:r w:rsidRPr="00DD49F6">
        <w:rPr>
          <w:rFonts w:ascii="Calibri Light" w:hAnsi="Calibri Light" w:cs="Calibri Light"/>
          <w:color w:val="000000"/>
          <w:szCs w:val="24"/>
        </w:rPr>
        <w:t>on line</w:t>
      </w:r>
      <w:proofErr w:type="gramEnd"/>
      <w:r w:rsidRPr="00DD49F6">
        <w:rPr>
          <w:rFonts w:ascii="Calibri Light" w:hAnsi="Calibri Light" w:cs="Calibri Light"/>
          <w:color w:val="000000"/>
          <w:szCs w:val="24"/>
        </w:rPr>
        <w:t xml:space="preserve"> since 20:22) or ask for a copy, something which may be deduced from the fact that, in the history, he recorded no loss of consciousness, as well as her complaining of left sided shoulder pain. He also told the Tribunal that he had been informed that the patient had been lying on the ground for 10 hours , something which the </w:t>
      </w:r>
      <w:proofErr w:type="spellStart"/>
      <w:r w:rsidRPr="00DD49F6">
        <w:rPr>
          <w:rFonts w:ascii="Calibri Light" w:hAnsi="Calibri Light" w:cs="Calibri Light"/>
          <w:color w:val="000000"/>
          <w:szCs w:val="24"/>
        </w:rPr>
        <w:t>ePRF</w:t>
      </w:r>
      <w:proofErr w:type="spellEnd"/>
      <w:r w:rsidRPr="00DD49F6">
        <w:rPr>
          <w:rFonts w:ascii="Calibri Light" w:hAnsi="Calibri Light" w:cs="Calibri Light"/>
          <w:color w:val="000000"/>
          <w:szCs w:val="24"/>
        </w:rPr>
        <w:t xml:space="preserve"> notes would have revealed to be not correct. She was on the ground for about I.5 hours;</w:t>
      </w:r>
    </w:p>
    <w:p w14:paraId="1ABCB65C" w14:textId="77777777" w:rsidR="00DD2607" w:rsidRPr="00DD49F6" w:rsidRDefault="00DD2607" w:rsidP="00DD2607">
      <w:pPr>
        <w:numPr>
          <w:ilvl w:val="0"/>
          <w:numId w:val="33"/>
        </w:numPr>
        <w:autoSpaceDE w:val="0"/>
        <w:autoSpaceDN w:val="0"/>
        <w:adjustRightInd w:val="0"/>
        <w:spacing w:line="288" w:lineRule="auto"/>
        <w:contextualSpacing/>
        <w:rPr>
          <w:rFonts w:ascii="Calibri Light" w:hAnsi="Calibri Light" w:cs="Calibri Light"/>
          <w:color w:val="000000"/>
          <w:szCs w:val="24"/>
        </w:rPr>
      </w:pPr>
      <w:r w:rsidRPr="00DD49F6">
        <w:rPr>
          <w:rFonts w:ascii="Calibri Light" w:hAnsi="Calibri Light" w:cs="Calibri Light"/>
          <w:color w:val="000000"/>
          <w:szCs w:val="24"/>
        </w:rPr>
        <w:t xml:space="preserve">In his primary survey at or around 21:34, he recorded </w:t>
      </w:r>
      <w:r w:rsidRPr="00DD49F6">
        <w:rPr>
          <w:rFonts w:ascii="Calibri Light" w:hAnsi="Calibri Light" w:cs="Calibri Light"/>
          <w:i/>
          <w:iCs/>
          <w:color w:val="000000"/>
          <w:szCs w:val="24"/>
        </w:rPr>
        <w:t>a limited examination</w:t>
      </w:r>
      <w:r w:rsidRPr="00DD49F6">
        <w:rPr>
          <w:rFonts w:ascii="Calibri Light" w:hAnsi="Calibri Light" w:cs="Calibri Light"/>
          <w:color w:val="000000"/>
          <w:szCs w:val="24"/>
        </w:rPr>
        <w:t xml:space="preserve"> as follows:</w:t>
      </w:r>
    </w:p>
    <w:p w14:paraId="54ACACF4" w14:textId="77777777" w:rsidR="00DD2607" w:rsidRPr="00B4287B" w:rsidRDefault="00DD2607" w:rsidP="00DD2607">
      <w:pPr>
        <w:autoSpaceDE w:val="0"/>
        <w:autoSpaceDN w:val="0"/>
        <w:adjustRightInd w:val="0"/>
        <w:ind w:left="720"/>
        <w:contextualSpacing/>
        <w:rPr>
          <w:rFonts w:ascii="Calibri Light" w:hAnsi="Calibri Light" w:cs="Calibri Light"/>
          <w:color w:val="000000"/>
          <w:szCs w:val="24"/>
        </w:rPr>
      </w:pPr>
    </w:p>
    <w:p w14:paraId="7F73FC0E" w14:textId="77777777" w:rsidR="00DD2607" w:rsidRPr="00B4287B" w:rsidRDefault="00DD2607" w:rsidP="00DD2607">
      <w:pPr>
        <w:autoSpaceDE w:val="0"/>
        <w:autoSpaceDN w:val="0"/>
        <w:adjustRightInd w:val="0"/>
        <w:ind w:left="1440"/>
        <w:contextualSpacing/>
        <w:rPr>
          <w:rFonts w:ascii="Calibri Light" w:hAnsi="Calibri Light" w:cs="Calibri Light"/>
          <w:i/>
          <w:iCs/>
          <w:color w:val="000000"/>
          <w:szCs w:val="24"/>
        </w:rPr>
      </w:pPr>
      <w:r w:rsidRPr="00B4287B">
        <w:rPr>
          <w:rFonts w:ascii="Calibri Light" w:hAnsi="Calibri Light" w:cs="Calibri Light"/>
          <w:i/>
          <w:iCs/>
          <w:color w:val="000000"/>
          <w:szCs w:val="24"/>
        </w:rPr>
        <w:t>‘Airway: Patent</w:t>
      </w:r>
    </w:p>
    <w:p w14:paraId="1F99A91D" w14:textId="77777777" w:rsidR="00DD2607" w:rsidRPr="00B4287B" w:rsidRDefault="00DD2607" w:rsidP="00DD2607">
      <w:pPr>
        <w:autoSpaceDE w:val="0"/>
        <w:autoSpaceDN w:val="0"/>
        <w:adjustRightInd w:val="0"/>
        <w:ind w:left="1440"/>
        <w:contextualSpacing/>
        <w:rPr>
          <w:rFonts w:ascii="Calibri Light" w:hAnsi="Calibri Light" w:cs="Calibri Light"/>
          <w:i/>
          <w:iCs/>
          <w:color w:val="000000"/>
          <w:szCs w:val="24"/>
        </w:rPr>
      </w:pPr>
      <w:r w:rsidRPr="00B4287B">
        <w:rPr>
          <w:rFonts w:ascii="Calibri Light" w:hAnsi="Calibri Light" w:cs="Calibri Light"/>
          <w:i/>
          <w:iCs/>
          <w:color w:val="000000"/>
          <w:szCs w:val="24"/>
        </w:rPr>
        <w:t>Breathing: Clear</w:t>
      </w:r>
    </w:p>
    <w:p w14:paraId="64F9731B" w14:textId="77777777" w:rsidR="00DD2607" w:rsidRPr="00B4287B" w:rsidRDefault="00DD2607" w:rsidP="00DD2607">
      <w:pPr>
        <w:autoSpaceDE w:val="0"/>
        <w:autoSpaceDN w:val="0"/>
        <w:adjustRightInd w:val="0"/>
        <w:ind w:left="1440"/>
        <w:contextualSpacing/>
        <w:rPr>
          <w:rFonts w:ascii="Calibri Light" w:hAnsi="Calibri Light" w:cs="Calibri Light"/>
          <w:i/>
          <w:iCs/>
          <w:color w:val="000000"/>
          <w:szCs w:val="24"/>
        </w:rPr>
      </w:pPr>
      <w:r w:rsidRPr="00B4287B">
        <w:rPr>
          <w:rFonts w:ascii="Calibri Light" w:hAnsi="Calibri Light" w:cs="Calibri Light"/>
          <w:i/>
          <w:iCs/>
          <w:color w:val="000000"/>
          <w:szCs w:val="24"/>
        </w:rPr>
        <w:t>Circulation: 95/75 (blood pressure recording)</w:t>
      </w:r>
    </w:p>
    <w:p w14:paraId="50C1CE24" w14:textId="77777777" w:rsidR="00DD2607" w:rsidRPr="00B4287B" w:rsidRDefault="00DD2607" w:rsidP="00DD2607">
      <w:pPr>
        <w:autoSpaceDE w:val="0"/>
        <w:autoSpaceDN w:val="0"/>
        <w:adjustRightInd w:val="0"/>
        <w:ind w:left="1440"/>
        <w:contextualSpacing/>
        <w:rPr>
          <w:rFonts w:ascii="Calibri Light" w:hAnsi="Calibri Light" w:cs="Calibri Light"/>
          <w:i/>
          <w:iCs/>
          <w:color w:val="000000"/>
          <w:szCs w:val="24"/>
        </w:rPr>
      </w:pPr>
      <w:r w:rsidRPr="00B4287B">
        <w:rPr>
          <w:rFonts w:ascii="Calibri Light" w:hAnsi="Calibri Light" w:cs="Calibri Light"/>
          <w:i/>
          <w:iCs/>
          <w:color w:val="000000"/>
          <w:szCs w:val="24"/>
        </w:rPr>
        <w:t>Disability: pupils equal and reacting. No limb weakness’</w:t>
      </w:r>
    </w:p>
    <w:p w14:paraId="360E142B" w14:textId="77777777" w:rsidR="00DD2607" w:rsidRPr="00B4287B" w:rsidRDefault="00DD2607" w:rsidP="00DD2607">
      <w:pPr>
        <w:autoSpaceDE w:val="0"/>
        <w:autoSpaceDN w:val="0"/>
        <w:adjustRightInd w:val="0"/>
        <w:ind w:left="1440"/>
        <w:contextualSpacing/>
        <w:rPr>
          <w:rFonts w:ascii="Calibri Light" w:hAnsi="Calibri Light" w:cs="Calibri Light"/>
          <w:i/>
          <w:iCs/>
          <w:color w:val="000000"/>
          <w:szCs w:val="24"/>
        </w:rPr>
      </w:pPr>
    </w:p>
    <w:p w14:paraId="55288E56" w14:textId="77777777" w:rsidR="00DD2607" w:rsidRPr="00B4287B" w:rsidRDefault="00DD2607" w:rsidP="00DD2607">
      <w:pPr>
        <w:autoSpaceDE w:val="0"/>
        <w:autoSpaceDN w:val="0"/>
        <w:adjustRightInd w:val="0"/>
        <w:ind w:left="720"/>
        <w:rPr>
          <w:rFonts w:ascii="Calibri Light" w:hAnsi="Calibri Light" w:cs="Calibri Light"/>
          <w:color w:val="000000"/>
          <w:szCs w:val="24"/>
        </w:rPr>
      </w:pPr>
      <w:r w:rsidRPr="00B4287B">
        <w:rPr>
          <w:rFonts w:ascii="Calibri Light" w:hAnsi="Calibri Light" w:cs="Calibri Light"/>
          <w:color w:val="000000"/>
          <w:szCs w:val="24"/>
        </w:rPr>
        <w:t>Notwithstanding the hypotensive blood pressure recording and the fact that there was no limb weakness,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did not examine Patient D’s abdomen as being a potential source of pain and low blood pressure by reason of a ruptured spleen;</w:t>
      </w:r>
    </w:p>
    <w:p w14:paraId="0FE9557B" w14:textId="77777777" w:rsidR="00DD2607" w:rsidRPr="00B4287B" w:rsidRDefault="00DD2607" w:rsidP="00DD2607">
      <w:pPr>
        <w:numPr>
          <w:ilvl w:val="0"/>
          <w:numId w:val="33"/>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Further observations were recorded at 21:56 including a low blood pressure reading of 88/38 warranting escalation to a senior doctor and a further medical review.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did not carry out a further review, but arranged for an x-ray which was </w:t>
      </w:r>
      <w:r w:rsidRPr="00B4287B">
        <w:rPr>
          <w:rFonts w:ascii="Calibri Light" w:hAnsi="Calibri Light" w:cs="Calibri Light"/>
          <w:color w:val="000000"/>
          <w:szCs w:val="24"/>
        </w:rPr>
        <w:lastRenderedPageBreak/>
        <w:t>performed at 22:26 and showed no bony injury. He did not arrange for a CT of the abdomen / chest despite the continuing hypotension and the mechanism of injury. His focus was on the shoulder pain;</w:t>
      </w:r>
    </w:p>
    <w:p w14:paraId="05811A2B" w14:textId="77777777" w:rsidR="00DD2607" w:rsidRPr="00B4287B" w:rsidRDefault="00DD2607" w:rsidP="00DD2607">
      <w:pPr>
        <w:numPr>
          <w:ilvl w:val="0"/>
          <w:numId w:val="33"/>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then sought to discharge Patient D, notwithstanding that there had not been an adequate medical assessment which could have identified the cause of the previous low blood pressure and the ongoing pain;</w:t>
      </w:r>
    </w:p>
    <w:p w14:paraId="44D585DD" w14:textId="77777777" w:rsidR="00DD2607" w:rsidRPr="00B4287B" w:rsidRDefault="00DD2607" w:rsidP="00DD2607">
      <w:pPr>
        <w:numPr>
          <w:ilvl w:val="0"/>
          <w:numId w:val="33"/>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Following observations at 00:34 on 28 November 2018, which included a blood pressure reading of 90/46, on attempting to stand Patient D felt dizzy and her blood pressure dropped to 70/60. She was noted to be pale and that coupled with her low blood pressure should have led to further investigations including a full physical examination and an abdominal CT scan. This was a further opportunity to diagnose for a ruptured spleen;</w:t>
      </w:r>
    </w:p>
    <w:p w14:paraId="4E7D4980" w14:textId="77777777" w:rsidR="00DD2607" w:rsidRPr="00B4287B" w:rsidRDefault="00DD2607" w:rsidP="00DD2607">
      <w:pPr>
        <w:numPr>
          <w:ilvl w:val="0"/>
          <w:numId w:val="33"/>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At handover, at 07:30 on 28 November 2018,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acknowledged: </w:t>
      </w:r>
    </w:p>
    <w:p w14:paraId="377981A7" w14:textId="77777777" w:rsidR="00DD2607" w:rsidRPr="00B4287B" w:rsidRDefault="00DD2607" w:rsidP="00DD2607">
      <w:pPr>
        <w:autoSpaceDE w:val="0"/>
        <w:autoSpaceDN w:val="0"/>
        <w:adjustRightInd w:val="0"/>
        <w:ind w:left="720"/>
        <w:contextualSpacing/>
        <w:rPr>
          <w:rFonts w:ascii="Calibri Light" w:hAnsi="Calibri Light" w:cs="Calibri Light"/>
          <w:color w:val="000000"/>
          <w:szCs w:val="24"/>
        </w:rPr>
      </w:pPr>
    </w:p>
    <w:p w14:paraId="4B6FA874" w14:textId="77777777" w:rsidR="00DD2607" w:rsidRPr="00B4287B" w:rsidRDefault="00DD2607" w:rsidP="00DD2607">
      <w:pPr>
        <w:autoSpaceDE w:val="0"/>
        <w:autoSpaceDN w:val="0"/>
        <w:adjustRightInd w:val="0"/>
        <w:ind w:left="720" w:firstLine="720"/>
        <w:contextualSpacing/>
        <w:rPr>
          <w:rFonts w:ascii="Calibri Light" w:hAnsi="Calibri Light" w:cs="Calibri Light"/>
          <w:i/>
          <w:iCs/>
          <w:color w:val="000000"/>
          <w:szCs w:val="24"/>
        </w:rPr>
      </w:pPr>
      <w:r w:rsidRPr="00B4287B">
        <w:rPr>
          <w:rFonts w:ascii="Calibri Light" w:hAnsi="Calibri Light" w:cs="Calibri Light"/>
          <w:i/>
          <w:iCs/>
          <w:color w:val="000000"/>
          <w:szCs w:val="24"/>
        </w:rPr>
        <w:t>‘I can’t explain why she had a significant postural drop.’</w:t>
      </w:r>
    </w:p>
    <w:p w14:paraId="159E3A3E" w14:textId="77777777" w:rsidR="00DD2607" w:rsidRPr="00B4287B" w:rsidRDefault="00DD2607" w:rsidP="00DD2607">
      <w:pPr>
        <w:autoSpaceDE w:val="0"/>
        <w:autoSpaceDN w:val="0"/>
        <w:adjustRightInd w:val="0"/>
        <w:ind w:left="720" w:firstLine="720"/>
        <w:contextualSpacing/>
        <w:rPr>
          <w:rFonts w:ascii="Calibri Light" w:hAnsi="Calibri Light" w:cs="Calibri Light"/>
          <w:i/>
          <w:iCs/>
          <w:color w:val="000000"/>
          <w:szCs w:val="24"/>
        </w:rPr>
      </w:pPr>
    </w:p>
    <w:p w14:paraId="722D16AA"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38.</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Notwithstanding that there were a number of factors which accounted for Patient D not receiving appropriate care in the ED following her arrival, the Tribunal has reached the conclusion that when she was reviewed by Dr El-Sakka, he had access to sufficient information to make considered and appropriate decisions about her care. He was aware that she was hypotensive, was complaining about shoulder pain although she had no limb weakness and had suffered major trauma. In the view of the Tribunal, that was enough to warrant a full examination and in particular an examination of Patient </w:t>
      </w:r>
      <w:r>
        <w:rPr>
          <w:rFonts w:ascii="Calibri Light" w:hAnsi="Calibri Light" w:cs="Calibri Light"/>
          <w:noProof/>
          <w:color w:val="000000"/>
          <w:szCs w:val="24"/>
        </w:rPr>
        <w:t>D</w:t>
      </w:r>
      <w:r w:rsidRPr="00B4287B">
        <w:rPr>
          <w:rFonts w:ascii="Calibri Light" w:hAnsi="Calibri Light" w:cs="Calibri Light"/>
          <w:noProof/>
          <w:color w:val="000000"/>
          <w:szCs w:val="24"/>
        </w:rPr>
        <w:t>’s abdomen and a trauma CT scan. Following the postural drop, when Patient D’s blood pressure dropped to 70/60, there was a further reason for Dr El-Sakka to consider ongoing bleeding and arrange for a trauma CT scan. Instead he sought to discharge Patient D with no understanding of her condition. When she clearly was not fit for discharge, Dr El-Sakka took no further steps to diagnose her condition (other than a CT head scan) and simply handed her over to the medical staff on the succeeding shift.</w:t>
      </w:r>
    </w:p>
    <w:p w14:paraId="46CB7629" w14:textId="77777777" w:rsidR="00DD2607" w:rsidRPr="00B4287B" w:rsidRDefault="00DD2607" w:rsidP="00DD2607">
      <w:pPr>
        <w:autoSpaceDE w:val="0"/>
        <w:autoSpaceDN w:val="0"/>
        <w:adjustRightInd w:val="0"/>
        <w:rPr>
          <w:rFonts w:ascii="Calibri Light" w:hAnsi="Calibri Light" w:cs="Calibri Light"/>
          <w:color w:val="000000"/>
          <w:szCs w:val="24"/>
        </w:rPr>
      </w:pPr>
    </w:p>
    <w:p w14:paraId="0680ED39"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39.</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The Tribunal has reached the conclusion that Dr El-Sakka’s care of Patient D was particularly serious. In his evidence to the Tribunal, he described Patient D as having an atypical presentation. In the view of the Tribunal her presentation may well have been atypical to Dr El-Sakka because he did not carry out the necessary examinations and investigations that would have enabled him to reach a diagnosis of her condition. Instead, he sought to discharge her and later when she was clearly not fit for discharge, he handed over her care without having ascertained the cause of her condition. He was the Consultant on duty from 20:00 on 27 November 2018. It was his responsibility to </w:t>
      </w:r>
      <w:r w:rsidRPr="00B4287B">
        <w:rPr>
          <w:rFonts w:ascii="Calibri Light" w:hAnsi="Calibri Light" w:cs="Calibri Light"/>
          <w:noProof/>
          <w:color w:val="000000"/>
          <w:szCs w:val="24"/>
        </w:rPr>
        <w:lastRenderedPageBreak/>
        <w:t xml:space="preserve">deliver appropriate care to Patient D for the entirety of his shift and he failed to do so. The </w:t>
      </w:r>
      <w:r w:rsidRPr="00606728">
        <w:rPr>
          <w:rFonts w:ascii="Calibri Light" w:hAnsi="Calibri Light" w:cs="Calibri Light"/>
          <w:noProof/>
          <w:color w:val="000000"/>
          <w:szCs w:val="24"/>
        </w:rPr>
        <w:t>Tribunal consider that the</w:t>
      </w:r>
      <w:r w:rsidRPr="00B4287B">
        <w:rPr>
          <w:rFonts w:ascii="Calibri Light" w:hAnsi="Calibri Light" w:cs="Calibri Light"/>
          <w:noProof/>
          <w:color w:val="000000"/>
          <w:szCs w:val="24"/>
        </w:rPr>
        <w:t xml:space="preserve"> appropriate finding in respect of Dr El-Sakka’s actions and inactions concerning Patient D as found proved is serious misconduct.</w:t>
      </w:r>
    </w:p>
    <w:p w14:paraId="1B194D85" w14:textId="77777777" w:rsidR="00DD2607" w:rsidRPr="00B4287B" w:rsidRDefault="00DD2607" w:rsidP="00DD2607">
      <w:pPr>
        <w:autoSpaceDE w:val="0"/>
        <w:autoSpaceDN w:val="0"/>
        <w:adjustRightInd w:val="0"/>
        <w:rPr>
          <w:rFonts w:ascii="Calibri Light" w:hAnsi="Calibri Light" w:cs="Calibri Light"/>
          <w:color w:val="000000"/>
          <w:szCs w:val="24"/>
        </w:rPr>
      </w:pPr>
    </w:p>
    <w:p w14:paraId="34BFA86E"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40.</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Patient C had suffered a road traffic accident when a car collided with the bicycle he was riding. Following his arrival at the ED, Dr El-Sakka carried out an appropriate assessment and examination, and referred him for an x-ray presumably to rule out bony injury. The Tribunal accepted Mr </w:t>
      </w:r>
      <w:r>
        <w:rPr>
          <w:rFonts w:ascii="Calibri Light" w:hAnsi="Calibri Light" w:cs="Calibri Light"/>
          <w:noProof/>
          <w:color w:val="000000"/>
          <w:szCs w:val="24"/>
        </w:rPr>
        <w:t>Q</w:t>
      </w:r>
      <w:r w:rsidRPr="00B4287B">
        <w:rPr>
          <w:rFonts w:ascii="Calibri Light" w:hAnsi="Calibri Light" w:cs="Calibri Light"/>
          <w:noProof/>
          <w:color w:val="000000"/>
          <w:szCs w:val="24"/>
        </w:rPr>
        <w:t xml:space="preserve">’s evidence that the cervical spine x-rays were not of diagnostic quality. He expressed the view that it was not appropriate for Dr El-Sakka to diagnose a soft tissue injury based on those x-rays. When considering misconduct, the issues for the Tribunal are whether Dr El-Sakka should have realised that the x-rays were not of diagnostic quality, what he should have done and what he should not have done. The Tribunal took into account Mr </w:t>
      </w:r>
      <w:r>
        <w:rPr>
          <w:rFonts w:ascii="Calibri Light" w:hAnsi="Calibri Light" w:cs="Calibri Light"/>
          <w:noProof/>
          <w:color w:val="000000"/>
          <w:szCs w:val="24"/>
        </w:rPr>
        <w:t>Q</w:t>
      </w:r>
      <w:r w:rsidRPr="00B4287B">
        <w:rPr>
          <w:rFonts w:ascii="Calibri Light" w:hAnsi="Calibri Light" w:cs="Calibri Light"/>
          <w:noProof/>
          <w:color w:val="000000"/>
          <w:szCs w:val="24"/>
        </w:rPr>
        <w:t>’s evidence; and the fact that Patient C remained in significant pain and distress in the ED. He stated in his witness statement:</w:t>
      </w:r>
    </w:p>
    <w:p w14:paraId="37AD57E2" w14:textId="77777777" w:rsidR="00DD2607" w:rsidRPr="00B4287B" w:rsidRDefault="00DD2607" w:rsidP="00DD2607">
      <w:pPr>
        <w:autoSpaceDE w:val="0"/>
        <w:autoSpaceDN w:val="0"/>
        <w:adjustRightInd w:val="0"/>
        <w:rPr>
          <w:rFonts w:ascii="Calibri Light" w:hAnsi="Calibri Light" w:cs="Calibri Light"/>
          <w:color w:val="000000"/>
          <w:szCs w:val="24"/>
        </w:rPr>
      </w:pPr>
    </w:p>
    <w:p w14:paraId="10113D5D"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i/>
          <w:iCs/>
          <w:color w:val="000000"/>
          <w:szCs w:val="24"/>
        </w:rPr>
        <w:t>‘The physical injuries were bruises. I was also unable to move my legs;</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my neck was so painful that I could not move my head or lift my head</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 xml:space="preserve">from a pillow without support. I felt a burning sensation </w:t>
      </w:r>
      <w:proofErr w:type="gramStart"/>
      <w:r w:rsidRPr="00B4287B">
        <w:rPr>
          <w:rFonts w:ascii="Calibri Light" w:hAnsi="Calibri Light" w:cs="Calibri Light"/>
          <w:i/>
          <w:iCs/>
          <w:color w:val="000000"/>
          <w:szCs w:val="24"/>
        </w:rPr>
        <w:t>similar to</w:t>
      </w:r>
      <w:proofErr w:type="gramEnd"/>
      <w:r w:rsidRPr="00B4287B">
        <w:rPr>
          <w:rFonts w:ascii="Calibri Light" w:hAnsi="Calibri Light" w:cs="Calibri Light"/>
          <w:i/>
          <w:iCs/>
          <w:color w:val="000000"/>
          <w:szCs w:val="24"/>
        </w:rPr>
        <w:t xml:space="preserve"> gravel</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rash, in my forearms. I knew I had some internal damage. I was placed</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on a spinal board with neck support for several hours until I eventually</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was seen by Dr El-</w:t>
      </w:r>
      <w:proofErr w:type="spellStart"/>
      <w:r w:rsidRPr="00B4287B">
        <w:rPr>
          <w:rFonts w:ascii="Calibri Light" w:hAnsi="Calibri Light" w:cs="Calibri Light"/>
          <w:i/>
          <w:iCs/>
          <w:color w:val="000000"/>
          <w:szCs w:val="24"/>
        </w:rPr>
        <w:t>Sakka</w:t>
      </w:r>
      <w:proofErr w:type="spellEnd"/>
      <w:r w:rsidRPr="00B4287B">
        <w:rPr>
          <w:rFonts w:ascii="Calibri Light" w:hAnsi="Calibri Light" w:cs="Calibri Light"/>
          <w:i/>
          <w:iCs/>
          <w:color w:val="000000"/>
          <w:szCs w:val="24"/>
        </w:rPr>
        <w:t>. I explained the sensations I was feeling so he</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examined my arms and legs and asked questions like ‘can you feel that?’.</w:t>
      </w:r>
    </w:p>
    <w:p w14:paraId="006BDE79"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i/>
          <w:iCs/>
          <w:color w:val="000000"/>
          <w:szCs w:val="24"/>
        </w:rPr>
        <w:t>Dr El-</w:t>
      </w:r>
      <w:proofErr w:type="spellStart"/>
      <w:r w:rsidRPr="00B4287B">
        <w:rPr>
          <w:rFonts w:ascii="Calibri Light" w:hAnsi="Calibri Light" w:cs="Calibri Light"/>
          <w:i/>
          <w:iCs/>
          <w:color w:val="000000"/>
          <w:szCs w:val="24"/>
        </w:rPr>
        <w:t>Sakka</w:t>
      </w:r>
      <w:proofErr w:type="spellEnd"/>
      <w:r w:rsidRPr="00B4287B">
        <w:rPr>
          <w:rFonts w:ascii="Calibri Light" w:hAnsi="Calibri Light" w:cs="Calibri Light"/>
          <w:i/>
          <w:iCs/>
          <w:color w:val="000000"/>
          <w:szCs w:val="24"/>
        </w:rPr>
        <w:t xml:space="preserve"> then took me to have an x ray of my neck and shoulders and</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then collected me after it was done. There were no nurses and he did not</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have any support. He was complaining that he had ‘done his time’ and</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was a consultant doctor, so had been drafted in.</w:t>
      </w:r>
    </w:p>
    <w:p w14:paraId="45427896"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p>
    <w:p w14:paraId="2218E7EA"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i/>
          <w:iCs/>
          <w:color w:val="000000"/>
          <w:szCs w:val="24"/>
        </w:rPr>
        <w:t>After the x ray I was taken back to the A and E area, I did not go onto a</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ward. Dr El-</w:t>
      </w:r>
      <w:proofErr w:type="spellStart"/>
      <w:r w:rsidRPr="00B4287B">
        <w:rPr>
          <w:rFonts w:ascii="Calibri Light" w:hAnsi="Calibri Light" w:cs="Calibri Light"/>
          <w:i/>
          <w:iCs/>
          <w:color w:val="000000"/>
          <w:szCs w:val="24"/>
        </w:rPr>
        <w:t>Sakka</w:t>
      </w:r>
      <w:proofErr w:type="spellEnd"/>
      <w:r w:rsidRPr="00B4287B">
        <w:rPr>
          <w:rFonts w:ascii="Calibri Light" w:hAnsi="Calibri Light" w:cs="Calibri Light"/>
          <w:i/>
          <w:iCs/>
          <w:color w:val="000000"/>
          <w:szCs w:val="24"/>
        </w:rPr>
        <w:t xml:space="preserve"> then came back to tell me that everything was fine from</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the x ray, meaning that alignment was ok and there was no sign of</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fractures or breaks. The diagnosis at this point was that I had whiplash</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and the medical advice given by Dr El-</w:t>
      </w:r>
      <w:proofErr w:type="spellStart"/>
      <w:r w:rsidRPr="00B4287B">
        <w:rPr>
          <w:rFonts w:ascii="Calibri Light" w:hAnsi="Calibri Light" w:cs="Calibri Light"/>
          <w:i/>
          <w:iCs/>
          <w:color w:val="000000"/>
          <w:szCs w:val="24"/>
        </w:rPr>
        <w:t>Sakka</w:t>
      </w:r>
      <w:proofErr w:type="spellEnd"/>
      <w:r w:rsidRPr="00B4287B">
        <w:rPr>
          <w:rFonts w:ascii="Calibri Light" w:hAnsi="Calibri Light" w:cs="Calibri Light"/>
          <w:i/>
          <w:iCs/>
          <w:color w:val="000000"/>
          <w:szCs w:val="24"/>
        </w:rPr>
        <w:t xml:space="preserve"> was painkillers and to</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mobilise the joints around my neck, not to isolate or support but to allow</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free movement to stimulate recovery.</w:t>
      </w:r>
    </w:p>
    <w:p w14:paraId="3085BDA5"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p>
    <w:p w14:paraId="15C94147"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i/>
          <w:iCs/>
          <w:color w:val="000000"/>
          <w:szCs w:val="24"/>
        </w:rPr>
        <w:t>I explained to Dr El-</w:t>
      </w:r>
      <w:proofErr w:type="spellStart"/>
      <w:r w:rsidRPr="00B4287B">
        <w:rPr>
          <w:rFonts w:ascii="Calibri Light" w:hAnsi="Calibri Light" w:cs="Calibri Light"/>
          <w:i/>
          <w:iCs/>
          <w:color w:val="000000"/>
          <w:szCs w:val="24"/>
        </w:rPr>
        <w:t>Sakka</w:t>
      </w:r>
      <w:proofErr w:type="spellEnd"/>
      <w:r w:rsidRPr="00B4287B">
        <w:rPr>
          <w:rFonts w:ascii="Calibri Light" w:hAnsi="Calibri Light" w:cs="Calibri Light"/>
          <w:i/>
          <w:iCs/>
          <w:color w:val="000000"/>
          <w:szCs w:val="24"/>
        </w:rPr>
        <w:t xml:space="preserve"> how much pain I was in and he gave me more</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painkillers in the form of paracetamol, ibuprofen and gas and air. After</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some time, I was also given morphine as the painkillers were not helping.</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Dr El-</w:t>
      </w:r>
      <w:proofErr w:type="spellStart"/>
      <w:r w:rsidRPr="00B4287B">
        <w:rPr>
          <w:rFonts w:ascii="Calibri Light" w:hAnsi="Calibri Light" w:cs="Calibri Light"/>
          <w:i/>
          <w:iCs/>
          <w:color w:val="000000"/>
          <w:szCs w:val="24"/>
        </w:rPr>
        <w:t>Sakka</w:t>
      </w:r>
      <w:proofErr w:type="spellEnd"/>
      <w:r w:rsidRPr="00B4287B">
        <w:rPr>
          <w:rFonts w:ascii="Calibri Light" w:hAnsi="Calibri Light" w:cs="Calibri Light"/>
          <w:i/>
          <w:iCs/>
          <w:color w:val="000000"/>
          <w:szCs w:val="24"/>
        </w:rPr>
        <w:t xml:space="preserve"> and the nurse both advised that a neck brace should not be</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worn, and I was not allowed to take the neck brace home. However, when</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the brace was taken off by the nurse, I was unable to sit up and my neck</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was incapable of supporting my head. I felt like I had to beg for the neck</w:t>
      </w:r>
    </w:p>
    <w:p w14:paraId="64DA0E91"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i/>
          <w:iCs/>
          <w:color w:val="000000"/>
          <w:szCs w:val="24"/>
        </w:rPr>
        <w:t>brace. After pleading, the recommendation from Dr El-</w:t>
      </w:r>
      <w:proofErr w:type="spellStart"/>
      <w:r w:rsidRPr="00B4287B">
        <w:rPr>
          <w:rFonts w:ascii="Calibri Light" w:hAnsi="Calibri Light" w:cs="Calibri Light"/>
          <w:i/>
          <w:iCs/>
          <w:color w:val="000000"/>
          <w:szCs w:val="24"/>
        </w:rPr>
        <w:t>Sakka</w:t>
      </w:r>
      <w:proofErr w:type="spellEnd"/>
      <w:r w:rsidRPr="00B4287B">
        <w:rPr>
          <w:rFonts w:ascii="Calibri Light" w:hAnsi="Calibri Light" w:cs="Calibri Light"/>
          <w:i/>
          <w:iCs/>
          <w:color w:val="000000"/>
          <w:szCs w:val="24"/>
        </w:rPr>
        <w:t xml:space="preserve"> and the</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nurse was that I could have the neck brace to get out of hospital, but I</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had to remove this once I was home. I did everything the hospital and Dr</w:t>
      </w:r>
      <w:r>
        <w:rPr>
          <w:rFonts w:ascii="Calibri Light" w:hAnsi="Calibri Light" w:cs="Calibri Light"/>
          <w:i/>
          <w:iCs/>
          <w:color w:val="000000"/>
          <w:szCs w:val="24"/>
        </w:rPr>
        <w:t xml:space="preserve"> </w:t>
      </w:r>
      <w:r w:rsidRPr="00B4287B">
        <w:rPr>
          <w:rFonts w:ascii="Calibri Light" w:hAnsi="Calibri Light" w:cs="Calibri Light"/>
          <w:i/>
          <w:iCs/>
          <w:color w:val="000000"/>
          <w:szCs w:val="24"/>
        </w:rPr>
        <w:t>El-</w:t>
      </w:r>
      <w:proofErr w:type="spellStart"/>
      <w:r w:rsidRPr="00B4287B">
        <w:rPr>
          <w:rFonts w:ascii="Calibri Light" w:hAnsi="Calibri Light" w:cs="Calibri Light"/>
          <w:i/>
          <w:iCs/>
          <w:color w:val="000000"/>
          <w:szCs w:val="24"/>
        </w:rPr>
        <w:t>Sakka</w:t>
      </w:r>
      <w:proofErr w:type="spellEnd"/>
      <w:r w:rsidRPr="00B4287B">
        <w:rPr>
          <w:rFonts w:ascii="Calibri Light" w:hAnsi="Calibri Light" w:cs="Calibri Light"/>
          <w:i/>
          <w:iCs/>
          <w:color w:val="000000"/>
          <w:szCs w:val="24"/>
        </w:rPr>
        <w:t xml:space="preserve"> told me to do.’</w:t>
      </w:r>
    </w:p>
    <w:p w14:paraId="1C6DBF59" w14:textId="77777777" w:rsidR="00DD2607" w:rsidRPr="00B4287B" w:rsidRDefault="00DD2607" w:rsidP="00DD2607">
      <w:pPr>
        <w:autoSpaceDE w:val="0"/>
        <w:autoSpaceDN w:val="0"/>
        <w:adjustRightInd w:val="0"/>
        <w:rPr>
          <w:rFonts w:ascii="Calibri Light" w:hAnsi="Calibri Light" w:cs="Calibri Light"/>
          <w:i/>
          <w:iCs/>
          <w:color w:val="000000"/>
          <w:szCs w:val="24"/>
        </w:rPr>
      </w:pPr>
    </w:p>
    <w:p w14:paraId="395277AC"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41.</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Rather than discharging Patient C, Dr El-Sakka should have recognised that his interpretation of the x-ray must have been erroneous. In fact the mechanism of injury dictated that a CT of the cervical spine should have been taken. The Canadian C Spine rules include:</w:t>
      </w:r>
    </w:p>
    <w:p w14:paraId="2BC5E01F" w14:textId="77777777" w:rsidR="00DD2607" w:rsidRPr="00B4287B" w:rsidRDefault="00DD2607" w:rsidP="00DD2607">
      <w:pPr>
        <w:autoSpaceDE w:val="0"/>
        <w:autoSpaceDN w:val="0"/>
        <w:adjustRightInd w:val="0"/>
        <w:rPr>
          <w:rFonts w:ascii="Calibri Light" w:hAnsi="Calibri Light" w:cs="Calibri Light"/>
          <w:color w:val="000000"/>
          <w:szCs w:val="24"/>
        </w:rPr>
      </w:pPr>
    </w:p>
    <w:p w14:paraId="6133C88C"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i/>
          <w:iCs/>
          <w:color w:val="000000"/>
          <w:szCs w:val="24"/>
        </w:rPr>
        <w:t>‘Age greater than 65 years, extreme paraesthesia or dangerous mechanism”,</w:t>
      </w:r>
    </w:p>
    <w:p w14:paraId="1AA1810C"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i/>
          <w:iCs/>
          <w:color w:val="000000"/>
          <w:szCs w:val="24"/>
        </w:rPr>
        <w:t xml:space="preserve">this is defined as - “Fall from greater than 3 feet/5 stairs, axial load injury, high speed motor vehicle collision/rollover/ejection, </w:t>
      </w:r>
      <w:r w:rsidRPr="00B4287B">
        <w:rPr>
          <w:rFonts w:ascii="Calibri Light" w:hAnsi="Calibri Light" w:cs="Calibri Light"/>
          <w:b/>
          <w:bCs/>
          <w:i/>
          <w:iCs/>
          <w:color w:val="000000"/>
          <w:szCs w:val="24"/>
        </w:rPr>
        <w:t>bicycle collision</w:t>
      </w:r>
      <w:r w:rsidRPr="00B4287B">
        <w:rPr>
          <w:rFonts w:ascii="Calibri Light" w:hAnsi="Calibri Light" w:cs="Calibri Light"/>
          <w:i/>
          <w:iCs/>
          <w:color w:val="000000"/>
          <w:szCs w:val="24"/>
        </w:rPr>
        <w:t>, motorised recreational vehicle.’</w:t>
      </w:r>
    </w:p>
    <w:p w14:paraId="40E06933" w14:textId="77777777" w:rsidR="00DD2607" w:rsidRPr="00B4287B" w:rsidRDefault="00DD2607" w:rsidP="00DD2607">
      <w:pPr>
        <w:autoSpaceDE w:val="0"/>
        <w:autoSpaceDN w:val="0"/>
        <w:adjustRightInd w:val="0"/>
        <w:rPr>
          <w:rFonts w:ascii="Calibri Light" w:hAnsi="Calibri Light" w:cs="Calibri Light"/>
          <w:color w:val="000000"/>
          <w:szCs w:val="24"/>
        </w:rPr>
      </w:pPr>
    </w:p>
    <w:p w14:paraId="7C309A12"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42.</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Dr El-Sakka failed to diagnose what in fact turned out to be a C6/7 facet injury. He had not recognised the poor diagnostic quality of the x-ray; he had not taken account of the mechanism of injury and he had not followed the Canadian C Spine rules. In consequence, Patient C was exposed to significant pain and he was exposed to a risk of lasting cervical spinal and neurological damage. The Tribunal reached the view that the errors committed by Dr El-Sakka in relation to his care of Patient C were serious and warranted a finding of serious misconduct.</w:t>
      </w:r>
    </w:p>
    <w:p w14:paraId="6F93AEDB" w14:textId="77777777" w:rsidR="00DD2607" w:rsidRPr="00B4287B" w:rsidRDefault="00DD2607" w:rsidP="00DD2607">
      <w:pPr>
        <w:autoSpaceDE w:val="0"/>
        <w:autoSpaceDN w:val="0"/>
        <w:adjustRightInd w:val="0"/>
        <w:rPr>
          <w:rFonts w:ascii="Calibri Light" w:hAnsi="Calibri Light" w:cs="Calibri Light"/>
          <w:color w:val="000000"/>
          <w:szCs w:val="24"/>
        </w:rPr>
      </w:pPr>
    </w:p>
    <w:p w14:paraId="0FA7ED64"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43.</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Patient B had self-referred to the ED following an accident on 2 June 2019. She arrived at 16:26 and was seen by Dr El-Sakka and her right leg was x-rayed. Dr El-Sakka acknowledged that he misinterpreted Patient B’s x-ray. He observed in evidence that a passer-by would have recognised that she had suffered a fracture of the left femur. Indeed Dr El-Sakka wondered if he had been looking at another x-ray, for he said that he couldn’t miss the fracture on the x-ray of Patient B’s right leg. Either way, the mistake was very serious. He should have made it his business to interpret the x-ray correctly or, alternatively, made sure that he was interpreting the correct x-ray.  The consequences for Patient B were that she was discharged home by Dr El-Sakka at 17:01 with a broken right hip which had not been set; she endured four days of pain before reattending the ED on 6 June 2019. One measure of the seriousness of the particular error made by Dr El-Sakka is that, on 7 June 2019, he determined to amend the notes of his consultation with Patient B on 2 June 2019 by substituting for his own name the following:</w:t>
      </w:r>
    </w:p>
    <w:p w14:paraId="384AC31C" w14:textId="77777777" w:rsidR="00DD2607" w:rsidRPr="00B4287B" w:rsidRDefault="00DD2607" w:rsidP="00DD2607">
      <w:pPr>
        <w:autoSpaceDE w:val="0"/>
        <w:autoSpaceDN w:val="0"/>
        <w:adjustRightInd w:val="0"/>
        <w:rPr>
          <w:rFonts w:ascii="Calibri Light" w:hAnsi="Calibri Light" w:cs="Calibri Light"/>
          <w:color w:val="000000"/>
          <w:szCs w:val="24"/>
        </w:rPr>
      </w:pPr>
    </w:p>
    <w:p w14:paraId="272BE257" w14:textId="77777777" w:rsidR="00DD2607" w:rsidRPr="00B4287B" w:rsidRDefault="00DD2607" w:rsidP="00DD2607">
      <w:pPr>
        <w:autoSpaceDE w:val="0"/>
        <w:autoSpaceDN w:val="0"/>
        <w:adjustRightInd w:val="0"/>
        <w:ind w:firstLine="720"/>
        <w:rPr>
          <w:rFonts w:ascii="Calibri Light" w:hAnsi="Calibri Light" w:cs="Calibri Light"/>
          <w:i/>
          <w:iCs/>
          <w:color w:val="000000"/>
          <w:szCs w:val="24"/>
        </w:rPr>
      </w:pPr>
      <w:r w:rsidRPr="00B4287B">
        <w:rPr>
          <w:rFonts w:ascii="Calibri Light" w:hAnsi="Calibri Light" w:cs="Calibri Light"/>
          <w:i/>
          <w:iCs/>
          <w:color w:val="000000"/>
          <w:szCs w:val="24"/>
        </w:rPr>
        <w:t>‘LOCUM SENIOR 1 LINCOLN, A (Dr)’</w:t>
      </w:r>
    </w:p>
    <w:p w14:paraId="5996DCED" w14:textId="77777777" w:rsidR="00DD2607" w:rsidRPr="00B4287B" w:rsidRDefault="00DD2607" w:rsidP="00DD2607">
      <w:pPr>
        <w:autoSpaceDE w:val="0"/>
        <w:autoSpaceDN w:val="0"/>
        <w:adjustRightInd w:val="0"/>
        <w:rPr>
          <w:rFonts w:ascii="Calibri Light" w:hAnsi="Calibri Light" w:cs="Calibri Light"/>
          <w:color w:val="000000"/>
          <w:szCs w:val="24"/>
        </w:rPr>
      </w:pPr>
    </w:p>
    <w:p w14:paraId="0BA64838" w14:textId="77777777" w:rsidR="00DD2607" w:rsidRPr="00B4287B" w:rsidRDefault="00DD2607" w:rsidP="00DD2607">
      <w:pPr>
        <w:spacing w:line="288" w:lineRule="auto"/>
        <w:ind w:left="426"/>
        <w:rPr>
          <w:rFonts w:ascii="Calibri Light" w:hAnsi="Calibri Light" w:cs="Calibri Light"/>
          <w:noProof/>
          <w:color w:val="000000"/>
          <w:szCs w:val="24"/>
        </w:rPr>
      </w:pPr>
      <w:r w:rsidRPr="00B4287B">
        <w:rPr>
          <w:rFonts w:ascii="Calibri Light" w:hAnsi="Calibri Light" w:cs="Calibri Light"/>
          <w:noProof/>
          <w:color w:val="000000"/>
          <w:szCs w:val="24"/>
        </w:rPr>
        <w:t>so that he could not obviously be seen to have been the consultant at the consultation.</w:t>
      </w:r>
    </w:p>
    <w:p w14:paraId="052D30D6" w14:textId="77777777" w:rsidR="00DD2607" w:rsidRPr="00B4287B" w:rsidRDefault="00DD2607" w:rsidP="00DD2607">
      <w:pPr>
        <w:autoSpaceDE w:val="0"/>
        <w:autoSpaceDN w:val="0"/>
        <w:adjustRightInd w:val="0"/>
        <w:rPr>
          <w:rFonts w:ascii="Calibri Light" w:hAnsi="Calibri Light" w:cs="Calibri Light"/>
          <w:color w:val="000000"/>
          <w:szCs w:val="24"/>
        </w:rPr>
      </w:pPr>
    </w:p>
    <w:p w14:paraId="31B746D4"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44.</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The Tribunal determined that the error made by Dr El-Sakka and the consequential ramifications for Patient B amounted to serious misconduct. A patient arriving in </w:t>
      </w:r>
      <w:r w:rsidRPr="00B4287B">
        <w:rPr>
          <w:rFonts w:ascii="Calibri Light" w:hAnsi="Calibri Light" w:cs="Calibri Light"/>
          <w:noProof/>
          <w:color w:val="000000"/>
          <w:szCs w:val="24"/>
        </w:rPr>
        <w:lastRenderedPageBreak/>
        <w:t>Accident and Emergency has a right to expect that the consultant whom she saw would accurately and carefully consider the x-ray which he ordered and thereafter care for her appropriately.</w:t>
      </w:r>
    </w:p>
    <w:p w14:paraId="5F24F89F" w14:textId="77777777" w:rsidR="00DD2607" w:rsidRPr="00B4287B" w:rsidRDefault="00DD2607" w:rsidP="00DD2607">
      <w:pPr>
        <w:spacing w:line="288" w:lineRule="auto"/>
        <w:ind w:left="426" w:hanging="426"/>
        <w:rPr>
          <w:rFonts w:ascii="Calibri Light" w:hAnsi="Calibri Light" w:cs="Calibri Light"/>
          <w:noProof/>
          <w:color w:val="000000"/>
          <w:szCs w:val="24"/>
        </w:rPr>
      </w:pPr>
    </w:p>
    <w:p w14:paraId="2862E226"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45.</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In respect of his dishonest amendment of Patient B’s medical record of 2 June 2019, the Tribunal understood Dr El-Sakka’s motivation for this to be as follows:</w:t>
      </w:r>
    </w:p>
    <w:p w14:paraId="748AA557" w14:textId="77777777" w:rsidR="00DD2607" w:rsidRPr="00B4287B" w:rsidRDefault="00DD2607" w:rsidP="00DD2607">
      <w:pPr>
        <w:autoSpaceDE w:val="0"/>
        <w:autoSpaceDN w:val="0"/>
        <w:adjustRightInd w:val="0"/>
        <w:rPr>
          <w:rFonts w:ascii="Calibri Light" w:hAnsi="Calibri Light" w:cs="Calibri Light"/>
          <w:color w:val="000000"/>
          <w:szCs w:val="24"/>
        </w:rPr>
      </w:pPr>
    </w:p>
    <w:p w14:paraId="05F5FD22" w14:textId="77777777" w:rsidR="00DD2607" w:rsidRPr="00B4287B" w:rsidRDefault="00DD2607" w:rsidP="00DD2607">
      <w:pPr>
        <w:numPr>
          <w:ilvl w:val="0"/>
          <w:numId w:val="34"/>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He did not wish to be easily associated with the error;</w:t>
      </w:r>
    </w:p>
    <w:p w14:paraId="48FCC503" w14:textId="77777777" w:rsidR="00DD2607" w:rsidRPr="00B4287B" w:rsidRDefault="00DD2607" w:rsidP="00DD2607">
      <w:pPr>
        <w:numPr>
          <w:ilvl w:val="0"/>
          <w:numId w:val="34"/>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He feared that, if he was known to be responsible for the error, he would be exposed to further bullying from another locum Accident and Emergency Consultant, about whom he had had occasion to complain;</w:t>
      </w:r>
    </w:p>
    <w:p w14:paraId="241EDEC1" w14:textId="77777777" w:rsidR="00DD2607" w:rsidRPr="00B4287B" w:rsidRDefault="00DD2607" w:rsidP="00DD2607">
      <w:pPr>
        <w:numPr>
          <w:ilvl w:val="0"/>
          <w:numId w:val="34"/>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He recognised that this was a further error concerning x-ray interpretation, the first having been made in July 2019 concerning Patient C (to which the Tribunal refer above), and the fourth incident since that time when his conduct had been called into question;</w:t>
      </w:r>
    </w:p>
    <w:p w14:paraId="4F5463B6" w14:textId="77777777" w:rsidR="00DD2607" w:rsidRPr="00B4287B" w:rsidRDefault="00DD2607" w:rsidP="00DD2607">
      <w:pPr>
        <w:numPr>
          <w:ilvl w:val="0"/>
          <w:numId w:val="34"/>
        </w:numPr>
        <w:autoSpaceDE w:val="0"/>
        <w:autoSpaceDN w:val="0"/>
        <w:adjustRightInd w:val="0"/>
        <w:spacing w:line="288"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He feared that it would compromise the 6 months Practitioner Remediation Programme Plan which had been agreed in March 2019 with Dr </w:t>
      </w:r>
      <w:r>
        <w:rPr>
          <w:rFonts w:ascii="Calibri Light" w:hAnsi="Calibri Light" w:cs="Calibri Light"/>
          <w:color w:val="000000"/>
          <w:szCs w:val="24"/>
        </w:rPr>
        <w:t>K</w:t>
      </w:r>
      <w:r w:rsidRPr="00B4287B">
        <w:rPr>
          <w:rFonts w:ascii="Calibri Light" w:hAnsi="Calibri Light" w:cs="Calibri Light"/>
          <w:color w:val="000000"/>
          <w:szCs w:val="24"/>
        </w:rPr>
        <w:t xml:space="preserve"> the Deputy medical director of the Trust and Dr </w:t>
      </w:r>
      <w:r>
        <w:rPr>
          <w:rFonts w:ascii="Calibri Light" w:hAnsi="Calibri Light" w:cs="Calibri Light"/>
          <w:color w:val="000000"/>
          <w:szCs w:val="24"/>
        </w:rPr>
        <w:t>O</w:t>
      </w:r>
      <w:r w:rsidRPr="00B4287B">
        <w:rPr>
          <w:rFonts w:ascii="Calibri Light" w:hAnsi="Calibri Light" w:cs="Calibri Light"/>
          <w:color w:val="000000"/>
          <w:szCs w:val="24"/>
        </w:rPr>
        <w:t>, a Consultant in emergency medicine at the Trust, and which would therefore render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exposed to management action as set out in the programme.</w:t>
      </w:r>
    </w:p>
    <w:p w14:paraId="73820F89" w14:textId="77777777" w:rsidR="00DD2607" w:rsidRPr="00B4287B" w:rsidRDefault="00DD2607" w:rsidP="00DD2607">
      <w:pPr>
        <w:autoSpaceDE w:val="0"/>
        <w:autoSpaceDN w:val="0"/>
        <w:adjustRightInd w:val="0"/>
        <w:rPr>
          <w:rFonts w:ascii="Calibri Light" w:hAnsi="Calibri Light" w:cs="Calibri Light"/>
          <w:color w:val="000000"/>
          <w:szCs w:val="24"/>
        </w:rPr>
      </w:pPr>
    </w:p>
    <w:p w14:paraId="5F9AF37A"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46.</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Dr El-Sakka’s dishonesty involved logging into Patient B’s medical record using the log in details of another practitioner as well as making the above amendment. Dr El-Sakka, in his evidence, referred to a degree of hesitation before making the amendments – coming in and out of the record. Whilst the Tribunal understood Dr El-Sakka’s motivation for the dishonesty, it did not excuse it. The appropriate response for Dr El-Sakka when he had realised the error which he had made on 2 June 2019 was to own up to it, explain it and learn from it, principles which he endorsed when addressing the Tribunal about misconduct, rather than seek to cover it up and hide it. The Tribunal found that Dr El-Sakka’s dishonesty in amending Patient B’s medical record was serious misconduct.</w:t>
      </w:r>
    </w:p>
    <w:p w14:paraId="567B8123" w14:textId="77777777" w:rsidR="00DD2607" w:rsidRPr="00B4287B" w:rsidRDefault="00DD2607" w:rsidP="00DD2607">
      <w:pPr>
        <w:spacing w:line="288" w:lineRule="auto"/>
        <w:ind w:left="426" w:hanging="426"/>
        <w:rPr>
          <w:rFonts w:ascii="Calibri Light" w:hAnsi="Calibri Light" w:cs="Calibri Light"/>
          <w:noProof/>
          <w:color w:val="000000"/>
          <w:szCs w:val="24"/>
        </w:rPr>
      </w:pPr>
    </w:p>
    <w:p w14:paraId="5B15F22E"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47.</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made no findings of misconduct in respect of the matters found proved in paragraphs 12 and 15 of the Allegation as they relate to factual matters only.</w:t>
      </w:r>
    </w:p>
    <w:p w14:paraId="73F8C013" w14:textId="77777777" w:rsidR="00DD2607" w:rsidRPr="00B4287B" w:rsidRDefault="00DD2607" w:rsidP="00DD2607">
      <w:pPr>
        <w:spacing w:line="288" w:lineRule="auto"/>
        <w:ind w:left="426" w:hanging="426"/>
        <w:rPr>
          <w:rFonts w:ascii="Calibri Light" w:hAnsi="Calibri Light" w:cs="Calibri Light"/>
          <w:noProof/>
          <w:color w:val="000000"/>
          <w:szCs w:val="24"/>
        </w:rPr>
      </w:pPr>
    </w:p>
    <w:p w14:paraId="28ED924A"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48.</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In respect of Patient E, the GMC submitted  that Dr El-Sakka’s failure to examine Patient E’s neck to assess areas of tenderness and any neurological deficit amounted to misconduct. </w:t>
      </w:r>
    </w:p>
    <w:p w14:paraId="3D11DE40" w14:textId="77777777" w:rsidR="00DD2607" w:rsidRPr="00B4287B" w:rsidRDefault="00DD2607" w:rsidP="00DD2607">
      <w:pPr>
        <w:autoSpaceDE w:val="0"/>
        <w:autoSpaceDN w:val="0"/>
        <w:adjustRightInd w:val="0"/>
        <w:rPr>
          <w:rFonts w:ascii="Calibri Light" w:hAnsi="Calibri Light" w:cs="Calibri Light"/>
          <w:color w:val="000000"/>
          <w:szCs w:val="24"/>
        </w:rPr>
      </w:pPr>
    </w:p>
    <w:p w14:paraId="71880E05"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lastRenderedPageBreak/>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49.</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The Tribunal considered that the important matter here was that Patient E should have had an appropriate examination for a neck problem which was ongoing and which he disclosed to Dr El-Sakka. Dr El-Sakka did not examine his neck for that ongoing problem save in respect of restriction of movement. The appointment on 15 January 2020 had been set up significantly in advance and indeed had been changed on a number of occasions. The Tribunal had regard to a passage in Professor </w:t>
      </w:r>
      <w:r>
        <w:rPr>
          <w:rFonts w:ascii="Calibri Light" w:hAnsi="Calibri Light" w:cs="Calibri Light"/>
          <w:noProof/>
          <w:color w:val="000000"/>
          <w:szCs w:val="24"/>
        </w:rPr>
        <w:t>P’</w:t>
      </w:r>
      <w:r w:rsidRPr="00B4287B">
        <w:rPr>
          <w:rFonts w:ascii="Calibri Light" w:hAnsi="Calibri Light" w:cs="Calibri Light"/>
          <w:noProof/>
          <w:color w:val="000000"/>
          <w:szCs w:val="24"/>
        </w:rPr>
        <w:t>s report as follows:</w:t>
      </w:r>
    </w:p>
    <w:p w14:paraId="0B8ECEAE" w14:textId="77777777" w:rsidR="00DD2607" w:rsidRPr="00B4287B" w:rsidRDefault="00DD2607" w:rsidP="00DD2607">
      <w:pPr>
        <w:autoSpaceDE w:val="0"/>
        <w:autoSpaceDN w:val="0"/>
        <w:adjustRightInd w:val="0"/>
        <w:rPr>
          <w:rFonts w:ascii="Calibri Light" w:hAnsi="Calibri Light" w:cs="Calibri Light"/>
          <w:color w:val="000000"/>
          <w:szCs w:val="24"/>
        </w:rPr>
      </w:pPr>
    </w:p>
    <w:p w14:paraId="009B9C3E"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i/>
          <w:iCs/>
          <w:color w:val="000000"/>
          <w:szCs w:val="24"/>
        </w:rPr>
        <w:t>‘If Patient E was suffering ongoing symptoms then I would have expected an examination of the injured area, such as the neck, to have been undertaken and documented which should include areas of tenderness, any restrictions in range of motion and any neurological deficit.’</w:t>
      </w:r>
    </w:p>
    <w:p w14:paraId="6CC59E62" w14:textId="77777777" w:rsidR="00DD2607" w:rsidRPr="00B4287B" w:rsidRDefault="00DD2607" w:rsidP="00DD2607">
      <w:pPr>
        <w:autoSpaceDE w:val="0"/>
        <w:autoSpaceDN w:val="0"/>
        <w:adjustRightInd w:val="0"/>
        <w:rPr>
          <w:rFonts w:ascii="Calibri Light" w:hAnsi="Calibri Light" w:cs="Calibri Light"/>
          <w:color w:val="000000"/>
          <w:szCs w:val="24"/>
        </w:rPr>
      </w:pPr>
    </w:p>
    <w:p w14:paraId="745A07B7"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50.</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This was not done. Patient E had a right to expect that he would be examined appropriately by Dr El-Sakka. It was an important matter for Patient E. The Tribunal concluded that this amounted to serious misconduct.</w:t>
      </w:r>
    </w:p>
    <w:p w14:paraId="3CE6F56F" w14:textId="77777777" w:rsidR="00DD2607" w:rsidRPr="00B4287B" w:rsidRDefault="00DD2607" w:rsidP="00DD2607">
      <w:pPr>
        <w:spacing w:line="288" w:lineRule="auto"/>
        <w:ind w:left="426" w:hanging="426"/>
        <w:rPr>
          <w:rFonts w:ascii="Calibri Light" w:hAnsi="Calibri Light" w:cs="Calibri Light"/>
          <w:noProof/>
          <w:color w:val="000000"/>
          <w:szCs w:val="24"/>
        </w:rPr>
      </w:pPr>
    </w:p>
    <w:p w14:paraId="03628A34"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51.</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So far as Dr El-Sakka leaving personal details of other patients visible during Patient E’s consultation, the Tribunal was most concerned. Patients have a right to confidentiality and privacy. Whilst the Tribunal was not able to establish exactly how much information was pre-populated on the forms spread neatly in a fan shape on Dr El-Sakka’s table, it regarded it as completely inappropriate for any information to be so disclosed. It was also wholly unnecessary. It noted Professor </w:t>
      </w:r>
      <w:r>
        <w:rPr>
          <w:rFonts w:ascii="Calibri Light" w:hAnsi="Calibri Light" w:cs="Calibri Light"/>
          <w:noProof/>
          <w:color w:val="000000"/>
          <w:szCs w:val="24"/>
        </w:rPr>
        <w:t>P</w:t>
      </w:r>
      <w:r w:rsidRPr="00B4287B">
        <w:rPr>
          <w:rFonts w:ascii="Calibri Light" w:hAnsi="Calibri Light" w:cs="Calibri Light"/>
          <w:noProof/>
          <w:color w:val="000000"/>
          <w:szCs w:val="24"/>
        </w:rPr>
        <w:t>’s opinion concerning this matter as follows:</w:t>
      </w:r>
    </w:p>
    <w:p w14:paraId="765CAF6D" w14:textId="77777777" w:rsidR="00DD2607" w:rsidRPr="00B4287B" w:rsidRDefault="00DD2607" w:rsidP="00DD2607">
      <w:pPr>
        <w:autoSpaceDE w:val="0"/>
        <w:autoSpaceDN w:val="0"/>
        <w:adjustRightInd w:val="0"/>
        <w:rPr>
          <w:rFonts w:ascii="Calibri Light" w:hAnsi="Calibri Light" w:cs="Calibri Light"/>
          <w:color w:val="000000"/>
          <w:szCs w:val="24"/>
        </w:rPr>
      </w:pPr>
    </w:p>
    <w:p w14:paraId="5CC2CDD3" w14:textId="77777777" w:rsidR="00DD2607" w:rsidRPr="00B4287B" w:rsidRDefault="00DD2607" w:rsidP="00DD2607">
      <w:pPr>
        <w:autoSpaceDE w:val="0"/>
        <w:autoSpaceDN w:val="0"/>
        <w:adjustRightInd w:val="0"/>
        <w:ind w:left="720"/>
        <w:rPr>
          <w:rFonts w:ascii="Calibri Light" w:hAnsi="Calibri Light" w:cs="Calibri Light"/>
          <w:i/>
          <w:iCs/>
          <w:color w:val="000000"/>
          <w:szCs w:val="24"/>
        </w:rPr>
      </w:pPr>
      <w:r w:rsidRPr="00B4287B">
        <w:rPr>
          <w:rFonts w:ascii="Calibri Light" w:hAnsi="Calibri Light" w:cs="Calibri Light"/>
          <w:i/>
          <w:iCs/>
          <w:color w:val="000000"/>
          <w:szCs w:val="24"/>
        </w:rPr>
        <w:t>‘If these details were left visible, it would be wholly inappropriate and, in my understanding, would breach confidentiality issues as well as GDPR regulations.’</w:t>
      </w:r>
    </w:p>
    <w:p w14:paraId="385F00C7" w14:textId="77777777" w:rsidR="00DD2607" w:rsidRPr="00B4287B" w:rsidRDefault="00DD2607" w:rsidP="00DD2607">
      <w:pPr>
        <w:autoSpaceDE w:val="0"/>
        <w:autoSpaceDN w:val="0"/>
        <w:adjustRightInd w:val="0"/>
        <w:ind w:left="720"/>
        <w:rPr>
          <w:rFonts w:ascii="Calibri Light" w:hAnsi="Calibri Light" w:cs="Calibri Light"/>
          <w:color w:val="000000"/>
          <w:szCs w:val="24"/>
        </w:rPr>
      </w:pPr>
    </w:p>
    <w:p w14:paraId="2FADA610"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52.</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concluded that this amounted to serious misconduct.</w:t>
      </w:r>
    </w:p>
    <w:p w14:paraId="33C89080" w14:textId="77777777" w:rsidR="00DD2607" w:rsidRPr="00B4287B" w:rsidRDefault="00DD2607" w:rsidP="00DD2607">
      <w:pPr>
        <w:spacing w:line="288" w:lineRule="auto"/>
        <w:ind w:left="426" w:hanging="426"/>
        <w:rPr>
          <w:rFonts w:ascii="Calibri Light" w:hAnsi="Calibri Light" w:cs="Calibri Light"/>
          <w:noProof/>
          <w:color w:val="000000"/>
          <w:szCs w:val="24"/>
        </w:rPr>
      </w:pPr>
    </w:p>
    <w:p w14:paraId="305C4C6D"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53.</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The Tribunal makes no finding of misconduct in relation to paragraph 19 of the Allegation which was found proved. It was not satisfied that the medico-legal report which was based on Dr El-Sakka’s manuscript notes on a questionnaire which he completed in respect of Patient E was accurate. </w:t>
      </w:r>
    </w:p>
    <w:p w14:paraId="5FECC7D7" w14:textId="77777777" w:rsidR="00DD2607" w:rsidRPr="00B4287B" w:rsidRDefault="00DD2607" w:rsidP="00DD2607">
      <w:pPr>
        <w:spacing w:line="288" w:lineRule="auto"/>
        <w:ind w:left="426" w:hanging="426"/>
        <w:rPr>
          <w:rFonts w:ascii="Calibri Light" w:hAnsi="Calibri Light" w:cs="Calibri Light"/>
          <w:noProof/>
          <w:color w:val="000000"/>
          <w:szCs w:val="24"/>
        </w:rPr>
      </w:pPr>
    </w:p>
    <w:p w14:paraId="19BB5F92" w14:textId="77777777" w:rsidR="00DD2607"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54.</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As to Dr El-Sakka’s failure to review the contents and accuracy of the medico-legal report before it was submitted to the instructing solicitors, despite being aware that it was endorsed with his electronic signature and a statement of truth, the Tribunal considered that this was most concerning. The relevant provision in GMP reads as follows:</w:t>
      </w:r>
    </w:p>
    <w:p w14:paraId="444E1D0F" w14:textId="77777777" w:rsidR="00DD2607" w:rsidRPr="00B4287B" w:rsidRDefault="00DD2607" w:rsidP="00DD2607">
      <w:pPr>
        <w:spacing w:line="288" w:lineRule="auto"/>
        <w:ind w:left="426" w:hanging="426"/>
        <w:rPr>
          <w:rFonts w:ascii="Calibri Light" w:hAnsi="Calibri Light" w:cs="Calibri Light"/>
          <w:noProof/>
          <w:color w:val="000000"/>
          <w:szCs w:val="24"/>
        </w:rPr>
      </w:pPr>
    </w:p>
    <w:p w14:paraId="03BDAB0F" w14:textId="77777777" w:rsidR="00DD2607" w:rsidRPr="00B4287B" w:rsidRDefault="00DD2607" w:rsidP="00DD2607">
      <w:pPr>
        <w:autoSpaceDE w:val="0"/>
        <w:autoSpaceDN w:val="0"/>
        <w:adjustRightInd w:val="0"/>
        <w:spacing w:line="288" w:lineRule="auto"/>
        <w:ind w:left="720"/>
        <w:rPr>
          <w:rFonts w:ascii="Calibri Light" w:eastAsia="Calibri" w:hAnsi="Calibri Light" w:cs="Calibri Light"/>
          <w:i/>
          <w:iCs/>
          <w:color w:val="111111"/>
          <w:szCs w:val="24"/>
          <w:shd w:val="clear" w:color="auto" w:fill="FFFFFF"/>
          <w14:ligatures w14:val="standardContextual"/>
        </w:rPr>
      </w:pPr>
      <w:r w:rsidRPr="00B4287B">
        <w:rPr>
          <w:rFonts w:ascii="Calibri Light" w:eastAsia="Calibri" w:hAnsi="Calibri Light" w:cs="Calibri Light"/>
          <w:i/>
          <w:iCs/>
          <w:color w:val="111111"/>
          <w:szCs w:val="24"/>
          <w:shd w:val="clear" w:color="auto" w:fill="FFFFFF"/>
          <w14:ligatures w14:val="standardContextual"/>
        </w:rPr>
        <w:lastRenderedPageBreak/>
        <w:t>‘</w:t>
      </w:r>
      <w:r w:rsidRPr="00B4287B">
        <w:rPr>
          <w:rFonts w:ascii="Calibri" w:eastAsia="Calibri" w:hAnsi="Calibri" w:cs="Calibri Light"/>
          <w:i/>
          <w:iCs/>
          <w:color w:val="111111"/>
          <w:szCs w:val="24"/>
          <w14:ligatures w14:val="standardContextual"/>
        </w:rPr>
        <w:t>You must be honest and trustworthy</w:t>
      </w:r>
      <w:r w:rsidRPr="00B4287B">
        <w:rPr>
          <w:rFonts w:ascii="Calibri Light" w:eastAsia="Calibri" w:hAnsi="Calibri Light" w:cs="Calibri Light"/>
          <w:i/>
          <w:iCs/>
          <w:color w:val="111111"/>
          <w:szCs w:val="24"/>
          <w:shd w:val="clear" w:color="auto" w:fill="FFFFFF"/>
          <w14:ligatures w14:val="standardContextual"/>
        </w:rPr>
        <w:t> when writing reports, and when completing or signing forms, reports and other documents. You must make sure that any documents you write or sign are not false or misleading… you must take reasonable steps to check the information is correct.’</w:t>
      </w:r>
    </w:p>
    <w:p w14:paraId="1E58136D" w14:textId="77777777" w:rsidR="00DD2607" w:rsidRPr="00B4287B" w:rsidRDefault="00DD2607" w:rsidP="00DD2607">
      <w:pPr>
        <w:autoSpaceDE w:val="0"/>
        <w:autoSpaceDN w:val="0"/>
        <w:adjustRightInd w:val="0"/>
        <w:spacing w:line="288" w:lineRule="auto"/>
        <w:rPr>
          <w:rFonts w:ascii="Calibri Light" w:eastAsia="Calibri" w:hAnsi="Calibri Light" w:cs="Calibri Light"/>
          <w:i/>
          <w:iCs/>
          <w:color w:val="111111"/>
          <w:szCs w:val="24"/>
          <w:shd w:val="clear" w:color="auto" w:fill="FFFFFF"/>
          <w14:ligatures w14:val="standardContextual"/>
        </w:rPr>
      </w:pPr>
    </w:p>
    <w:p w14:paraId="33EE002F"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55.</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accepted that Dr El-Sakka did have a system which enabled him to check the reports typed up by his secretary before they were submitted. As mentioned it has found that the medico-legal report drafted on his behalf was not accurate. It behoved Dr El-Sakka to review the draft – as he had opportunity so to do – to remove any inaccuracies. This report was of great importance to Patient E. The Tribunal finds that his failure to do so amounts to serious misconduct.</w:t>
      </w:r>
    </w:p>
    <w:p w14:paraId="4C89DEC5" w14:textId="77777777" w:rsidR="00DD2607" w:rsidRPr="00B4287B" w:rsidRDefault="00DD2607" w:rsidP="00DD2607">
      <w:pPr>
        <w:spacing w:line="288" w:lineRule="auto"/>
        <w:rPr>
          <w:rFonts w:ascii="Calibri Light" w:hAnsi="Calibri Light" w:cs="Calibri Light"/>
          <w:color w:val="000000"/>
          <w:szCs w:val="24"/>
          <w:lang w:eastAsia="en-GB"/>
        </w:rPr>
      </w:pPr>
    </w:p>
    <w:p w14:paraId="60340148" w14:textId="77777777" w:rsidR="00DD2607" w:rsidRPr="00B4287B" w:rsidRDefault="00DD2607" w:rsidP="00DD2607">
      <w:pPr>
        <w:spacing w:line="288" w:lineRule="auto"/>
        <w:ind w:left="426" w:hanging="426"/>
        <w:rPr>
          <w:rFonts w:ascii="Calibri Light" w:hAnsi="Calibri Light" w:cs="Calibri Light"/>
          <w:color w:val="000000"/>
          <w:szCs w:val="24"/>
          <w:u w:val="single"/>
          <w:lang w:eastAsia="en-GB"/>
        </w:rPr>
      </w:pPr>
      <w:r w:rsidRPr="00B4287B">
        <w:rPr>
          <w:rFonts w:ascii="Calibri Light" w:hAnsi="Calibri Light" w:cs="Calibri Light"/>
          <w:color w:val="000000"/>
          <w:szCs w:val="24"/>
          <w:u w:val="single"/>
          <w:lang w:eastAsia="en-GB"/>
        </w:rPr>
        <w:t>Impairment by reason of misconduct</w:t>
      </w:r>
    </w:p>
    <w:p w14:paraId="46221F91" w14:textId="77777777" w:rsidR="00DD2607" w:rsidRPr="00B4287B" w:rsidRDefault="00DD2607" w:rsidP="00DD2607">
      <w:pPr>
        <w:spacing w:line="288" w:lineRule="auto"/>
        <w:rPr>
          <w:rFonts w:ascii="Calibri Light" w:hAnsi="Calibri Light" w:cs="Calibri Light"/>
          <w:color w:val="000000"/>
          <w:szCs w:val="24"/>
          <w:lang w:eastAsia="en-GB"/>
        </w:rPr>
      </w:pPr>
    </w:p>
    <w:p w14:paraId="2621D38C"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56.</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noted that Dr El-Sakka’s misconduct which it found in relation to Patients A and D occurred in the context of a pressurised environment, and that the Practitioner Remediation Programme upon which he agreed to be placed and which began after the second of these two incidents in March 2019 included, as an area to be addressed:</w:t>
      </w:r>
      <w:r w:rsidRPr="00B4287B">
        <w:rPr>
          <w:rFonts w:ascii="Calibri Light" w:hAnsi="Calibri Light" w:cs="Calibri Light"/>
          <w:color w:val="000000"/>
          <w:szCs w:val="24"/>
        </w:rPr>
        <w:br/>
      </w:r>
    </w:p>
    <w:p w14:paraId="7ABD5B7A" w14:textId="77777777" w:rsidR="00DD2607" w:rsidRPr="00B4287B" w:rsidRDefault="00DD2607" w:rsidP="00DD2607">
      <w:pPr>
        <w:spacing w:line="288" w:lineRule="auto"/>
        <w:ind w:firstLine="720"/>
        <w:rPr>
          <w:rFonts w:ascii="Calibri Light" w:hAnsi="Calibri Light" w:cs="Calibri Light"/>
          <w:i/>
          <w:iCs/>
          <w:color w:val="000000"/>
          <w:szCs w:val="24"/>
        </w:rPr>
      </w:pPr>
      <w:r w:rsidRPr="00B4287B">
        <w:rPr>
          <w:rFonts w:ascii="Calibri Light" w:hAnsi="Calibri Light" w:cs="Calibri Light"/>
          <w:i/>
          <w:iCs/>
          <w:color w:val="000000"/>
          <w:szCs w:val="24"/>
        </w:rPr>
        <w:t>‘Errors in clinical decision making when working under pressure’</w:t>
      </w:r>
      <w:r w:rsidRPr="00B4287B">
        <w:rPr>
          <w:rFonts w:ascii="Calibri Light" w:hAnsi="Calibri Light" w:cs="Calibri Light"/>
          <w:i/>
          <w:iCs/>
          <w:color w:val="000000"/>
          <w:szCs w:val="24"/>
        </w:rPr>
        <w:br/>
      </w:r>
    </w:p>
    <w:p w14:paraId="4D6B4B4F" w14:textId="77777777" w:rsidR="00DD2607" w:rsidRPr="00B4287B" w:rsidRDefault="00DD2607" w:rsidP="00DD2607">
      <w:pPr>
        <w:spacing w:line="288" w:lineRule="auto"/>
        <w:ind w:left="426"/>
        <w:rPr>
          <w:rFonts w:ascii="Calibri Light" w:hAnsi="Calibri Light" w:cs="Calibri Light"/>
          <w:i/>
          <w:iCs/>
          <w:color w:val="000000"/>
          <w:szCs w:val="24"/>
        </w:rPr>
      </w:pPr>
      <w:r w:rsidRPr="00B4287B">
        <w:rPr>
          <w:rFonts w:ascii="Calibri Light" w:hAnsi="Calibri Light" w:cs="Calibri Light"/>
          <w:noProof/>
          <w:color w:val="000000"/>
          <w:szCs w:val="24"/>
        </w:rPr>
        <w:t>With the specific objectives of:</w:t>
      </w:r>
      <w:r w:rsidRPr="00B4287B">
        <w:rPr>
          <w:rFonts w:ascii="Calibri Light" w:hAnsi="Calibri Light" w:cs="Calibri Light"/>
          <w:noProof/>
          <w:color w:val="000000"/>
          <w:szCs w:val="24"/>
        </w:rPr>
        <w:br/>
      </w:r>
    </w:p>
    <w:p w14:paraId="2834F66F" w14:textId="77777777" w:rsidR="00DD2607" w:rsidRPr="00B4287B" w:rsidRDefault="00DD2607" w:rsidP="00DD2607">
      <w:pPr>
        <w:spacing w:line="288" w:lineRule="auto"/>
        <w:ind w:left="720"/>
        <w:rPr>
          <w:rFonts w:ascii="Calibri Light" w:hAnsi="Calibri Light" w:cs="Calibri Light"/>
          <w:i/>
          <w:iCs/>
          <w:color w:val="000000"/>
          <w:szCs w:val="24"/>
        </w:rPr>
      </w:pPr>
      <w:r w:rsidRPr="00B4287B">
        <w:rPr>
          <w:rFonts w:ascii="Calibri Light" w:hAnsi="Calibri Light" w:cs="Calibri Light"/>
          <w:i/>
          <w:iCs/>
          <w:color w:val="000000"/>
          <w:szCs w:val="24"/>
        </w:rPr>
        <w:t>‘Improve ability to remain focussed in the presence of high work intensity and to make good clinical decisions when under pressure.’</w:t>
      </w:r>
      <w:r w:rsidRPr="00B4287B">
        <w:rPr>
          <w:rFonts w:ascii="Calibri Light" w:hAnsi="Calibri Light" w:cs="Calibri Light"/>
          <w:i/>
          <w:iCs/>
          <w:color w:val="000000"/>
          <w:szCs w:val="24"/>
        </w:rPr>
        <w:br/>
      </w:r>
    </w:p>
    <w:p w14:paraId="12DEC6E9" w14:textId="77777777" w:rsidR="00DD2607" w:rsidRPr="00B4287B" w:rsidRDefault="00DD2607" w:rsidP="00DD2607">
      <w:pPr>
        <w:spacing w:line="288" w:lineRule="auto"/>
        <w:ind w:firstLine="426"/>
        <w:rPr>
          <w:rFonts w:ascii="Calibri Light" w:hAnsi="Calibri Light" w:cs="Calibri Light"/>
          <w:color w:val="000000"/>
          <w:szCs w:val="24"/>
        </w:rPr>
      </w:pPr>
      <w:r w:rsidRPr="00B4287B">
        <w:rPr>
          <w:rFonts w:ascii="Calibri Light" w:hAnsi="Calibri Light" w:cs="Calibri Light"/>
          <w:color w:val="000000"/>
          <w:szCs w:val="24"/>
        </w:rPr>
        <w:t xml:space="preserve">It was to be achieved by </w:t>
      </w:r>
      <w:r w:rsidRPr="00B4287B">
        <w:rPr>
          <w:rFonts w:ascii="Calibri Light" w:hAnsi="Calibri Light" w:cs="Calibri Light"/>
          <w:color w:val="000000"/>
          <w:szCs w:val="24"/>
        </w:rPr>
        <w:br/>
      </w:r>
    </w:p>
    <w:p w14:paraId="0781902C" w14:textId="77777777" w:rsidR="00DD2607" w:rsidRPr="00B4287B" w:rsidRDefault="00DD2607" w:rsidP="00DD2607">
      <w:pPr>
        <w:spacing w:line="288" w:lineRule="auto"/>
        <w:ind w:firstLine="720"/>
        <w:rPr>
          <w:rFonts w:ascii="Calibri Light" w:hAnsi="Calibri Light" w:cs="Calibri Light"/>
          <w:i/>
          <w:iCs/>
          <w:color w:val="000000"/>
          <w:szCs w:val="24"/>
        </w:rPr>
      </w:pPr>
      <w:r w:rsidRPr="00B4287B">
        <w:rPr>
          <w:rFonts w:ascii="Calibri Light" w:hAnsi="Calibri Light" w:cs="Calibri Light"/>
          <w:i/>
          <w:iCs/>
          <w:color w:val="000000"/>
          <w:szCs w:val="24"/>
        </w:rPr>
        <w:t>‘human factors training.’</w:t>
      </w:r>
      <w:r w:rsidRPr="00B4287B">
        <w:rPr>
          <w:rFonts w:ascii="Calibri Light" w:hAnsi="Calibri Light" w:cs="Calibri Light"/>
          <w:i/>
          <w:iCs/>
          <w:color w:val="000000"/>
          <w:szCs w:val="24"/>
        </w:rPr>
        <w:br/>
      </w:r>
    </w:p>
    <w:p w14:paraId="10848BF4" w14:textId="77777777" w:rsidR="00DD2607" w:rsidRPr="00B4287B" w:rsidRDefault="00DD2607" w:rsidP="00DD2607">
      <w:pPr>
        <w:spacing w:line="288" w:lineRule="auto"/>
        <w:ind w:firstLine="426"/>
        <w:rPr>
          <w:rFonts w:ascii="Calibri Light" w:hAnsi="Calibri Light" w:cs="Calibri Light"/>
          <w:color w:val="000000"/>
          <w:szCs w:val="24"/>
        </w:rPr>
      </w:pPr>
      <w:r w:rsidRPr="00B4287B">
        <w:rPr>
          <w:rFonts w:ascii="Calibri Light" w:hAnsi="Calibri Light" w:cs="Calibri Light"/>
          <w:color w:val="000000"/>
          <w:szCs w:val="24"/>
        </w:rPr>
        <w:t>In addition the remediation programme sought to address a further area:</w:t>
      </w:r>
      <w:r w:rsidRPr="00B4287B">
        <w:rPr>
          <w:rFonts w:ascii="Calibri Light" w:hAnsi="Calibri Light" w:cs="Calibri Light"/>
          <w:color w:val="000000"/>
          <w:szCs w:val="24"/>
        </w:rPr>
        <w:br/>
      </w:r>
    </w:p>
    <w:p w14:paraId="47F9CA4F" w14:textId="77777777" w:rsidR="00DD2607" w:rsidRPr="00B4287B" w:rsidRDefault="00DD2607" w:rsidP="00DD2607">
      <w:pPr>
        <w:spacing w:line="288" w:lineRule="auto"/>
        <w:ind w:firstLine="720"/>
        <w:rPr>
          <w:rFonts w:ascii="Calibri Light" w:hAnsi="Calibri Light" w:cs="Calibri Light"/>
          <w:i/>
          <w:iCs/>
          <w:color w:val="000000"/>
          <w:szCs w:val="24"/>
        </w:rPr>
      </w:pPr>
      <w:r w:rsidRPr="00B4287B">
        <w:rPr>
          <w:rFonts w:ascii="Calibri Light" w:hAnsi="Calibri Light" w:cs="Calibri Light"/>
          <w:i/>
          <w:iCs/>
          <w:color w:val="000000"/>
          <w:szCs w:val="24"/>
        </w:rPr>
        <w:t>‘Improve plain X ray reporting skills’</w:t>
      </w:r>
      <w:r w:rsidRPr="00B4287B">
        <w:rPr>
          <w:rFonts w:ascii="Calibri Light" w:hAnsi="Calibri Light" w:cs="Calibri Light"/>
          <w:i/>
          <w:iCs/>
          <w:color w:val="000000"/>
          <w:szCs w:val="24"/>
        </w:rPr>
        <w:br/>
      </w:r>
    </w:p>
    <w:p w14:paraId="54D31B27" w14:textId="77777777" w:rsidR="00DD2607" w:rsidRPr="00B4287B" w:rsidRDefault="00DD2607" w:rsidP="00DD2607">
      <w:pPr>
        <w:spacing w:line="288" w:lineRule="auto"/>
        <w:ind w:firstLine="426"/>
        <w:rPr>
          <w:rFonts w:ascii="Calibri Light" w:hAnsi="Calibri Light" w:cs="Calibri Light"/>
          <w:color w:val="000000"/>
          <w:szCs w:val="24"/>
        </w:rPr>
      </w:pPr>
      <w:r w:rsidRPr="00B4287B">
        <w:rPr>
          <w:rFonts w:ascii="Calibri Light" w:hAnsi="Calibri Light" w:cs="Calibri Light"/>
          <w:color w:val="000000"/>
          <w:szCs w:val="24"/>
        </w:rPr>
        <w:t>With the specific objectives of:</w:t>
      </w:r>
      <w:r w:rsidRPr="00B4287B">
        <w:rPr>
          <w:rFonts w:ascii="Calibri Light" w:hAnsi="Calibri Light" w:cs="Calibri Light"/>
          <w:color w:val="000000"/>
          <w:szCs w:val="24"/>
        </w:rPr>
        <w:br/>
      </w:r>
    </w:p>
    <w:p w14:paraId="41C59AEF" w14:textId="77777777" w:rsidR="00DD2607" w:rsidRPr="00B4287B" w:rsidRDefault="00DD2607" w:rsidP="00DD2607">
      <w:pPr>
        <w:spacing w:line="288" w:lineRule="auto"/>
        <w:ind w:firstLine="720"/>
        <w:rPr>
          <w:rFonts w:ascii="Calibri Light" w:hAnsi="Calibri Light" w:cs="Calibri Light"/>
          <w:i/>
          <w:iCs/>
          <w:color w:val="000000"/>
          <w:szCs w:val="24"/>
        </w:rPr>
      </w:pPr>
      <w:r w:rsidRPr="00B4287B">
        <w:rPr>
          <w:rFonts w:ascii="Calibri Light" w:hAnsi="Calibri Light" w:cs="Calibri Light"/>
          <w:i/>
          <w:iCs/>
          <w:color w:val="000000"/>
          <w:szCs w:val="24"/>
        </w:rPr>
        <w:lastRenderedPageBreak/>
        <w:t xml:space="preserve">‘To minimise any errors in the reporting of plain </w:t>
      </w:r>
      <w:proofErr w:type="spellStart"/>
      <w:r w:rsidRPr="00B4287B">
        <w:rPr>
          <w:rFonts w:ascii="Calibri Light" w:hAnsi="Calibri Light" w:cs="Calibri Light"/>
          <w:i/>
          <w:iCs/>
          <w:color w:val="000000"/>
          <w:szCs w:val="24"/>
        </w:rPr>
        <w:t>Xrays</w:t>
      </w:r>
      <w:proofErr w:type="spellEnd"/>
      <w:r w:rsidRPr="00B4287B">
        <w:rPr>
          <w:rFonts w:ascii="Calibri Light" w:hAnsi="Calibri Light" w:cs="Calibri Light"/>
          <w:i/>
          <w:iCs/>
          <w:color w:val="000000"/>
          <w:szCs w:val="24"/>
        </w:rPr>
        <w:t xml:space="preserve"> in ED’</w:t>
      </w:r>
      <w:r w:rsidRPr="00B4287B">
        <w:rPr>
          <w:rFonts w:ascii="Calibri Light" w:hAnsi="Calibri Light" w:cs="Calibri Light"/>
          <w:i/>
          <w:iCs/>
          <w:color w:val="000000"/>
          <w:szCs w:val="24"/>
        </w:rPr>
        <w:br/>
      </w:r>
    </w:p>
    <w:p w14:paraId="54D58EA7" w14:textId="77777777" w:rsidR="00DD2607" w:rsidRPr="00B4287B" w:rsidRDefault="00DD2607" w:rsidP="00DD2607">
      <w:pPr>
        <w:spacing w:line="288" w:lineRule="auto"/>
        <w:ind w:firstLine="426"/>
        <w:rPr>
          <w:rFonts w:ascii="Calibri Light" w:hAnsi="Calibri Light" w:cs="Calibri Light"/>
          <w:color w:val="000000"/>
          <w:szCs w:val="24"/>
        </w:rPr>
      </w:pPr>
      <w:r w:rsidRPr="00B4287B">
        <w:rPr>
          <w:rFonts w:ascii="Calibri Light" w:hAnsi="Calibri Light" w:cs="Calibri Light"/>
          <w:color w:val="000000"/>
          <w:szCs w:val="24"/>
        </w:rPr>
        <w:t>It was to be achieved by:</w:t>
      </w:r>
      <w:r w:rsidRPr="00B4287B">
        <w:rPr>
          <w:rFonts w:ascii="Calibri Light" w:hAnsi="Calibri Light" w:cs="Calibri Light"/>
          <w:color w:val="000000"/>
          <w:szCs w:val="24"/>
        </w:rPr>
        <w:br/>
      </w:r>
    </w:p>
    <w:p w14:paraId="1FCE6F9E" w14:textId="77777777" w:rsidR="00DD2607" w:rsidRPr="00B4287B" w:rsidRDefault="00DD2607" w:rsidP="00DD2607">
      <w:pPr>
        <w:spacing w:line="288" w:lineRule="auto"/>
        <w:ind w:firstLine="720"/>
        <w:rPr>
          <w:rFonts w:ascii="Calibri Light" w:hAnsi="Calibri Light" w:cs="Calibri Light"/>
          <w:i/>
          <w:iCs/>
          <w:color w:val="000000"/>
          <w:szCs w:val="24"/>
        </w:rPr>
      </w:pPr>
      <w:r w:rsidRPr="00B4287B">
        <w:rPr>
          <w:rFonts w:ascii="Calibri Light" w:hAnsi="Calibri Light" w:cs="Calibri Light"/>
          <w:i/>
          <w:iCs/>
          <w:color w:val="000000"/>
          <w:szCs w:val="24"/>
        </w:rPr>
        <w:t>‘Online training modules clinical supervision’</w:t>
      </w:r>
      <w:r w:rsidRPr="00B4287B">
        <w:rPr>
          <w:rFonts w:ascii="Calibri Light" w:hAnsi="Calibri Light" w:cs="Calibri Light"/>
          <w:i/>
          <w:iCs/>
          <w:color w:val="000000"/>
          <w:szCs w:val="24"/>
        </w:rPr>
        <w:br/>
      </w:r>
    </w:p>
    <w:p w14:paraId="4D9CB6CC"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57.</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Dr El-Sakka’s practice was made subject to restrictions in late June 2019. His contract as a locum was not renewed when it expired in August 2019. Dr El-Sakka completed the following parts of the remediation programme:</w:t>
      </w:r>
      <w:r w:rsidRPr="00B4287B">
        <w:rPr>
          <w:rFonts w:ascii="Calibri Light" w:hAnsi="Calibri Light" w:cs="Calibri Light"/>
          <w:color w:val="000000"/>
          <w:szCs w:val="24"/>
        </w:rPr>
        <w:br/>
      </w:r>
    </w:p>
    <w:p w14:paraId="101D8502" w14:textId="77777777" w:rsidR="00DD2607" w:rsidRPr="00B4287B" w:rsidRDefault="00DD2607" w:rsidP="00DD2607">
      <w:pPr>
        <w:spacing w:line="288" w:lineRule="auto"/>
        <w:ind w:left="720"/>
        <w:rPr>
          <w:rFonts w:ascii="Calibri Light" w:hAnsi="Calibri Light" w:cs="Calibri Light"/>
          <w:i/>
          <w:iCs/>
          <w:color w:val="000000"/>
          <w:szCs w:val="24"/>
        </w:rPr>
      </w:pPr>
      <w:r w:rsidRPr="00B4287B">
        <w:rPr>
          <w:rFonts w:ascii="Calibri Light" w:hAnsi="Calibri Light" w:cs="Calibri Light"/>
          <w:i/>
          <w:iCs/>
          <w:color w:val="000000"/>
          <w:szCs w:val="24"/>
        </w:rPr>
        <w:t xml:space="preserve">• </w:t>
      </w:r>
      <w:r>
        <w:rPr>
          <w:rFonts w:ascii="Calibri Light" w:hAnsi="Calibri Light" w:cs="Calibri Light"/>
          <w:i/>
          <w:iCs/>
          <w:color w:val="000000"/>
          <w:szCs w:val="24"/>
        </w:rPr>
        <w:t>‘</w:t>
      </w:r>
      <w:r w:rsidRPr="00B4287B">
        <w:rPr>
          <w:rFonts w:ascii="Calibri Light" w:hAnsi="Calibri Light" w:cs="Calibri Light"/>
          <w:i/>
          <w:iCs/>
          <w:color w:val="000000"/>
          <w:szCs w:val="24"/>
        </w:rPr>
        <w:t xml:space="preserve">23 May 2019 - Initial call - </w:t>
      </w:r>
      <w:proofErr w:type="spellStart"/>
      <w:r w:rsidRPr="00B4287B">
        <w:rPr>
          <w:rFonts w:ascii="Calibri Light" w:hAnsi="Calibri Light" w:cs="Calibri Light"/>
          <w:i/>
          <w:iCs/>
          <w:color w:val="000000"/>
          <w:szCs w:val="24"/>
        </w:rPr>
        <w:t>coachee</w:t>
      </w:r>
      <w:proofErr w:type="spellEnd"/>
      <w:r w:rsidRPr="00B4287B">
        <w:rPr>
          <w:rFonts w:ascii="Calibri Light" w:hAnsi="Calibri Light" w:cs="Calibri Light"/>
          <w:i/>
          <w:iCs/>
          <w:color w:val="000000"/>
          <w:szCs w:val="24"/>
        </w:rPr>
        <w:t xml:space="preserve"> and coach </w:t>
      </w:r>
    </w:p>
    <w:p w14:paraId="5784497C" w14:textId="77777777" w:rsidR="00DD2607" w:rsidRPr="00B4287B" w:rsidRDefault="00DD2607" w:rsidP="00DD2607">
      <w:pPr>
        <w:spacing w:line="288" w:lineRule="auto"/>
        <w:ind w:left="720"/>
        <w:rPr>
          <w:rFonts w:ascii="Calibri Light" w:hAnsi="Calibri Light" w:cs="Calibri Light"/>
          <w:i/>
          <w:iCs/>
          <w:color w:val="000000"/>
          <w:szCs w:val="24"/>
        </w:rPr>
      </w:pPr>
      <w:r w:rsidRPr="00B4287B">
        <w:rPr>
          <w:rFonts w:ascii="Calibri Light" w:hAnsi="Calibri Light" w:cs="Calibri Light"/>
          <w:i/>
          <w:iCs/>
          <w:color w:val="000000"/>
          <w:szCs w:val="24"/>
        </w:rPr>
        <w:t xml:space="preserve">• 18 June 2019 - Pre-coaching conference call – </w:t>
      </w:r>
      <w:proofErr w:type="spellStart"/>
      <w:r w:rsidRPr="00B4287B">
        <w:rPr>
          <w:rFonts w:ascii="Calibri Light" w:hAnsi="Calibri Light" w:cs="Calibri Light"/>
          <w:i/>
          <w:iCs/>
          <w:color w:val="000000"/>
          <w:szCs w:val="24"/>
        </w:rPr>
        <w:t>coachee</w:t>
      </w:r>
      <w:proofErr w:type="spellEnd"/>
      <w:r w:rsidRPr="00B4287B">
        <w:rPr>
          <w:rFonts w:ascii="Calibri Light" w:hAnsi="Calibri Light" w:cs="Calibri Light"/>
          <w:i/>
          <w:iCs/>
          <w:color w:val="000000"/>
          <w:szCs w:val="24"/>
        </w:rPr>
        <w:t xml:space="preserve">, sponsor, coach </w:t>
      </w:r>
    </w:p>
    <w:p w14:paraId="0903F6E3" w14:textId="77777777" w:rsidR="00DD2607" w:rsidRPr="00B4287B" w:rsidRDefault="00DD2607" w:rsidP="00DD2607">
      <w:pPr>
        <w:spacing w:line="288" w:lineRule="auto"/>
        <w:ind w:left="720"/>
        <w:rPr>
          <w:rFonts w:ascii="Calibri Light" w:hAnsi="Calibri Light" w:cs="Calibri Light"/>
          <w:i/>
          <w:iCs/>
          <w:color w:val="000000"/>
          <w:szCs w:val="24"/>
        </w:rPr>
      </w:pPr>
      <w:r w:rsidRPr="00B4287B">
        <w:rPr>
          <w:rFonts w:ascii="Calibri Light" w:hAnsi="Calibri Light" w:cs="Calibri Light"/>
          <w:i/>
          <w:iCs/>
          <w:color w:val="000000"/>
          <w:szCs w:val="24"/>
        </w:rPr>
        <w:t xml:space="preserve">• 18 June 2019 - Intake session – </w:t>
      </w:r>
      <w:proofErr w:type="spellStart"/>
      <w:r w:rsidRPr="00B4287B">
        <w:rPr>
          <w:rFonts w:ascii="Calibri Light" w:hAnsi="Calibri Light" w:cs="Calibri Light"/>
          <w:i/>
          <w:iCs/>
          <w:color w:val="000000"/>
          <w:szCs w:val="24"/>
        </w:rPr>
        <w:t>coachee</w:t>
      </w:r>
      <w:proofErr w:type="spellEnd"/>
      <w:r w:rsidRPr="00B4287B">
        <w:rPr>
          <w:rFonts w:ascii="Calibri Light" w:hAnsi="Calibri Light" w:cs="Calibri Light"/>
          <w:i/>
          <w:iCs/>
          <w:color w:val="000000"/>
          <w:szCs w:val="24"/>
        </w:rPr>
        <w:t xml:space="preserve"> and coach </w:t>
      </w:r>
    </w:p>
    <w:p w14:paraId="782317F6" w14:textId="77777777" w:rsidR="00DD2607" w:rsidRPr="00B4287B" w:rsidRDefault="00DD2607" w:rsidP="00DD2607">
      <w:pPr>
        <w:spacing w:line="288" w:lineRule="auto"/>
        <w:ind w:left="720"/>
        <w:rPr>
          <w:rFonts w:ascii="Calibri Light" w:hAnsi="Calibri Light" w:cs="Calibri Light"/>
          <w:i/>
          <w:iCs/>
          <w:color w:val="000000"/>
          <w:szCs w:val="24"/>
        </w:rPr>
      </w:pPr>
      <w:r w:rsidRPr="00B4287B">
        <w:rPr>
          <w:rFonts w:ascii="Calibri Light" w:hAnsi="Calibri Light" w:cs="Calibri Light"/>
          <w:i/>
          <w:iCs/>
          <w:color w:val="000000"/>
          <w:szCs w:val="24"/>
        </w:rPr>
        <w:t xml:space="preserve">• 26 June 2019 - Coaching session 1 – </w:t>
      </w:r>
      <w:proofErr w:type="spellStart"/>
      <w:r w:rsidRPr="00B4287B">
        <w:rPr>
          <w:rFonts w:ascii="Calibri Light" w:hAnsi="Calibri Light" w:cs="Calibri Light"/>
          <w:i/>
          <w:iCs/>
          <w:color w:val="000000"/>
          <w:szCs w:val="24"/>
        </w:rPr>
        <w:t>coachee</w:t>
      </w:r>
      <w:proofErr w:type="spellEnd"/>
      <w:r w:rsidRPr="00B4287B">
        <w:rPr>
          <w:rFonts w:ascii="Calibri Light" w:hAnsi="Calibri Light" w:cs="Calibri Light"/>
          <w:i/>
          <w:iCs/>
          <w:color w:val="000000"/>
          <w:szCs w:val="24"/>
        </w:rPr>
        <w:t xml:space="preserve"> and coach</w:t>
      </w:r>
      <w:r>
        <w:rPr>
          <w:rFonts w:ascii="Calibri Light" w:hAnsi="Calibri Light" w:cs="Calibri Light"/>
          <w:i/>
          <w:iCs/>
          <w:color w:val="000000"/>
          <w:szCs w:val="24"/>
        </w:rPr>
        <w:t>’</w:t>
      </w:r>
      <w:r w:rsidRPr="00B4287B">
        <w:rPr>
          <w:rFonts w:ascii="Calibri Light" w:hAnsi="Calibri Light" w:cs="Calibri Light"/>
          <w:i/>
          <w:iCs/>
          <w:color w:val="000000"/>
          <w:szCs w:val="24"/>
        </w:rPr>
        <w:br/>
      </w:r>
    </w:p>
    <w:p w14:paraId="755B2CBA"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58.</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concluded that the remediation programme was not completed.</w:t>
      </w:r>
    </w:p>
    <w:p w14:paraId="45CFDF38" w14:textId="77777777" w:rsidR="00DD2607" w:rsidRPr="00B4287B" w:rsidRDefault="00DD2607" w:rsidP="00DD2607">
      <w:pPr>
        <w:spacing w:line="288" w:lineRule="auto"/>
        <w:ind w:left="426" w:hanging="426"/>
        <w:rPr>
          <w:rFonts w:ascii="Calibri Light" w:hAnsi="Calibri Light" w:cs="Calibri Light"/>
          <w:noProof/>
          <w:color w:val="000000"/>
          <w:szCs w:val="24"/>
        </w:rPr>
      </w:pPr>
    </w:p>
    <w:p w14:paraId="52B346BA"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59.</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had regard to Dr El-Sakka’s bundle of documents upon which he relied when addressing it on impairment. It noted:</w:t>
      </w:r>
      <w:r w:rsidRPr="00B4287B">
        <w:rPr>
          <w:rFonts w:ascii="Calibri Light" w:hAnsi="Calibri Light" w:cs="Calibri Light"/>
          <w:color w:val="000000"/>
          <w:szCs w:val="24"/>
        </w:rPr>
        <w:br/>
      </w:r>
    </w:p>
    <w:p w14:paraId="42AD302D"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Positive feedback from colleagues;</w:t>
      </w:r>
    </w:p>
    <w:p w14:paraId="091E09B0"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Positive feedback from:</w:t>
      </w:r>
    </w:p>
    <w:p w14:paraId="60666885" w14:textId="77777777" w:rsidR="00DD2607" w:rsidRPr="00B4287B" w:rsidRDefault="00DD2607" w:rsidP="00DD2607">
      <w:pPr>
        <w:numPr>
          <w:ilvl w:val="1"/>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the ED Staffing Agency Ltd dated 8 October 2019;</w:t>
      </w:r>
    </w:p>
    <w:p w14:paraId="53C4B060" w14:textId="77777777" w:rsidR="00DD2607" w:rsidRPr="00B4287B" w:rsidRDefault="00DD2607" w:rsidP="00DD2607">
      <w:pPr>
        <w:numPr>
          <w:ilvl w:val="1"/>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the </w:t>
      </w:r>
      <w:proofErr w:type="spellStart"/>
      <w:r w:rsidRPr="00B4287B">
        <w:rPr>
          <w:rFonts w:ascii="Calibri Light" w:hAnsi="Calibri Light" w:cs="Calibri Light"/>
          <w:color w:val="000000"/>
          <w:szCs w:val="24"/>
        </w:rPr>
        <w:t>Premex</w:t>
      </w:r>
      <w:proofErr w:type="spellEnd"/>
      <w:r w:rsidRPr="00B4287B">
        <w:rPr>
          <w:rFonts w:ascii="Calibri Light" w:hAnsi="Calibri Light" w:cs="Calibri Light"/>
          <w:color w:val="000000"/>
          <w:szCs w:val="24"/>
        </w:rPr>
        <w:t xml:space="preserve"> Group dated 7 November 2019;</w:t>
      </w:r>
    </w:p>
    <w:p w14:paraId="3BAF2898"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Acknowledgement of his work placement in the Princess Alexandra Hospital in August 2019 with no issues or concerns;</w:t>
      </w:r>
    </w:p>
    <w:p w14:paraId="49B52144"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A positive acknowledgement of his work placement in the ED at Eastbourne District General Hospital in March 2020 initially as a locum consultant and subsequently as a middle grade doctor from the Consultant body (of 4) at Eastbourne District General Hospital;</w:t>
      </w:r>
    </w:p>
    <w:p w14:paraId="44CA0392"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Positive feedback from patients in November / December 2019 from various venues where Premier medical placed  him;</w:t>
      </w:r>
    </w:p>
    <w:p w14:paraId="14F7D806"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Positive feedback from a patient in May 2019;</w:t>
      </w:r>
    </w:p>
    <w:p w14:paraId="03272BCF"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Dr El-</w:t>
      </w:r>
      <w:proofErr w:type="spellStart"/>
      <w:r w:rsidRPr="00B4287B">
        <w:rPr>
          <w:rFonts w:ascii="Calibri Light" w:hAnsi="Calibri Light" w:cs="Calibri Light"/>
          <w:color w:val="000000"/>
          <w:szCs w:val="24"/>
        </w:rPr>
        <w:t>Sakka’s</w:t>
      </w:r>
      <w:proofErr w:type="spellEnd"/>
      <w:r w:rsidRPr="00B4287B">
        <w:rPr>
          <w:rFonts w:ascii="Calibri Light" w:hAnsi="Calibri Light" w:cs="Calibri Light"/>
          <w:color w:val="000000"/>
          <w:szCs w:val="24"/>
        </w:rPr>
        <w:t xml:space="preserve"> reflections concerning his care of Patient A dated 20 March 2019 for his mentor / appraiser;</w:t>
      </w:r>
    </w:p>
    <w:p w14:paraId="10C85E92"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An article published by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on medical record keeping dated 1 July 2019 following the incident with Patient B;</w:t>
      </w:r>
    </w:p>
    <w:p w14:paraId="71E0CD9F"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CPD certificates on Probity and Medical Ethics;</w:t>
      </w:r>
    </w:p>
    <w:p w14:paraId="583D41A6" w14:textId="77777777" w:rsidR="00DD2607" w:rsidRPr="00B4287B" w:rsidRDefault="00DD2607" w:rsidP="00DD2607">
      <w:pPr>
        <w:numPr>
          <w:ilvl w:val="0"/>
          <w:numId w:val="37"/>
        </w:numPr>
        <w:spacing w:after="160" w:line="259" w:lineRule="auto"/>
        <w:contextualSpacing/>
        <w:rPr>
          <w:rFonts w:ascii="Calibri Light" w:hAnsi="Calibri Light" w:cs="Calibri Light"/>
          <w:i/>
          <w:iCs/>
          <w:color w:val="000000"/>
          <w:szCs w:val="24"/>
        </w:rPr>
      </w:pPr>
      <w:r w:rsidRPr="00B4287B">
        <w:rPr>
          <w:rFonts w:ascii="Calibri Light" w:hAnsi="Calibri Light" w:cs="Calibri Light"/>
          <w:color w:val="000000"/>
          <w:szCs w:val="24"/>
        </w:rPr>
        <w:t>A certificate of Achievement in respect of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attending the following courses: </w:t>
      </w:r>
    </w:p>
    <w:p w14:paraId="410C64EE" w14:textId="77777777" w:rsidR="00DD2607" w:rsidRPr="00B4287B" w:rsidRDefault="00DD2607" w:rsidP="00DD2607">
      <w:pPr>
        <w:numPr>
          <w:ilvl w:val="1"/>
          <w:numId w:val="37"/>
        </w:numPr>
        <w:spacing w:after="160" w:line="259" w:lineRule="auto"/>
        <w:contextualSpacing/>
        <w:rPr>
          <w:rFonts w:ascii="Calibri Light" w:hAnsi="Calibri Light" w:cs="Calibri Light"/>
          <w:i/>
          <w:iCs/>
          <w:color w:val="000000"/>
          <w:szCs w:val="24"/>
        </w:rPr>
      </w:pPr>
      <w:r w:rsidRPr="00B4287B">
        <w:rPr>
          <w:rFonts w:ascii="Calibri Light" w:hAnsi="Calibri Light" w:cs="Calibri Light"/>
          <w:i/>
          <w:iCs/>
          <w:color w:val="000000"/>
          <w:szCs w:val="24"/>
        </w:rPr>
        <w:lastRenderedPageBreak/>
        <w:t>Introduction to Human Factors and Patient safety in June 2019;</w:t>
      </w:r>
    </w:p>
    <w:p w14:paraId="1388E052" w14:textId="77777777" w:rsidR="00DD2607" w:rsidRPr="00B4287B" w:rsidRDefault="00DD2607" w:rsidP="00DD2607">
      <w:pPr>
        <w:numPr>
          <w:ilvl w:val="1"/>
          <w:numId w:val="37"/>
        </w:numPr>
        <w:spacing w:after="160" w:line="259" w:lineRule="auto"/>
        <w:contextualSpacing/>
        <w:rPr>
          <w:rFonts w:ascii="Calibri Light" w:hAnsi="Calibri Light" w:cs="Calibri Light"/>
          <w:i/>
          <w:iCs/>
          <w:color w:val="000000"/>
          <w:szCs w:val="24"/>
        </w:rPr>
      </w:pPr>
      <w:r w:rsidRPr="00B4287B">
        <w:rPr>
          <w:rFonts w:ascii="Calibri Light" w:hAnsi="Calibri Light" w:cs="Calibri Light"/>
          <w:i/>
          <w:iCs/>
          <w:color w:val="000000"/>
          <w:szCs w:val="24"/>
        </w:rPr>
        <w:t>Fractured neck of femur in October 2019;</w:t>
      </w:r>
    </w:p>
    <w:p w14:paraId="051265D0" w14:textId="77777777" w:rsidR="00DD2607" w:rsidRPr="00B4287B" w:rsidRDefault="00DD2607" w:rsidP="00DD2607">
      <w:pPr>
        <w:numPr>
          <w:ilvl w:val="1"/>
          <w:numId w:val="37"/>
        </w:numPr>
        <w:spacing w:after="160" w:line="259" w:lineRule="auto"/>
        <w:contextualSpacing/>
        <w:rPr>
          <w:rFonts w:ascii="Calibri Light" w:hAnsi="Calibri Light" w:cs="Calibri Light"/>
          <w:i/>
          <w:iCs/>
          <w:color w:val="000000"/>
          <w:szCs w:val="24"/>
        </w:rPr>
      </w:pPr>
      <w:r w:rsidRPr="00B4287B">
        <w:rPr>
          <w:rFonts w:ascii="Calibri Light" w:hAnsi="Calibri Light" w:cs="Calibri Light"/>
          <w:i/>
          <w:iCs/>
          <w:color w:val="000000"/>
          <w:szCs w:val="24"/>
        </w:rPr>
        <w:t>Fascia Iliaca Block in October 2019;</w:t>
      </w:r>
    </w:p>
    <w:p w14:paraId="2DD87CA2" w14:textId="77777777" w:rsidR="00DD2607" w:rsidRPr="00B4287B" w:rsidRDefault="00DD2607" w:rsidP="00DD2607">
      <w:pPr>
        <w:numPr>
          <w:ilvl w:val="1"/>
          <w:numId w:val="37"/>
        </w:numPr>
        <w:spacing w:after="160" w:line="259" w:lineRule="auto"/>
        <w:contextualSpacing/>
        <w:rPr>
          <w:rFonts w:ascii="Calibri Light" w:hAnsi="Calibri Light" w:cs="Calibri Light"/>
          <w:i/>
          <w:iCs/>
          <w:color w:val="000000"/>
          <w:szCs w:val="24"/>
        </w:rPr>
      </w:pPr>
      <w:proofErr w:type="spellStart"/>
      <w:r w:rsidRPr="00B4287B">
        <w:rPr>
          <w:rFonts w:ascii="Calibri Light" w:hAnsi="Calibri Light" w:cs="Calibri Light"/>
          <w:i/>
          <w:iCs/>
          <w:color w:val="000000"/>
          <w:szCs w:val="24"/>
        </w:rPr>
        <w:t>MedCo</w:t>
      </w:r>
      <w:proofErr w:type="spellEnd"/>
      <w:r w:rsidRPr="00B4287B">
        <w:rPr>
          <w:rFonts w:ascii="Calibri Light" w:hAnsi="Calibri Light" w:cs="Calibri Light"/>
          <w:i/>
          <w:iCs/>
          <w:color w:val="000000"/>
          <w:szCs w:val="24"/>
        </w:rPr>
        <w:t xml:space="preserve"> Mandatory Accredited Training in July 2019;</w:t>
      </w:r>
    </w:p>
    <w:p w14:paraId="653222CC"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 xml:space="preserve">References from </w:t>
      </w:r>
      <w:bookmarkStart w:id="28" w:name="_Hlk144222287"/>
      <w:r w:rsidRPr="00B4287B">
        <w:rPr>
          <w:rFonts w:ascii="Calibri Light" w:hAnsi="Calibri Light" w:cs="Calibri Light"/>
          <w:color w:val="000000"/>
          <w:szCs w:val="24"/>
        </w:rPr>
        <w:t xml:space="preserve">Dr </w:t>
      </w:r>
      <w:bookmarkEnd w:id="28"/>
      <w:r>
        <w:rPr>
          <w:rFonts w:ascii="Calibri Light" w:hAnsi="Calibri Light" w:cs="Calibri Light"/>
          <w:color w:val="000000"/>
          <w:szCs w:val="24"/>
        </w:rPr>
        <w:t>X</w:t>
      </w:r>
      <w:r w:rsidRPr="00B4287B">
        <w:rPr>
          <w:rFonts w:ascii="Calibri Light" w:hAnsi="Calibri Light" w:cs="Calibri Light"/>
          <w:color w:val="000000"/>
          <w:szCs w:val="24"/>
        </w:rPr>
        <w:t xml:space="preserve">, a Fixed Term Full Time Locum Consultant in Emergency medicine in the North Middlesex University Hospital since 2017 dated 9 June 2019; </w:t>
      </w:r>
      <w:bookmarkStart w:id="29" w:name="_Hlk144222318"/>
      <w:r w:rsidRPr="00B4287B">
        <w:rPr>
          <w:rFonts w:ascii="Calibri Light" w:hAnsi="Calibri Light" w:cs="Calibri Light"/>
          <w:color w:val="000000"/>
          <w:szCs w:val="24"/>
        </w:rPr>
        <w:t xml:space="preserve">Dr </w:t>
      </w:r>
      <w:bookmarkEnd w:id="29"/>
      <w:r>
        <w:rPr>
          <w:rFonts w:ascii="Calibri Light" w:hAnsi="Calibri Light" w:cs="Calibri Light"/>
          <w:color w:val="000000"/>
          <w:szCs w:val="24"/>
        </w:rPr>
        <w:t>Y</w:t>
      </w:r>
      <w:r w:rsidRPr="00B4287B">
        <w:rPr>
          <w:rFonts w:ascii="Calibri Light" w:hAnsi="Calibri Light" w:cs="Calibri Light"/>
          <w:color w:val="000000"/>
          <w:szCs w:val="24"/>
        </w:rPr>
        <w:t>, an Emergency Medicine Consultant at Eastbourne District General Hospital since 2003;</w:t>
      </w:r>
    </w:p>
    <w:p w14:paraId="4F6DE50B" w14:textId="77777777" w:rsidR="00DD2607" w:rsidRPr="00B4287B" w:rsidRDefault="00DD2607" w:rsidP="00DD2607">
      <w:pPr>
        <w:numPr>
          <w:ilvl w:val="0"/>
          <w:numId w:val="37"/>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Multi Source Feedback  20 June 2018 to 28 September 2018.</w:t>
      </w:r>
      <w:r w:rsidRPr="00B4287B">
        <w:rPr>
          <w:rFonts w:ascii="Calibri Light" w:hAnsi="Calibri Light" w:cs="Calibri Light"/>
          <w:color w:val="000000"/>
          <w:szCs w:val="24"/>
        </w:rPr>
        <w:br/>
      </w:r>
    </w:p>
    <w:p w14:paraId="45F8B747"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60.</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also noted Dr El-Sakka’s submissions in regard to impairment. He was at pains to stress the work which emergency consultants undertake under pressure as a daily activity and the leadership and skills that are required. He was less forthcoming as to what he may have learned from the matters which concern the Tribunal. It is also noticeable that much of the material upon which he relied appears to be quite dated.</w:t>
      </w:r>
      <w:r w:rsidRPr="00B4287B">
        <w:rPr>
          <w:rFonts w:ascii="Calibri Light" w:hAnsi="Calibri Light" w:cs="Calibri Light"/>
          <w:noProof/>
          <w:color w:val="000000"/>
          <w:szCs w:val="24"/>
        </w:rPr>
        <w:br/>
      </w:r>
    </w:p>
    <w:p w14:paraId="719C084A"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61.</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also make the following specific observations about the cases:</w:t>
      </w:r>
      <w:r w:rsidRPr="00B4287B">
        <w:rPr>
          <w:rFonts w:ascii="Calibri Light" w:hAnsi="Calibri Light" w:cs="Calibri Light"/>
          <w:color w:val="000000"/>
          <w:szCs w:val="24"/>
        </w:rPr>
        <w:br/>
      </w:r>
    </w:p>
    <w:p w14:paraId="09F6F57F" w14:textId="77777777" w:rsidR="00DD2607" w:rsidRPr="00B4287B" w:rsidRDefault="00DD2607" w:rsidP="00DD2607">
      <w:pPr>
        <w:numPr>
          <w:ilvl w:val="0"/>
          <w:numId w:val="38"/>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Patient D –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was perplexed by her presentation. Yet severe shoulder pain in a patient with no upper limb problems after trauma should have led him to consider a ruptured spleen, particularly in the context of low blood pressure and postural drop. He did not seem to consider this;</w:t>
      </w:r>
    </w:p>
    <w:p w14:paraId="6234D14A" w14:textId="77777777" w:rsidR="00DD2607" w:rsidRPr="00B4287B" w:rsidRDefault="00DD2607" w:rsidP="00DD2607">
      <w:pPr>
        <w:numPr>
          <w:ilvl w:val="0"/>
          <w:numId w:val="38"/>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Patient B – Dr El-</w:t>
      </w:r>
      <w:proofErr w:type="spellStart"/>
      <w:r w:rsidRPr="00B4287B">
        <w:rPr>
          <w:rFonts w:ascii="Calibri Light" w:hAnsi="Calibri Light" w:cs="Calibri Light"/>
          <w:color w:val="000000"/>
          <w:szCs w:val="24"/>
        </w:rPr>
        <w:t>Sakka</w:t>
      </w:r>
      <w:proofErr w:type="spellEnd"/>
      <w:r w:rsidRPr="00B4287B">
        <w:rPr>
          <w:rFonts w:ascii="Calibri Light" w:hAnsi="Calibri Light" w:cs="Calibri Light"/>
          <w:color w:val="000000"/>
          <w:szCs w:val="24"/>
        </w:rPr>
        <w:t xml:space="preserve"> has no explanation for why he misread Patient B’s X-ray.</w:t>
      </w:r>
      <w:r w:rsidRPr="00B4287B">
        <w:rPr>
          <w:rFonts w:ascii="Calibri Light" w:hAnsi="Calibri Light" w:cs="Calibri Light"/>
          <w:color w:val="000000"/>
          <w:szCs w:val="24"/>
        </w:rPr>
        <w:br/>
      </w:r>
    </w:p>
    <w:p w14:paraId="1F4E0104" w14:textId="77777777" w:rsidR="00DD2607" w:rsidRPr="00B4287B" w:rsidRDefault="00DD2607" w:rsidP="00DD2607">
      <w:pPr>
        <w:spacing w:line="288" w:lineRule="auto"/>
        <w:ind w:left="426" w:hanging="426"/>
        <w:rPr>
          <w:rFonts w:ascii="Calibri Light" w:hAnsi="Calibri Light" w:cs="Calibri Light"/>
          <w:noProof/>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62.</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concluded that Dr El-Sakka was rushing at the tasks which fell to him, no doubt in the context of there being very many. He did not exhibit the steadiness and maturity of a consultant accident and emergency doctor. Likewise in respect of Patient E, he did not give him the attention which he deserved; he did not appear to recognise that.</w:t>
      </w:r>
      <w:r w:rsidRPr="00B4287B">
        <w:rPr>
          <w:rFonts w:ascii="Calibri Light" w:hAnsi="Calibri Light" w:cs="Calibri Light"/>
          <w:noProof/>
          <w:color w:val="000000"/>
          <w:szCs w:val="24"/>
        </w:rPr>
        <w:br/>
      </w:r>
    </w:p>
    <w:p w14:paraId="0E89B6F8"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63.</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The Tribunal accepted that the clinical concerns were remediable, but it was not satisfied that Dr El-Sakka had addressed them from the material which he presented. In consequence, the Tribunal found Dr El-Sakka’s fitness to practise impaired on public protection grounds.</w:t>
      </w:r>
      <w:r w:rsidRPr="00B4287B">
        <w:rPr>
          <w:rFonts w:ascii="Calibri Light" w:hAnsi="Calibri Light" w:cs="Calibri Light"/>
          <w:color w:val="000000"/>
          <w:szCs w:val="24"/>
        </w:rPr>
        <w:br/>
      </w:r>
    </w:p>
    <w:p w14:paraId="543D0AA1" w14:textId="77777777" w:rsidR="00DD2607" w:rsidRPr="00B4287B" w:rsidRDefault="00DD2607" w:rsidP="00DD2607">
      <w:pPr>
        <w:spacing w:line="288" w:lineRule="auto"/>
        <w:ind w:left="426" w:hanging="426"/>
        <w:rPr>
          <w:rFonts w:ascii="Calibri Light" w:hAnsi="Calibri Light" w:cs="Calibri Light"/>
          <w:color w:val="000000"/>
          <w:szCs w:val="24"/>
        </w:rPr>
      </w:pPr>
      <w:r w:rsidRPr="00B4287B">
        <w:rPr>
          <w:rFonts w:ascii="Calibri Light" w:hAnsi="Calibri Light" w:cs="Calibri Light"/>
          <w:noProof/>
          <w:color w:val="000000"/>
          <w:szCs w:val="24"/>
        </w:rPr>
        <w:fldChar w:fldCharType="begin" w:fldLock="1"/>
      </w:r>
      <w:r w:rsidRPr="00B4287B">
        <w:rPr>
          <w:rFonts w:ascii="Calibri Light" w:hAnsi="Calibri Light" w:cs="Calibri Light"/>
          <w:noProof/>
          <w:color w:val="000000"/>
          <w:szCs w:val="24"/>
        </w:rPr>
        <w:instrText xml:space="preserve"> SEQ paragraph\# "#." \n \* MERGEFORMAT </w:instrText>
      </w:r>
      <w:r w:rsidRPr="00B4287B">
        <w:rPr>
          <w:rFonts w:ascii="Calibri Light" w:hAnsi="Calibri Light" w:cs="Calibri Light"/>
          <w:noProof/>
          <w:color w:val="000000"/>
          <w:szCs w:val="24"/>
        </w:rPr>
        <w:fldChar w:fldCharType="separate"/>
      </w:r>
      <w:r w:rsidRPr="00B4287B">
        <w:rPr>
          <w:rFonts w:ascii="Calibri Light" w:hAnsi="Calibri Light" w:cs="Calibri Light"/>
          <w:noProof/>
          <w:color w:val="000000"/>
          <w:szCs w:val="24"/>
        </w:rPr>
        <w:t>64.</w:t>
      </w:r>
      <w:r w:rsidRPr="00B4287B">
        <w:rPr>
          <w:rFonts w:ascii="Calibri Light" w:hAnsi="Calibri Light" w:cs="Calibri Light"/>
          <w:noProof/>
          <w:color w:val="000000"/>
          <w:szCs w:val="24"/>
        </w:rPr>
        <w:fldChar w:fldCharType="end"/>
      </w:r>
      <w:r w:rsidRPr="00B4287B">
        <w:rPr>
          <w:rFonts w:ascii="Calibri Light" w:hAnsi="Calibri Light" w:cs="Calibri Light"/>
          <w:noProof/>
          <w:color w:val="000000"/>
          <w:szCs w:val="24"/>
        </w:rPr>
        <w:tab/>
        <w:t xml:space="preserve">Further the Tribunal found Dr El-Sakka’s fitness to practise impaired on wider public interest grounds, namely, to promote and maintain public confidence in the medical profession and to promote and maintain proper professional standards and conduct for </w:t>
      </w:r>
      <w:r w:rsidRPr="00B4287B">
        <w:rPr>
          <w:rFonts w:ascii="Calibri Light" w:hAnsi="Calibri Light" w:cs="Calibri Light"/>
          <w:noProof/>
          <w:color w:val="000000"/>
          <w:szCs w:val="24"/>
        </w:rPr>
        <w:lastRenderedPageBreak/>
        <w:t>members of the profession, for the following reasons:</w:t>
      </w:r>
      <w:r w:rsidRPr="00B4287B">
        <w:rPr>
          <w:rFonts w:ascii="Calibri Light" w:hAnsi="Calibri Light" w:cs="Calibri Light"/>
          <w:color w:val="000000"/>
          <w:szCs w:val="24"/>
        </w:rPr>
        <w:br/>
      </w:r>
    </w:p>
    <w:p w14:paraId="44CDA7B7" w14:textId="77777777" w:rsidR="00DD2607" w:rsidRPr="00B4287B" w:rsidRDefault="00DD2607" w:rsidP="00DD2607">
      <w:pPr>
        <w:numPr>
          <w:ilvl w:val="0"/>
          <w:numId w:val="39"/>
        </w:numPr>
        <w:spacing w:after="160" w:line="259" w:lineRule="auto"/>
        <w:contextualSpacing/>
        <w:rPr>
          <w:rFonts w:ascii="Calibri Light" w:hAnsi="Calibri Light" w:cs="Calibri Light"/>
          <w:color w:val="000000"/>
          <w:szCs w:val="24"/>
        </w:rPr>
      </w:pPr>
      <w:r w:rsidRPr="00B4287B">
        <w:rPr>
          <w:rFonts w:ascii="Calibri Light" w:hAnsi="Calibri Light" w:cs="Calibri Light"/>
          <w:color w:val="000000"/>
          <w:szCs w:val="24"/>
        </w:rPr>
        <w:t>In respect of Dr El-</w:t>
      </w:r>
      <w:proofErr w:type="spellStart"/>
      <w:r w:rsidRPr="00B4287B">
        <w:rPr>
          <w:rFonts w:ascii="Calibri Light" w:hAnsi="Calibri Light" w:cs="Calibri Light"/>
          <w:color w:val="000000"/>
          <w:szCs w:val="24"/>
        </w:rPr>
        <w:t>Sakka’s</w:t>
      </w:r>
      <w:proofErr w:type="spellEnd"/>
      <w:r w:rsidRPr="00B4287B">
        <w:rPr>
          <w:rFonts w:ascii="Calibri Light" w:hAnsi="Calibri Light" w:cs="Calibri Light"/>
          <w:color w:val="000000"/>
          <w:szCs w:val="24"/>
        </w:rPr>
        <w:t xml:space="preserve"> care of Patients A and D, and C and B, as it fell so far short of what was expected from a consultant in emergency medicine attending to a patient who was in a seriously vulnerable position. Those patients and indeed the public look to the consultant to deliver considered and appropriate care in the emergency setting and he failed to do so;</w:t>
      </w:r>
    </w:p>
    <w:p w14:paraId="20A80088" w14:textId="77777777" w:rsidR="00DD2607" w:rsidRPr="00E23423" w:rsidRDefault="00DD2607" w:rsidP="00DD2607">
      <w:pPr>
        <w:numPr>
          <w:ilvl w:val="0"/>
          <w:numId w:val="39"/>
        </w:numPr>
        <w:spacing w:after="160" w:line="259" w:lineRule="auto"/>
        <w:contextualSpacing/>
        <w:rPr>
          <w:rFonts w:ascii="Calibri Light" w:hAnsi="Calibri Light" w:cs="Calibri Light"/>
          <w:color w:val="000000"/>
          <w:szCs w:val="24"/>
        </w:rPr>
      </w:pPr>
      <w:r w:rsidRPr="00E23423">
        <w:rPr>
          <w:rFonts w:ascii="Calibri Light" w:hAnsi="Calibri Light" w:cs="Calibri Light"/>
          <w:color w:val="000000"/>
          <w:szCs w:val="24"/>
        </w:rPr>
        <w:t>In respect of Dr El-</w:t>
      </w:r>
      <w:proofErr w:type="spellStart"/>
      <w:r w:rsidRPr="00E23423">
        <w:rPr>
          <w:rFonts w:ascii="Calibri Light" w:hAnsi="Calibri Light" w:cs="Calibri Light"/>
          <w:color w:val="000000"/>
          <w:szCs w:val="24"/>
        </w:rPr>
        <w:t>Sakka’s</w:t>
      </w:r>
      <w:proofErr w:type="spellEnd"/>
      <w:r w:rsidRPr="00E23423">
        <w:rPr>
          <w:rFonts w:ascii="Calibri Light" w:hAnsi="Calibri Light" w:cs="Calibri Light"/>
          <w:color w:val="000000"/>
          <w:szCs w:val="24"/>
        </w:rPr>
        <w:t xml:space="preserve"> reading of the x-rays taken of Patient C’s neck and Patient B’ right femur as these were unacceptable lapses;</w:t>
      </w:r>
    </w:p>
    <w:p w14:paraId="68292E35" w14:textId="77777777" w:rsidR="00DD2607" w:rsidRPr="00E23423" w:rsidRDefault="00DD2607" w:rsidP="00DD2607">
      <w:pPr>
        <w:numPr>
          <w:ilvl w:val="0"/>
          <w:numId w:val="39"/>
        </w:numPr>
        <w:spacing w:after="160" w:line="259" w:lineRule="auto"/>
        <w:contextualSpacing/>
        <w:rPr>
          <w:rFonts w:ascii="Calibri Light" w:hAnsi="Calibri Light" w:cs="Calibri Light"/>
          <w:color w:val="000000"/>
          <w:szCs w:val="24"/>
        </w:rPr>
      </w:pPr>
      <w:r w:rsidRPr="00E23423">
        <w:rPr>
          <w:rFonts w:ascii="Calibri Light" w:hAnsi="Calibri Light" w:cs="Calibri Light"/>
          <w:color w:val="000000"/>
          <w:szCs w:val="24"/>
        </w:rPr>
        <w:t>In respect of Dr El-</w:t>
      </w:r>
      <w:proofErr w:type="spellStart"/>
      <w:r w:rsidRPr="00E23423">
        <w:rPr>
          <w:rFonts w:ascii="Calibri Light" w:hAnsi="Calibri Light" w:cs="Calibri Light"/>
          <w:color w:val="000000"/>
          <w:szCs w:val="24"/>
        </w:rPr>
        <w:t>Sakka’s</w:t>
      </w:r>
      <w:proofErr w:type="spellEnd"/>
      <w:r w:rsidRPr="00E23423">
        <w:rPr>
          <w:rFonts w:ascii="Calibri Light" w:hAnsi="Calibri Light" w:cs="Calibri Light"/>
          <w:color w:val="000000"/>
          <w:szCs w:val="24"/>
        </w:rPr>
        <w:t xml:space="preserve"> amendment of Patient B’s medical record not only because it was dishonest, but also because it ran contrary to the purpose of the Practitioner Rehabilitation programme;</w:t>
      </w:r>
    </w:p>
    <w:p w14:paraId="0EDE8811" w14:textId="77777777" w:rsidR="00DD2607" w:rsidRPr="00E23423" w:rsidRDefault="00DD2607" w:rsidP="00DD2607">
      <w:pPr>
        <w:numPr>
          <w:ilvl w:val="0"/>
          <w:numId w:val="39"/>
        </w:numPr>
        <w:spacing w:after="160" w:line="259" w:lineRule="auto"/>
        <w:contextualSpacing/>
        <w:rPr>
          <w:rFonts w:ascii="Calibri Light" w:hAnsi="Calibri Light" w:cs="Calibri Light"/>
          <w:color w:val="000000"/>
          <w:szCs w:val="24"/>
        </w:rPr>
      </w:pPr>
      <w:r w:rsidRPr="00E23423">
        <w:rPr>
          <w:rFonts w:ascii="Calibri Light" w:hAnsi="Calibri Light" w:cs="Calibri Light"/>
          <w:color w:val="000000"/>
          <w:szCs w:val="24"/>
        </w:rPr>
        <w:t>In respect of Dr El-</w:t>
      </w:r>
      <w:proofErr w:type="spellStart"/>
      <w:r w:rsidRPr="00E23423">
        <w:rPr>
          <w:rFonts w:ascii="Calibri Light" w:hAnsi="Calibri Light" w:cs="Calibri Light"/>
          <w:color w:val="000000"/>
          <w:szCs w:val="24"/>
        </w:rPr>
        <w:t>Sakka’s</w:t>
      </w:r>
      <w:proofErr w:type="spellEnd"/>
      <w:r w:rsidRPr="00E23423">
        <w:rPr>
          <w:rFonts w:ascii="Calibri Light" w:hAnsi="Calibri Light" w:cs="Calibri Light"/>
          <w:color w:val="000000"/>
          <w:szCs w:val="24"/>
        </w:rPr>
        <w:t xml:space="preserve"> consultation with Patient </w:t>
      </w:r>
      <w:proofErr w:type="gramStart"/>
      <w:r w:rsidRPr="00E23423">
        <w:rPr>
          <w:rFonts w:ascii="Calibri Light" w:hAnsi="Calibri Light" w:cs="Calibri Light"/>
          <w:color w:val="000000"/>
          <w:szCs w:val="24"/>
        </w:rPr>
        <w:t>E, because</w:t>
      </w:r>
      <w:proofErr w:type="gramEnd"/>
      <w:r w:rsidRPr="00E23423">
        <w:rPr>
          <w:rFonts w:ascii="Calibri Light" w:hAnsi="Calibri Light" w:cs="Calibri Light"/>
          <w:color w:val="000000"/>
          <w:szCs w:val="24"/>
        </w:rPr>
        <w:t xml:space="preserve"> it indicated of careless, ill- considered and rushed attention to the patients who came to see him.</w:t>
      </w:r>
    </w:p>
    <w:p w14:paraId="0A169B5E" w14:textId="77777777" w:rsidR="00DD2607" w:rsidRPr="00E23423" w:rsidRDefault="00DD2607" w:rsidP="00DD2607">
      <w:pPr>
        <w:spacing w:after="160" w:line="259" w:lineRule="auto"/>
        <w:ind w:left="769"/>
        <w:contextualSpacing/>
        <w:rPr>
          <w:rFonts w:ascii="Calibri Light" w:hAnsi="Calibri Light" w:cs="Calibri Light"/>
          <w:color w:val="000000"/>
          <w:szCs w:val="24"/>
        </w:rPr>
      </w:pPr>
    </w:p>
    <w:p w14:paraId="2053188D" w14:textId="77777777" w:rsidR="00DD2607" w:rsidRPr="00E23423" w:rsidRDefault="00DD2607" w:rsidP="00DD2607">
      <w:pPr>
        <w:spacing w:line="288" w:lineRule="auto"/>
        <w:ind w:left="426" w:hanging="426"/>
        <w:rPr>
          <w:rFonts w:ascii="Calibri Light" w:hAnsi="Calibri Light" w:cs="Calibri Light"/>
          <w:color w:val="000000"/>
          <w:szCs w:val="24"/>
          <w:u w:val="single"/>
        </w:rPr>
      </w:pPr>
      <w:r w:rsidRPr="00E23423">
        <w:rPr>
          <w:rFonts w:ascii="Calibri Light" w:hAnsi="Calibri Light" w:cs="Calibri Light"/>
          <w:color w:val="000000"/>
          <w:szCs w:val="24"/>
          <w:u w:val="single"/>
        </w:rPr>
        <w:t>XXX</w:t>
      </w:r>
    </w:p>
    <w:p w14:paraId="2EE1A3ED" w14:textId="77777777" w:rsidR="00DD2607" w:rsidRPr="00E23423" w:rsidRDefault="00DD2607" w:rsidP="00DD2607">
      <w:pPr>
        <w:spacing w:line="288" w:lineRule="auto"/>
        <w:ind w:left="426" w:hanging="426"/>
        <w:rPr>
          <w:rFonts w:ascii="Calibri Light" w:hAnsi="Calibri Light" w:cs="Calibri Light"/>
          <w:i/>
          <w:iCs/>
          <w:color w:val="000000"/>
          <w:szCs w:val="24"/>
          <w:lang w:eastAsia="en-GB"/>
        </w:rPr>
      </w:pPr>
    </w:p>
    <w:p w14:paraId="215A989C" w14:textId="77777777" w:rsidR="00DD2607" w:rsidRPr="00E23423" w:rsidRDefault="00DD2607" w:rsidP="00DD2607">
      <w:pPr>
        <w:spacing w:line="288" w:lineRule="auto"/>
        <w:ind w:left="426" w:hanging="426"/>
        <w:rPr>
          <w:rFonts w:ascii="Calibri Light" w:hAnsi="Calibri Light" w:cs="Calibri Light"/>
          <w:color w:val="000000"/>
          <w:szCs w:val="24"/>
          <w:lang w:eastAsia="en-GB"/>
        </w:rPr>
      </w:pPr>
      <w:r w:rsidRPr="00E23423">
        <w:rPr>
          <w:rFonts w:ascii="Calibri Light" w:hAnsi="Calibri Light" w:cs="Calibri Light"/>
          <w:color w:val="000000"/>
          <w:szCs w:val="24"/>
          <w:lang w:eastAsia="en-GB"/>
        </w:rPr>
        <w:fldChar w:fldCharType="begin" w:fldLock="1"/>
      </w:r>
      <w:r w:rsidRPr="00E23423">
        <w:rPr>
          <w:rFonts w:ascii="Calibri Light" w:hAnsi="Calibri Light" w:cs="Calibri Light"/>
          <w:color w:val="000000"/>
          <w:szCs w:val="24"/>
          <w:lang w:eastAsia="en-GB"/>
        </w:rPr>
        <w:instrText xml:space="preserve"> SEQ paragraph\# "#." \n \* MERGEFORMAT </w:instrText>
      </w:r>
      <w:r w:rsidRPr="00E23423">
        <w:rPr>
          <w:rFonts w:ascii="Calibri Light" w:hAnsi="Calibri Light" w:cs="Calibri Light"/>
          <w:color w:val="000000"/>
          <w:szCs w:val="24"/>
          <w:lang w:eastAsia="en-GB"/>
        </w:rPr>
        <w:fldChar w:fldCharType="separate"/>
      </w:r>
      <w:r w:rsidRPr="00E23423">
        <w:rPr>
          <w:rFonts w:ascii="Calibri Light" w:hAnsi="Calibri Light" w:cs="Calibri Light"/>
          <w:noProof/>
          <w:color w:val="000000"/>
          <w:szCs w:val="24"/>
          <w:lang w:eastAsia="en-GB"/>
        </w:rPr>
        <w:t>65.</w:t>
      </w:r>
      <w:r w:rsidRPr="00E23423">
        <w:rPr>
          <w:rFonts w:ascii="Calibri Light" w:hAnsi="Calibri Light" w:cs="Calibri Light"/>
          <w:color w:val="000000"/>
          <w:szCs w:val="24"/>
          <w:lang w:eastAsia="en-GB"/>
        </w:rPr>
        <w:fldChar w:fldCharType="end"/>
      </w:r>
      <w:r w:rsidRPr="00E23423">
        <w:rPr>
          <w:rFonts w:ascii="Calibri Light" w:hAnsi="Calibri Light" w:cs="Calibri Light"/>
          <w:color w:val="000000"/>
          <w:szCs w:val="24"/>
          <w:lang w:eastAsia="en-GB"/>
        </w:rPr>
        <w:tab/>
        <w:t>XXX</w:t>
      </w:r>
    </w:p>
    <w:p w14:paraId="2B9D6686" w14:textId="77777777" w:rsidR="00DD2607" w:rsidRPr="00E23423" w:rsidRDefault="00DD2607" w:rsidP="00DD2607">
      <w:pPr>
        <w:spacing w:line="288" w:lineRule="auto"/>
        <w:ind w:left="426" w:hanging="426"/>
        <w:rPr>
          <w:rFonts w:ascii="Calibri Light" w:hAnsi="Calibri Light" w:cs="Calibri Light"/>
          <w:color w:val="000000"/>
          <w:szCs w:val="24"/>
          <w:lang w:eastAsia="en-GB"/>
        </w:rPr>
      </w:pPr>
    </w:p>
    <w:p w14:paraId="5072F1F4" w14:textId="77777777" w:rsidR="00DD2607" w:rsidRPr="001A0154" w:rsidRDefault="00DD2607" w:rsidP="00DD2607">
      <w:pPr>
        <w:pStyle w:val="BodyText3"/>
        <w:outlineLvl w:val="0"/>
        <w:rPr>
          <w:rFonts w:ascii="Calibri Light" w:hAnsi="Calibri Light" w:cs="Calibri Light"/>
          <w:bCs/>
          <w:szCs w:val="24"/>
        </w:rPr>
      </w:pPr>
    </w:p>
    <w:p w14:paraId="64B8FE39" w14:textId="77777777" w:rsidR="00DD2607" w:rsidRPr="00A6280D" w:rsidRDefault="00DD2607" w:rsidP="00DD2607">
      <w:pPr>
        <w:pStyle w:val="BodyText3"/>
        <w:outlineLvl w:val="0"/>
        <w:rPr>
          <w:rFonts w:ascii="Calibri Light" w:hAnsi="Calibri Light" w:cs="Calibri Light"/>
          <w:bCs/>
          <w:szCs w:val="24"/>
        </w:rPr>
      </w:pPr>
      <w:r w:rsidRPr="001A0154">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7FB9960A6009440D87D2DC12272EB3C7"/>
          </w:placeholder>
          <w:dropDownList>
            <w:listItem w:displayText="CHOOSE Sanction OR Warning" w:value="CHOOSE Sanction OR Warning"/>
            <w:listItem w:displayText="Sanction" w:value="Sanction"/>
            <w:listItem w:displayText="Warning" w:value="Warning"/>
          </w:dropDownList>
        </w:sdtPr>
        <w:sdtContent>
          <w:r w:rsidRPr="001A0154">
            <w:rPr>
              <w:rStyle w:val="Style16"/>
              <w:rFonts w:ascii="Calibri Light" w:hAnsi="Calibri Light" w:cs="Calibri Light"/>
              <w:szCs w:val="24"/>
            </w:rPr>
            <w:t>Sanction</w:t>
          </w:r>
        </w:sdtContent>
      </w:sdt>
      <w:r w:rsidRPr="001A0154">
        <w:rPr>
          <w:rFonts w:ascii="Calibri Light" w:hAnsi="Calibri Light" w:cs="Calibri Light"/>
          <w:b/>
          <w:bCs/>
          <w:color w:val="FF0000"/>
          <w:szCs w:val="24"/>
        </w:rPr>
        <w:t xml:space="preserve"> </w:t>
      </w:r>
      <w:r w:rsidRPr="001A0154">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E798A25A09514892B4C85788DB36355B"/>
          </w:placeholder>
          <w:date w:fullDate="2023-08-24T00:00:00Z">
            <w:dateFormat w:val="dd/MM/yyyy"/>
            <w:lid w:val="en-GB"/>
            <w:storeMappedDataAs w:val="dateTime"/>
            <w:calendar w:val="gregorian"/>
          </w:date>
        </w:sdtPr>
        <w:sdtEndPr>
          <w:rPr>
            <w:rStyle w:val="DefaultParagraphFont"/>
            <w:b/>
            <w:bCs/>
          </w:rPr>
        </w:sdtEndPr>
        <w:sdtContent>
          <w:r>
            <w:rPr>
              <w:rStyle w:val="Style1"/>
              <w:rFonts w:ascii="Calibri Light" w:hAnsi="Calibri Light" w:cs="Calibri Light"/>
              <w:szCs w:val="24"/>
            </w:rPr>
            <w:t>24/08/2023</w:t>
          </w:r>
        </w:sdtContent>
      </w:sdt>
      <w:r w:rsidRPr="001A0154">
        <w:rPr>
          <w:rFonts w:ascii="Calibri Light" w:hAnsi="Calibri Light" w:cs="Calibri Light"/>
          <w:bCs/>
          <w:i/>
          <w:color w:val="4F81BD" w:themeColor="accent1"/>
          <w:szCs w:val="24"/>
        </w:rPr>
        <w:t xml:space="preserve"> </w:t>
      </w:r>
      <w:r>
        <w:rPr>
          <w:rFonts w:ascii="Calibri Light" w:hAnsi="Calibri Light" w:cs="Calibri Light"/>
          <w:b/>
          <w:iCs/>
          <w:color w:val="000000" w:themeColor="text1"/>
          <w:szCs w:val="24"/>
        </w:rPr>
        <w:br/>
      </w:r>
    </w:p>
    <w:p w14:paraId="27FDAFB8"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This determination will be read in private. However, as this case concerns Dr El-Sakka’s misconduct, a redacted version will be published at the close of the hearing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w:t>
      </w:r>
    </w:p>
    <w:p w14:paraId="4A4AE59C"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p>
    <w:p w14:paraId="36575B41"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2.</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Having determined that Dr El-Sakka’s fitness to practise is impaired by reason of misconduct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the Tribunal now has to decide in accordance with Rule 17(2)(n) of the Rules on the appropriate sanction, if any, to impose.</w:t>
      </w:r>
    </w:p>
    <w:p w14:paraId="50548E53" w14:textId="77777777" w:rsidR="00DD2607" w:rsidRPr="00A6280D" w:rsidRDefault="00DD2607" w:rsidP="00DD2607">
      <w:pPr>
        <w:spacing w:before="500" w:after="100" w:line="288" w:lineRule="auto"/>
        <w:outlineLvl w:val="4"/>
        <w:rPr>
          <w:rFonts w:ascii="Calibri Light" w:eastAsia="Calibri" w:hAnsi="Calibri Light" w:cs="Calibri Light"/>
          <w:b/>
          <w:iCs/>
          <w:szCs w:val="24"/>
        </w:rPr>
      </w:pPr>
      <w:r w:rsidRPr="00A6280D">
        <w:rPr>
          <w:rFonts w:ascii="Calibri Light" w:eastAsia="Calibri" w:hAnsi="Calibri Light" w:cs="Calibri Light"/>
          <w:b/>
          <w:iCs/>
          <w:szCs w:val="24"/>
        </w:rPr>
        <w:t>The Evidence</w:t>
      </w:r>
    </w:p>
    <w:p w14:paraId="56E4EB74" w14:textId="77777777" w:rsidR="00DD2607" w:rsidRPr="00A6280D" w:rsidRDefault="00DD2607" w:rsidP="00DD2607">
      <w:pPr>
        <w:spacing w:line="288" w:lineRule="auto"/>
        <w:rPr>
          <w:rFonts w:ascii="Calibri Light" w:hAnsi="Calibri Light" w:cs="Calibri Light"/>
          <w:color w:val="000000"/>
          <w:szCs w:val="24"/>
        </w:rPr>
      </w:pPr>
    </w:p>
    <w:p w14:paraId="2729B129"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The Tribunal has taken into account evidence received during the earlier stages of the hearing where relevant to reaching a decision on sanction.  </w:t>
      </w:r>
    </w:p>
    <w:p w14:paraId="057E3A94"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p>
    <w:bookmarkStart w:id="30" w:name="_Hlk48217846"/>
    <w:p w14:paraId="5699FA95"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4.</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The Tribunal received further evidence as follows: </w:t>
      </w:r>
    </w:p>
    <w:p w14:paraId="6C2F1685" w14:textId="77777777" w:rsidR="00DD2607" w:rsidRPr="00A6280D" w:rsidRDefault="00DD2607" w:rsidP="00DD2607">
      <w:pPr>
        <w:spacing w:line="288" w:lineRule="auto"/>
        <w:rPr>
          <w:rFonts w:ascii="Calibri Light" w:hAnsi="Calibri Light" w:cs="Calibri Light"/>
          <w:color w:val="000000"/>
          <w:szCs w:val="24"/>
          <w:lang w:eastAsia="en-GB"/>
        </w:rPr>
      </w:pPr>
    </w:p>
    <w:p w14:paraId="657FD7D6" w14:textId="77777777" w:rsidR="00DD2607" w:rsidRPr="00A6280D" w:rsidRDefault="00DD2607" w:rsidP="00DD2607">
      <w:pPr>
        <w:numPr>
          <w:ilvl w:val="0"/>
          <w:numId w:val="40"/>
        </w:numPr>
        <w:spacing w:line="288" w:lineRule="auto"/>
        <w:rPr>
          <w:rFonts w:ascii="Calibri Light" w:hAnsi="Calibri Light" w:cs="Calibri Light"/>
          <w:color w:val="000000"/>
          <w:szCs w:val="24"/>
          <w:lang w:eastAsia="en-GB"/>
        </w:rPr>
      </w:pPr>
      <w:r w:rsidRPr="00A6280D">
        <w:rPr>
          <w:rFonts w:ascii="Calibri Light" w:hAnsi="Calibri Light" w:cs="Calibri Light"/>
          <w:color w:val="000000"/>
          <w:szCs w:val="24"/>
          <w:lang w:eastAsia="en-GB"/>
        </w:rPr>
        <w:t>Record of Determination from MPT New hearing which concluded in June 2015;</w:t>
      </w:r>
    </w:p>
    <w:p w14:paraId="74881FC1" w14:textId="77777777" w:rsidR="00DD2607" w:rsidRPr="00A6280D" w:rsidRDefault="00DD2607" w:rsidP="00DD2607">
      <w:pPr>
        <w:numPr>
          <w:ilvl w:val="0"/>
          <w:numId w:val="40"/>
        </w:numPr>
        <w:spacing w:line="288" w:lineRule="auto"/>
        <w:rPr>
          <w:rFonts w:ascii="Calibri Light" w:hAnsi="Calibri Light" w:cs="Calibri Light"/>
          <w:color w:val="000000"/>
          <w:szCs w:val="24"/>
          <w:lang w:eastAsia="en-GB"/>
        </w:rPr>
      </w:pPr>
      <w:r w:rsidRPr="00A6280D">
        <w:rPr>
          <w:rFonts w:ascii="Calibri Light" w:hAnsi="Calibri Light" w:cs="Calibri Light"/>
          <w:color w:val="000000"/>
          <w:szCs w:val="24"/>
          <w:lang w:eastAsia="en-GB"/>
        </w:rPr>
        <w:t>Record of Determination from MPT Review hearing which concluded in April 2016;</w:t>
      </w:r>
    </w:p>
    <w:p w14:paraId="25372859" w14:textId="77777777" w:rsidR="00DD2607" w:rsidRPr="00A6280D" w:rsidRDefault="00DD2607" w:rsidP="00DD2607">
      <w:pPr>
        <w:numPr>
          <w:ilvl w:val="0"/>
          <w:numId w:val="40"/>
        </w:numPr>
        <w:spacing w:line="288" w:lineRule="auto"/>
        <w:rPr>
          <w:rFonts w:ascii="Calibri Light" w:hAnsi="Calibri Light" w:cs="Calibri Light"/>
          <w:color w:val="000000"/>
          <w:szCs w:val="24"/>
          <w:lang w:eastAsia="en-GB"/>
        </w:rPr>
      </w:pPr>
      <w:r w:rsidRPr="00A6280D">
        <w:rPr>
          <w:rFonts w:ascii="Calibri Light" w:hAnsi="Calibri Light" w:cs="Calibri Light"/>
          <w:color w:val="000000"/>
          <w:szCs w:val="24"/>
          <w:lang w:eastAsia="en-GB"/>
        </w:rPr>
        <w:lastRenderedPageBreak/>
        <w:t>Record of Determination from MPT Review hearing which concluded in November 2016.</w:t>
      </w:r>
    </w:p>
    <w:bookmarkEnd w:id="30"/>
    <w:p w14:paraId="5013B446" w14:textId="77777777" w:rsidR="00DD2607" w:rsidRPr="00A6280D" w:rsidRDefault="00DD2607" w:rsidP="00DD2607">
      <w:pPr>
        <w:spacing w:before="500" w:after="100" w:line="288" w:lineRule="auto"/>
        <w:outlineLvl w:val="4"/>
        <w:rPr>
          <w:rFonts w:ascii="Calibri Light" w:hAnsi="Calibri Light" w:cs="Calibri Light"/>
          <w:b/>
          <w:iCs/>
          <w:szCs w:val="24"/>
        </w:rPr>
      </w:pPr>
      <w:r w:rsidRPr="00A6280D">
        <w:rPr>
          <w:rFonts w:ascii="Calibri Light" w:hAnsi="Calibri Light" w:cs="Calibri Light"/>
          <w:b/>
          <w:iCs/>
          <w:szCs w:val="24"/>
        </w:rPr>
        <w:t xml:space="preserve">Submissions </w:t>
      </w:r>
    </w:p>
    <w:p w14:paraId="1EF7C862" w14:textId="77777777" w:rsidR="00DD2607" w:rsidRPr="00A6280D" w:rsidRDefault="00DD2607" w:rsidP="00DD2607">
      <w:pPr>
        <w:spacing w:before="500" w:after="100" w:line="288" w:lineRule="auto"/>
        <w:outlineLvl w:val="4"/>
        <w:rPr>
          <w:rFonts w:ascii="Calibri Light" w:hAnsi="Calibri Light" w:cs="Calibri Light"/>
          <w:bCs/>
          <w:iCs/>
          <w:szCs w:val="24"/>
          <w:u w:val="single"/>
        </w:rPr>
      </w:pPr>
      <w:r w:rsidRPr="00A6280D">
        <w:rPr>
          <w:rFonts w:ascii="Calibri Light" w:hAnsi="Calibri Light" w:cs="Calibri Light"/>
          <w:bCs/>
          <w:iCs/>
          <w:szCs w:val="24"/>
          <w:u w:val="single"/>
        </w:rPr>
        <w:t>GMC</w:t>
      </w:r>
      <w:r w:rsidRPr="00A6280D">
        <w:rPr>
          <w:rFonts w:ascii="Calibri Light" w:hAnsi="Calibri Light" w:cs="Calibri Light"/>
          <w:bCs/>
          <w:iCs/>
          <w:szCs w:val="24"/>
          <w:u w:val="single"/>
        </w:rPr>
        <w:br/>
      </w:r>
    </w:p>
    <w:p w14:paraId="22CF211C"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5.</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On behalf of the GMC, Mr Taylor submitted that all three limbs of the overarching </w:t>
      </w:r>
      <w:r w:rsidRPr="00E23423">
        <w:rPr>
          <w:rFonts w:ascii="Calibri Light" w:hAnsi="Calibri Light" w:cs="Calibri Light"/>
          <w:noProof/>
          <w:color w:val="000000"/>
          <w:szCs w:val="24"/>
          <w:lang w:eastAsia="en-GB"/>
        </w:rPr>
        <w:t>objective are engaged in this case and referred the Tribunal to relevant paragraphs of the Sanctions Guidance (2020) (SG). Mr Taylor reminded the Tribunal that this is not the first time that Dr El-Sakka has engaged in dishonest conduct within a clinical setting. He submitted that the first instance involved the fraudulent use of prescriptions with forged signatures, and on this occasion there was the dishonest retrospective amendment of a patient's medical records. He submitted that Dr El-Sakka’s attempts at remediation have failed in the past.</w:t>
      </w:r>
      <w:r w:rsidRPr="00A6280D">
        <w:rPr>
          <w:rFonts w:ascii="Calibri Light" w:hAnsi="Calibri Light" w:cs="Calibri Light"/>
          <w:noProof/>
          <w:color w:val="000000"/>
          <w:szCs w:val="24"/>
          <w:lang w:eastAsia="en-GB"/>
        </w:rPr>
        <w:t xml:space="preserve">  </w:t>
      </w:r>
    </w:p>
    <w:p w14:paraId="7F35E9EA"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p>
    <w:p w14:paraId="525B9F6E"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6.</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Mr Taylor reminded the Tribunal that the testimonials provided on behalf of Dr El-Sakka were not verified. He queried whether the testimonials were relevant to the specific findings made in this case, the extent to which the views expressed were supported by others, how long the authors had experience of Dr El-Sakka’s work and the relationship between the authors and Dr El-Sakka. He also stated that any potential conflict of interest could not be verified for the Tribunal.</w:t>
      </w:r>
    </w:p>
    <w:p w14:paraId="20002EAE" w14:textId="77777777" w:rsidR="00DD2607" w:rsidRPr="00A6280D" w:rsidRDefault="00DD2607" w:rsidP="00DD2607">
      <w:pPr>
        <w:spacing w:line="288" w:lineRule="auto"/>
        <w:rPr>
          <w:rFonts w:ascii="Calibri Light" w:hAnsi="Calibri Light" w:cs="Calibri Light"/>
          <w:color w:val="000000"/>
          <w:szCs w:val="24"/>
        </w:rPr>
      </w:pPr>
    </w:p>
    <w:p w14:paraId="420B9C62"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7.</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Mr Taylor noted that Dr El-Sakka has expressed regret and apology. However, he questioned the genuineness of Dr El-Sakka’s acceptance of his responsibility, given his tendency to make excuses, blame others and deflect responsibility. As such, he submitted that Dr El-Sakka did not have full insight into his shortcomings nor did he accept the criticisms of others. He stated that Dr El-Sakka did not accept the opinion of the GMC expert in many regards, has not meaningfully taken ownership of his errors or realised the gravity his actions had upon professional standards and conduct and on public confidence in the profession. Mr Taylor submitted that Dr El-Sakka’s emphasis was on himself. He submitted that Dr El-Sakka had abrogated responsibility, allowing the facts to be found proved in his absence. Moreover, there was a previous finding of impaired fitness to practice which involved the same issues, including dishonesty. These were all particularly aggravating factors. </w:t>
      </w:r>
    </w:p>
    <w:p w14:paraId="527B26E7" w14:textId="77777777" w:rsidR="00DD2607" w:rsidRPr="00A6280D" w:rsidRDefault="00DD2607" w:rsidP="00DD2607">
      <w:pPr>
        <w:spacing w:line="288" w:lineRule="auto"/>
        <w:rPr>
          <w:rFonts w:ascii="Calibri Light" w:hAnsi="Calibri Light" w:cs="Calibri Light"/>
          <w:color w:val="000000"/>
          <w:szCs w:val="24"/>
        </w:rPr>
      </w:pPr>
    </w:p>
    <w:p w14:paraId="59905AD0"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lastRenderedPageBreak/>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8.</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Mr Taylor submitted that Dr El-Sakka’s </w:t>
      </w:r>
      <w:r w:rsidRPr="00E23423">
        <w:rPr>
          <w:rFonts w:ascii="Calibri Light" w:hAnsi="Calibri Light" w:cs="Calibri Light"/>
          <w:noProof/>
          <w:color w:val="000000"/>
          <w:szCs w:val="24"/>
          <w:lang w:eastAsia="en-GB"/>
        </w:rPr>
        <w:t>misconduct also involved XXX in a clinical setting which he continues to deny. Mr Taylor submitted that the chronology shows that Dr El-Sakka’s fitness to practise was found to be no longer impaired in November 2016; yet the case concerning Patient C occured in July 2018. He submitted, therefore, that only 18 months had passed before serious clinical errors were again committed by Dr El-Sakka as well as breaches of Good Medical Practice (2013) (GMP).</w:t>
      </w:r>
      <w:r w:rsidRPr="00A6280D">
        <w:rPr>
          <w:rFonts w:ascii="Calibri Light" w:hAnsi="Calibri Light" w:cs="Calibri Light"/>
          <w:noProof/>
          <w:color w:val="000000"/>
          <w:szCs w:val="24"/>
          <w:lang w:eastAsia="en-GB"/>
        </w:rPr>
        <w:t xml:space="preserve"> </w:t>
      </w:r>
    </w:p>
    <w:p w14:paraId="11F8B0D0" w14:textId="77777777" w:rsidR="00DD2607" w:rsidRPr="00A6280D" w:rsidRDefault="00DD2607" w:rsidP="00DD2607">
      <w:pPr>
        <w:spacing w:line="288" w:lineRule="auto"/>
        <w:rPr>
          <w:rFonts w:ascii="Calibri Light" w:hAnsi="Calibri Light" w:cs="Calibri Light"/>
          <w:color w:val="000000"/>
          <w:szCs w:val="24"/>
        </w:rPr>
      </w:pPr>
    </w:p>
    <w:p w14:paraId="0CA3C779"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9.</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Mr Taylor submitted that there were no exceptional circumstances that could warrant no action being taken in this case. Mr Taylor submitted that there were no appropriate or workable conditions that could be imposed to address Dr El-Sakka’s serious misconduct and dishonesty. Mr Taylor went on to submit that a suspension order would not be a sufficient response to the seriousness of Dr El-Sakka’s case as the misconduct is fundamentally incompatible with continued registration. He submitted that, due to Dr El-Sakka’s lack of acknowledgment of fault and his refusal to accept the findings of the GMC expert, the Tribunal cannot be assured that his behaviour will not be repeated. </w:t>
      </w:r>
    </w:p>
    <w:p w14:paraId="0228315F"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p>
    <w:p w14:paraId="5AFAB6C4"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10.</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r>
      <w:bookmarkStart w:id="31" w:name="_Hlk143609393"/>
      <w:r w:rsidRPr="00A6280D">
        <w:rPr>
          <w:rFonts w:ascii="Calibri Light" w:hAnsi="Calibri Light" w:cs="Calibri Light"/>
          <w:noProof/>
          <w:color w:val="000000"/>
          <w:szCs w:val="24"/>
          <w:lang w:eastAsia="en-GB"/>
        </w:rPr>
        <w:t xml:space="preserve">Mr Taylor </w:t>
      </w:r>
      <w:bookmarkEnd w:id="31"/>
      <w:r w:rsidRPr="00A6280D">
        <w:rPr>
          <w:rFonts w:ascii="Calibri Light" w:hAnsi="Calibri Light" w:cs="Calibri Light"/>
          <w:noProof/>
          <w:color w:val="000000"/>
          <w:szCs w:val="24"/>
          <w:lang w:eastAsia="en-GB"/>
        </w:rPr>
        <w:t>submitted that erasure is the only means to protecting the public. He reminded the Tribunal that Dr El-Sakka has previously been the subject of regulatory proceedings which culminated in a 9 month suspension order. He stated that findings of dishonesty lie at the top end of the spectrum of gravity of misconduct and that it undermines the trust the public place in the profession and undermines the trust that health authorities can place in the integrity of doctors. Mr Taylor submitted that, because of the seriousness of Dr El-Sakka’s actions, his total disregard for GMP, the potential risk presented to patient safety and the complete lack of insight there was an identifiable risk of repetition. Therefore, the only proportionate and appropriate sanction was that of erasure.</w:t>
      </w:r>
    </w:p>
    <w:p w14:paraId="5F427251"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p>
    <w:p w14:paraId="13287A99" w14:textId="77777777" w:rsidR="00DD2607" w:rsidRPr="00A6280D" w:rsidRDefault="00DD2607" w:rsidP="00DD2607">
      <w:pPr>
        <w:spacing w:line="288" w:lineRule="auto"/>
        <w:ind w:left="426" w:hanging="426"/>
        <w:rPr>
          <w:rFonts w:ascii="Calibri Light" w:hAnsi="Calibri Light" w:cs="Calibri Light"/>
          <w:noProof/>
          <w:color w:val="000000"/>
          <w:szCs w:val="24"/>
          <w:u w:val="single"/>
          <w:lang w:eastAsia="en-GB"/>
        </w:rPr>
      </w:pPr>
      <w:r w:rsidRPr="00A6280D">
        <w:rPr>
          <w:rFonts w:ascii="Calibri Light" w:hAnsi="Calibri Light" w:cs="Calibri Light"/>
          <w:noProof/>
          <w:color w:val="000000"/>
          <w:szCs w:val="24"/>
          <w:u w:val="single"/>
          <w:lang w:eastAsia="en-GB"/>
        </w:rPr>
        <w:t>Dr El-Sakka</w:t>
      </w:r>
      <w:r w:rsidRPr="00A6280D">
        <w:rPr>
          <w:rFonts w:ascii="Calibri Light" w:hAnsi="Calibri Light" w:cs="Calibri Light"/>
          <w:noProof/>
          <w:color w:val="000000"/>
          <w:szCs w:val="24"/>
          <w:u w:val="single"/>
          <w:lang w:eastAsia="en-GB"/>
        </w:rPr>
        <w:br/>
      </w:r>
    </w:p>
    <w:p w14:paraId="12F40C03"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11.</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Dr El-Sakka accepted the GMC’s submission that it would not be appropriate to take no action given the circumstances in this case. He submitted that a sanction of conditions would be appropriate and that thereby he could demonstrate his competence and reassure the Tribunal and the public. Dr El-Sakka promised to adhere to any conditions imposed on his registration. </w:t>
      </w:r>
    </w:p>
    <w:p w14:paraId="377D8D0E"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p>
    <w:p w14:paraId="6699343D"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12.</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r>
      <w:r>
        <w:rPr>
          <w:rFonts w:ascii="Calibri Light" w:hAnsi="Calibri Light" w:cs="Calibri Light"/>
          <w:noProof/>
          <w:color w:val="000000"/>
          <w:szCs w:val="24"/>
          <w:lang w:eastAsia="en-GB"/>
        </w:rPr>
        <w:t>XXX</w:t>
      </w:r>
    </w:p>
    <w:p w14:paraId="1E76066B"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p>
    <w:p w14:paraId="30E0ECD2"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lastRenderedPageBreak/>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13.</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In respect of remediation, Dr El-Sakka submitted that he had undertaken various CPD courses to address his shortcomings. Dr El-Sakka went on to submit that insight is a continuous process. He informed the Tribunal that he accepted what had happened and that he had apologised to the patients affected. He also informed the Tribunal that he has behaved differently since the events in the Allegation and that he will continue to do so. </w:t>
      </w:r>
    </w:p>
    <w:p w14:paraId="3FEA05BD"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p>
    <w:p w14:paraId="0FEAE826"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14.</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Dr El-Sakka then addressed his dishonesty. He stated that he has been through regulatory proceedings before because of his dishonesty and that this should not have been repeated. </w:t>
      </w:r>
    </w:p>
    <w:p w14:paraId="41D8AE08" w14:textId="77777777" w:rsidR="00DD2607" w:rsidRPr="00A6280D" w:rsidRDefault="00DD2607" w:rsidP="00DD2607">
      <w:pPr>
        <w:spacing w:before="500" w:after="100" w:line="288" w:lineRule="auto"/>
        <w:outlineLvl w:val="4"/>
        <w:rPr>
          <w:rFonts w:ascii="Calibri Light" w:hAnsi="Calibri Light" w:cs="Calibri Light"/>
          <w:b/>
          <w:iCs/>
          <w:szCs w:val="24"/>
        </w:rPr>
      </w:pPr>
      <w:r w:rsidRPr="00A6280D">
        <w:rPr>
          <w:rFonts w:ascii="Calibri Light" w:hAnsi="Calibri Light" w:cs="Calibri Light"/>
          <w:b/>
          <w:iCs/>
          <w:szCs w:val="24"/>
        </w:rPr>
        <w:t xml:space="preserve">The Tribunal’s Determination on Sanction </w:t>
      </w:r>
    </w:p>
    <w:p w14:paraId="30993389"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15.</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decision as to the appropriate sanction, if any, to impose in this case is a matter for the Tribunal exercising its own judgement. In reaching its decision, the Tribunal has taken the SG into account and borne in mind the over-arching objective.</w:t>
      </w:r>
    </w:p>
    <w:p w14:paraId="005AE551"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p>
    <w:p w14:paraId="3A1C0009"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16.</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Tribunal reminded itself that the main reason for imposing any sanction is to protect the public and that sanctions are not imposed to punish or discipline doctors, even though they may have a punitive effect. Throughout its deliberations, the Tribunal has applied the principle of proportionality, balancing Dr El-Sakka’s interests with the public interest.</w:t>
      </w:r>
    </w:p>
    <w:p w14:paraId="5F3A282B" w14:textId="77777777" w:rsidR="00DD2607" w:rsidRPr="00A6280D" w:rsidRDefault="00DD2607" w:rsidP="00DD2607">
      <w:pPr>
        <w:spacing w:line="288" w:lineRule="auto"/>
        <w:ind w:left="360"/>
        <w:rPr>
          <w:rFonts w:ascii="Calibri Light" w:hAnsi="Calibri Light" w:cs="Calibri Light"/>
          <w:color w:val="000000"/>
          <w:szCs w:val="24"/>
          <w:lang w:eastAsia="en-GB"/>
        </w:rPr>
      </w:pPr>
    </w:p>
    <w:p w14:paraId="5523EC1C"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17.</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Tribunal has taken into account the submissions made by Mr Taylor on behalf of the GMC and Dr El-Sakka’s submissions.</w:t>
      </w:r>
      <w:r w:rsidRPr="00A6280D">
        <w:rPr>
          <w:rFonts w:ascii="Calibri Light" w:hAnsi="Calibri Light" w:cs="Calibri Light"/>
          <w:noProof/>
          <w:color w:val="000000"/>
          <w:szCs w:val="24"/>
          <w:lang w:eastAsia="en-GB"/>
        </w:rPr>
        <w:br/>
      </w:r>
    </w:p>
    <w:p w14:paraId="5E25DCFD"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18.</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Dr El-Sakka came before this Tribunal having been the subject of fitness to practise proceedings in 2015. On 9 June 2015, a  fitness to practise panel (the 2015 Panel) found his fitness to practise impaired by reason of three convictions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The 2015 Panel imposed a suspension order of nine months with a review. Dr El-Sakka’s case was reviewed in March/April 2016, when a Tribunal (the April 2016 Tribunal) found that his fitness to practise was no longer impaired in respect of the convictions,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w:t>
      </w:r>
      <w:r w:rsidRPr="00A6280D">
        <w:rPr>
          <w:rFonts w:ascii="Calibri Light" w:hAnsi="Calibri Light" w:cs="Calibri Light"/>
          <w:noProof/>
          <w:color w:val="000000"/>
          <w:szCs w:val="24"/>
          <w:lang w:eastAsia="en-GB"/>
        </w:rPr>
        <w:br/>
      </w:r>
    </w:p>
    <w:p w14:paraId="6D9BC88C"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19.</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convictions which were the subject of the fitness to practise proceedings were as follows:</w:t>
      </w:r>
      <w:r w:rsidRPr="00A6280D">
        <w:rPr>
          <w:rFonts w:ascii="Calibri Light" w:hAnsi="Calibri Light" w:cs="Calibri Light"/>
          <w:noProof/>
          <w:color w:val="000000"/>
          <w:szCs w:val="24"/>
          <w:lang w:eastAsia="en-GB"/>
        </w:rPr>
        <w:br/>
      </w:r>
    </w:p>
    <w:p w14:paraId="0C699F9E"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‘On 2 October 2013 at the Chelmsford Magistrates Court you were convicted of: </w:t>
      </w:r>
      <w:r w:rsidRPr="00A6280D">
        <w:rPr>
          <w:rFonts w:ascii="Calibri Light" w:eastAsia="Calibri" w:hAnsi="Calibri Light" w:cs="Calibri Light"/>
          <w:i/>
          <w:iCs/>
          <w:kern w:val="2"/>
          <w:szCs w:val="24"/>
          <w14:ligatures w14:val="standardContextual"/>
        </w:rPr>
        <w:br/>
      </w:r>
    </w:p>
    <w:p w14:paraId="4B1D3482" w14:textId="77777777" w:rsidR="00DD2607" w:rsidRPr="00C41052"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C41052">
        <w:rPr>
          <w:rFonts w:ascii="Calibri Light" w:eastAsia="Calibri" w:hAnsi="Calibri Light" w:cs="Calibri Light"/>
          <w:i/>
          <w:iCs/>
          <w:kern w:val="2"/>
          <w:szCs w:val="24"/>
          <w14:ligatures w14:val="standardContextual"/>
        </w:rPr>
        <w:lastRenderedPageBreak/>
        <w:t xml:space="preserve">a. On 28 May 2013 at Harlow you made a false instrument, namely a prescription for a scheduled drug, with the intention that you or another should use the same to induce a pharmacist to accept it as genuine and by reason of so accepting it to do or not to do some act to his own or another person's prejudice, contrary to section 1 of the Forgery and Counterfeiting Act 1981; </w:t>
      </w:r>
    </w:p>
    <w:p w14:paraId="3A743D56" w14:textId="77777777" w:rsidR="00DD2607" w:rsidRPr="00C41052"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C41052">
        <w:rPr>
          <w:rFonts w:ascii="Calibri Light" w:eastAsia="Calibri" w:hAnsi="Calibri Light" w:cs="Calibri Light"/>
          <w:i/>
          <w:iCs/>
          <w:kern w:val="2"/>
          <w:szCs w:val="24"/>
          <w14:ligatures w14:val="standardContextual"/>
        </w:rPr>
        <w:t xml:space="preserve">b. On 1 June 2013 at Harlow you made a false instrument, namely a prescription for a scheduled drug, with the intention that you or another should use the same to induce a pharmacist to accept it as genuine and by reason of so accepting it to do or not to do some act to his own or another person's prejudice, contrary to section 1 of the Forgery and Counterfeiting Act 1981; </w:t>
      </w:r>
    </w:p>
    <w:p w14:paraId="1861EB7B"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C41052">
        <w:rPr>
          <w:rFonts w:ascii="Calibri Light" w:eastAsia="Calibri" w:hAnsi="Calibri Light" w:cs="Calibri Light"/>
          <w:i/>
          <w:iCs/>
          <w:kern w:val="2"/>
          <w:szCs w:val="24"/>
          <w14:ligatures w14:val="standardContextual"/>
        </w:rPr>
        <w:t>c. Between 6 May and 1 June 2013 at Dartford, you stole two PF10 prescriptions of a value unknown belonging to Dartford and Gravesham NHS Trust, contrary to section 1(1) and 7 of the Theft Act 1968.’</w:t>
      </w:r>
    </w:p>
    <w:p w14:paraId="7F937BFC"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20.</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Dr El-Sakka was sentenced to concurrent community orders with an unpaid work requirement of 150 hours to be completed by 1 October 2014 on all three counts. </w:t>
      </w:r>
      <w:r w:rsidRPr="00A6280D">
        <w:rPr>
          <w:rFonts w:ascii="Calibri Light" w:hAnsi="Calibri Light" w:cs="Calibri Light"/>
          <w:noProof/>
          <w:color w:val="000000"/>
          <w:szCs w:val="24"/>
          <w:lang w:eastAsia="en-GB"/>
        </w:rPr>
        <w:br/>
      </w:r>
    </w:p>
    <w:p w14:paraId="58087C7D"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21.</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So far as the convictions were concerned, this Tribunal noted the following passage from the 2015 Panel’s determination:</w:t>
      </w:r>
      <w:r w:rsidRPr="00A6280D">
        <w:rPr>
          <w:rFonts w:ascii="Calibri Light" w:hAnsi="Calibri Light" w:cs="Calibri Light"/>
          <w:noProof/>
          <w:color w:val="000000"/>
          <w:szCs w:val="24"/>
          <w:lang w:eastAsia="en-GB"/>
        </w:rPr>
        <w:br/>
      </w:r>
    </w:p>
    <w:p w14:paraId="589CB0AF"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C41052">
        <w:rPr>
          <w:rFonts w:ascii="Calibri Light" w:eastAsia="Calibri" w:hAnsi="Calibri Light" w:cs="Calibri Light"/>
          <w:i/>
          <w:iCs/>
          <w:kern w:val="2"/>
          <w:szCs w:val="24"/>
          <w14:ligatures w14:val="standardContextual"/>
        </w:rPr>
        <w:t>‘The Panel took account of the fact that you were XXX and that your behaviour was not motivated by personal or other financial gain.’</w:t>
      </w:r>
    </w:p>
    <w:p w14:paraId="0E330B49" w14:textId="77777777" w:rsidR="00DD2607" w:rsidRPr="00A6280D" w:rsidRDefault="00DD2607" w:rsidP="00DD2607">
      <w:pPr>
        <w:rPr>
          <w:rFonts w:ascii="Calibri Light" w:eastAsia="Calibri" w:hAnsi="Calibri Light" w:cs="Calibri Light"/>
          <w:i/>
          <w:iCs/>
          <w:kern w:val="2"/>
          <w:szCs w:val="24"/>
          <w14:ligatures w14:val="standardContextual"/>
        </w:rPr>
      </w:pPr>
    </w:p>
    <w:p w14:paraId="57449D99" w14:textId="77777777" w:rsidR="00DD2607" w:rsidRPr="003204BD" w:rsidRDefault="00DD2607" w:rsidP="00DD2607">
      <w:pPr>
        <w:spacing w:line="288" w:lineRule="auto"/>
        <w:ind w:left="426" w:hanging="426"/>
        <w:rPr>
          <w:rFonts w:ascii="Calibri Light" w:hAnsi="Calibri Light" w:cs="Calibri Light"/>
          <w:noProof/>
          <w:color w:val="000000"/>
          <w:szCs w:val="24"/>
          <w:lang w:eastAsia="en-GB"/>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22.</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It also noted that, following Dr El-Sakka’s self-referral to the GMC XXX on 27 December 2010, and a subsequent admission (after an earlier denial) of XXX Dr El-Sakka agreed to a schedule of 16 undertakings, XXX. He breached that undertaking on two occasions, on 4 July 2012 and 14 June 2013 XXX.</w:t>
      </w:r>
    </w:p>
    <w:p w14:paraId="7E5EEB9E" w14:textId="77777777" w:rsidR="00DD2607" w:rsidRPr="003204BD" w:rsidRDefault="00DD2607" w:rsidP="00DD2607">
      <w:pPr>
        <w:rPr>
          <w:rFonts w:ascii="Calibri Light" w:hAnsi="Calibri Light" w:cs="Calibri Light"/>
          <w:noProof/>
          <w:color w:val="000000"/>
          <w:szCs w:val="24"/>
          <w:lang w:eastAsia="en-GB"/>
        </w:rPr>
      </w:pPr>
    </w:p>
    <w:p w14:paraId="1A8201F7" w14:textId="77777777" w:rsidR="00DD2607" w:rsidRPr="003204BD" w:rsidRDefault="00DD2607" w:rsidP="00DD2607">
      <w:pPr>
        <w:spacing w:line="288" w:lineRule="auto"/>
        <w:ind w:left="426" w:hanging="426"/>
        <w:rPr>
          <w:rFonts w:ascii="Calibri Light" w:hAnsi="Calibri Light" w:cs="Calibri Light"/>
          <w:noProof/>
          <w:color w:val="000000"/>
          <w:szCs w:val="24"/>
          <w:lang w:eastAsia="en-GB"/>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23.</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In the light of the foregoing, this Tribunal comprehends the convictions for dishonesty to be in consequence of XXX.</w:t>
      </w:r>
      <w:r w:rsidRPr="003204BD">
        <w:rPr>
          <w:rFonts w:ascii="Calibri Light" w:hAnsi="Calibri Light" w:cs="Calibri Light"/>
          <w:noProof/>
          <w:color w:val="000000"/>
          <w:szCs w:val="24"/>
          <w:lang w:eastAsia="en-GB"/>
        </w:rPr>
        <w:br/>
      </w:r>
    </w:p>
    <w:p w14:paraId="0892140F" w14:textId="77777777" w:rsidR="00DD2607" w:rsidRPr="003204BD" w:rsidRDefault="00DD2607" w:rsidP="00DD2607">
      <w:pPr>
        <w:spacing w:line="288" w:lineRule="auto"/>
        <w:ind w:left="426" w:hanging="426"/>
        <w:rPr>
          <w:rFonts w:ascii="Calibri Light" w:hAnsi="Calibri Light" w:cs="Calibri Light"/>
          <w:noProof/>
          <w:color w:val="000000"/>
          <w:szCs w:val="24"/>
          <w:lang w:eastAsia="en-GB"/>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24.</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XXX</w:t>
      </w:r>
    </w:p>
    <w:p w14:paraId="6718472F" w14:textId="77777777" w:rsidR="00DD2607" w:rsidRPr="003204BD" w:rsidRDefault="00DD2607" w:rsidP="00DD2607">
      <w:pPr>
        <w:spacing w:line="288" w:lineRule="auto"/>
        <w:ind w:left="426" w:hanging="426"/>
        <w:rPr>
          <w:rFonts w:ascii="Calibri Light" w:eastAsia="Calibri" w:hAnsi="Calibri Light" w:cs="Calibri Light"/>
          <w:i/>
          <w:iCs/>
          <w:kern w:val="2"/>
          <w:szCs w:val="24"/>
          <w14:ligatures w14:val="standardContextual"/>
        </w:rPr>
      </w:pPr>
    </w:p>
    <w:p w14:paraId="296FB7B5" w14:textId="77777777" w:rsidR="00DD2607" w:rsidRPr="003204BD" w:rsidRDefault="00DD2607" w:rsidP="00DD2607">
      <w:pPr>
        <w:spacing w:line="288" w:lineRule="auto"/>
        <w:ind w:left="426" w:hanging="426"/>
        <w:rPr>
          <w:rFonts w:ascii="Calibri Light" w:eastAsia="Calibri" w:hAnsi="Calibri Light" w:cs="Calibri Light"/>
          <w:i/>
          <w:kern w:val="2"/>
          <w:szCs w:val="24"/>
          <w14:ligatures w14:val="standardContextual"/>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25.</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XXX</w:t>
      </w:r>
      <w:r w:rsidRPr="003204BD">
        <w:rPr>
          <w:rFonts w:ascii="Calibri Light" w:eastAsia="Calibri" w:hAnsi="Calibri Light" w:cs="Calibri Light"/>
          <w:i/>
          <w:kern w:val="2"/>
          <w:szCs w:val="24"/>
          <w14:ligatures w14:val="standardContextual"/>
        </w:rPr>
        <w:br/>
      </w:r>
    </w:p>
    <w:p w14:paraId="3DE7683B" w14:textId="77777777" w:rsidR="00DD2607" w:rsidRPr="003204BD" w:rsidRDefault="00DD2607" w:rsidP="00DD2607">
      <w:pPr>
        <w:spacing w:line="288" w:lineRule="auto"/>
        <w:ind w:left="426" w:hanging="426"/>
        <w:rPr>
          <w:rFonts w:ascii="Calibri Light" w:hAnsi="Calibri Light" w:cs="Calibri Light"/>
          <w:noProof/>
          <w:color w:val="000000"/>
          <w:szCs w:val="24"/>
          <w:lang w:eastAsia="en-GB"/>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26.</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XXX</w:t>
      </w:r>
      <w:r w:rsidRPr="003204BD">
        <w:rPr>
          <w:rFonts w:ascii="Calibri Light" w:hAnsi="Calibri Light" w:cs="Calibri Light"/>
          <w:noProof/>
          <w:color w:val="000000"/>
          <w:szCs w:val="24"/>
          <w:lang w:eastAsia="en-GB"/>
        </w:rPr>
        <w:br/>
      </w:r>
    </w:p>
    <w:p w14:paraId="7196723A" w14:textId="77777777" w:rsidR="00DD2607" w:rsidRPr="003204BD" w:rsidRDefault="00DD2607" w:rsidP="00DD2607">
      <w:pPr>
        <w:spacing w:line="288" w:lineRule="auto"/>
        <w:ind w:left="426" w:hanging="426"/>
        <w:rPr>
          <w:rFonts w:ascii="Calibri Light" w:hAnsi="Calibri Light" w:cs="Calibri Light"/>
          <w:noProof/>
          <w:color w:val="000000"/>
          <w:szCs w:val="24"/>
          <w:lang w:eastAsia="en-GB"/>
        </w:rPr>
      </w:pPr>
      <w:r w:rsidRPr="003204BD">
        <w:rPr>
          <w:rFonts w:ascii="Calibri Light" w:hAnsi="Calibri Light" w:cs="Calibri Light"/>
          <w:noProof/>
          <w:color w:val="000000"/>
          <w:szCs w:val="24"/>
          <w:lang w:eastAsia="en-GB"/>
        </w:rPr>
        <w:lastRenderedPageBreak/>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27.</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XXX</w:t>
      </w:r>
      <w:r w:rsidRPr="003204BD">
        <w:rPr>
          <w:rFonts w:ascii="Calibri Light" w:hAnsi="Calibri Light" w:cs="Calibri Light"/>
          <w:noProof/>
          <w:color w:val="000000"/>
          <w:szCs w:val="24"/>
          <w:lang w:eastAsia="en-GB"/>
        </w:rPr>
        <w:br/>
      </w:r>
    </w:p>
    <w:p w14:paraId="33A91042" w14:textId="77777777" w:rsidR="00DD2607" w:rsidRDefault="00DD2607" w:rsidP="00DD2607">
      <w:pPr>
        <w:spacing w:line="288" w:lineRule="auto"/>
        <w:ind w:left="426" w:hanging="426"/>
        <w:rPr>
          <w:rFonts w:ascii="Calibri Light" w:hAnsi="Calibri Light" w:cs="Calibri Light"/>
          <w:noProof/>
          <w:color w:val="000000"/>
          <w:szCs w:val="24"/>
          <w:lang w:eastAsia="en-GB"/>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28.</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XXX</w:t>
      </w:r>
    </w:p>
    <w:p w14:paraId="77E1911C" w14:textId="77777777" w:rsidR="00DD2607" w:rsidRPr="003204BD" w:rsidRDefault="00DD2607" w:rsidP="00DD2607">
      <w:pPr>
        <w:spacing w:line="288" w:lineRule="auto"/>
        <w:ind w:left="426" w:hanging="426"/>
        <w:rPr>
          <w:rFonts w:ascii="Calibri Light" w:eastAsia="Calibri" w:hAnsi="Calibri Light" w:cs="Calibri Light"/>
          <w:i/>
          <w:iCs/>
          <w:kern w:val="2"/>
          <w:szCs w:val="24"/>
          <w14:ligatures w14:val="standardContextual"/>
        </w:rPr>
      </w:pPr>
    </w:p>
    <w:p w14:paraId="2388D6E9" w14:textId="77777777" w:rsidR="00DD2607" w:rsidRPr="003204BD" w:rsidRDefault="00DD2607" w:rsidP="00DD2607">
      <w:pPr>
        <w:spacing w:line="288" w:lineRule="auto"/>
        <w:ind w:left="426" w:hanging="426"/>
        <w:rPr>
          <w:rFonts w:ascii="Calibri Light" w:hAnsi="Calibri Light" w:cs="Calibri Light"/>
          <w:noProof/>
          <w:color w:val="000000"/>
          <w:szCs w:val="24"/>
          <w:lang w:eastAsia="en-GB"/>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29.</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Further, this Tribunal noted certain passages in the determination of the November 2016 Tribunal at the second review. The first concerns Dr El-Sakka’s clinical skills:</w:t>
      </w:r>
      <w:r w:rsidRPr="003204BD">
        <w:rPr>
          <w:rFonts w:ascii="Calibri Light" w:hAnsi="Calibri Light" w:cs="Calibri Light"/>
          <w:noProof/>
          <w:color w:val="000000"/>
          <w:szCs w:val="24"/>
          <w:lang w:eastAsia="en-GB"/>
        </w:rPr>
        <w:br/>
      </w:r>
    </w:p>
    <w:p w14:paraId="53A9664F"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3204BD">
        <w:rPr>
          <w:rFonts w:ascii="Calibri Light" w:eastAsia="Calibri" w:hAnsi="Calibri Light" w:cs="Calibri Light"/>
          <w:i/>
          <w:iCs/>
          <w:kern w:val="2"/>
          <w:szCs w:val="24"/>
          <w14:ligatures w14:val="standardContextual"/>
        </w:rPr>
        <w:t xml:space="preserve">‘In his undated letter (date stamped as received on 11 October 2016), </w:t>
      </w:r>
      <w:bookmarkStart w:id="32" w:name="_Hlk144224214"/>
      <w:r w:rsidRPr="003204BD">
        <w:rPr>
          <w:rFonts w:ascii="Calibri Light" w:eastAsia="Calibri" w:hAnsi="Calibri Light" w:cs="Calibri Light"/>
          <w:i/>
          <w:iCs/>
          <w:kern w:val="2"/>
          <w:szCs w:val="24"/>
          <w14:ligatures w14:val="standardContextual"/>
        </w:rPr>
        <w:t>Mr [BD}</w:t>
      </w:r>
      <w:bookmarkEnd w:id="32"/>
      <w:r w:rsidRPr="003204BD">
        <w:rPr>
          <w:rFonts w:ascii="Calibri Light" w:eastAsia="Calibri" w:hAnsi="Calibri Light" w:cs="Calibri Light"/>
          <w:i/>
          <w:iCs/>
          <w:kern w:val="2"/>
          <w:szCs w:val="24"/>
          <w14:ligatures w14:val="standardContextual"/>
        </w:rPr>
        <w:t>, one of your supervising consultants in the Emergency Care Centre at the Diana, Princess of Wales Hospital, Grimsby, noted that your clinical skills are of a very high standard. He said that the appraisal of your clinic</w:t>
      </w:r>
      <w:r w:rsidRPr="00A6280D">
        <w:rPr>
          <w:rFonts w:ascii="Calibri Light" w:eastAsia="Calibri" w:hAnsi="Calibri Light" w:cs="Calibri Light"/>
          <w:i/>
          <w:iCs/>
          <w:kern w:val="2"/>
          <w:szCs w:val="24"/>
          <w14:ligatures w14:val="standardContextual"/>
        </w:rPr>
        <w:t xml:space="preserve">al work had included a </w:t>
      </w:r>
      <w:proofErr w:type="gramStart"/>
      <w:r w:rsidRPr="00A6280D">
        <w:rPr>
          <w:rFonts w:ascii="Calibri Light" w:eastAsia="Calibri" w:hAnsi="Calibri Light" w:cs="Calibri Light"/>
          <w:i/>
          <w:iCs/>
          <w:kern w:val="2"/>
          <w:szCs w:val="24"/>
          <w14:ligatures w14:val="standardContextual"/>
        </w:rPr>
        <w:t>log book</w:t>
      </w:r>
      <w:proofErr w:type="gramEnd"/>
      <w:r w:rsidRPr="00A6280D">
        <w:rPr>
          <w:rFonts w:ascii="Calibri Light" w:eastAsia="Calibri" w:hAnsi="Calibri Light" w:cs="Calibri Light"/>
          <w:i/>
          <w:iCs/>
          <w:kern w:val="2"/>
          <w:szCs w:val="24"/>
          <w14:ligatures w14:val="standardContextual"/>
        </w:rPr>
        <w:t xml:space="preserve"> which included patients with major medical, surgical or paediatric presentations. Mr </w:t>
      </w:r>
      <w:r>
        <w:rPr>
          <w:rFonts w:ascii="Calibri Light" w:eastAsia="Calibri" w:hAnsi="Calibri Light" w:cs="Calibri Light"/>
          <w:i/>
          <w:iCs/>
          <w:kern w:val="2"/>
          <w:szCs w:val="24"/>
          <w14:ligatures w14:val="standardContextual"/>
        </w:rPr>
        <w:t>[BD]</w:t>
      </w:r>
      <w:r w:rsidRPr="00A6280D">
        <w:rPr>
          <w:rFonts w:ascii="Calibri Light" w:eastAsia="Calibri" w:hAnsi="Calibri Light" w:cs="Calibri Light"/>
          <w:i/>
          <w:iCs/>
          <w:kern w:val="2"/>
          <w:szCs w:val="24"/>
          <w14:ligatures w14:val="standardContextual"/>
        </w:rPr>
        <w:t xml:space="preserve"> said that you have also supported emergency care practitioners in the minors area of the department in the management of their patients and x-ray interpretation. Mr </w:t>
      </w:r>
      <w:r>
        <w:rPr>
          <w:rFonts w:ascii="Calibri Light" w:eastAsia="Calibri" w:hAnsi="Calibri Light" w:cs="Calibri Light"/>
          <w:i/>
          <w:iCs/>
          <w:kern w:val="2"/>
          <w:szCs w:val="24"/>
          <w14:ligatures w14:val="standardContextual"/>
        </w:rPr>
        <w:t>[BD]</w:t>
      </w:r>
      <w:r w:rsidRPr="00A6280D">
        <w:rPr>
          <w:rFonts w:ascii="Calibri Light" w:eastAsia="Calibri" w:hAnsi="Calibri Light" w:cs="Calibri Light"/>
          <w:i/>
          <w:iCs/>
          <w:kern w:val="2"/>
          <w:szCs w:val="24"/>
          <w14:ligatures w14:val="standardContextual"/>
        </w:rPr>
        <w:t xml:space="preserve"> noted that in addition you have supported trainees in the department </w:t>
      </w:r>
      <w:proofErr w:type="gramStart"/>
      <w:r w:rsidRPr="00A6280D">
        <w:rPr>
          <w:rFonts w:ascii="Calibri Light" w:eastAsia="Calibri" w:hAnsi="Calibri Light" w:cs="Calibri Light"/>
          <w:i/>
          <w:iCs/>
          <w:kern w:val="2"/>
          <w:szCs w:val="24"/>
          <w14:ligatures w14:val="standardContextual"/>
        </w:rPr>
        <w:t>and also</w:t>
      </w:r>
      <w:proofErr w:type="gramEnd"/>
      <w:r w:rsidRPr="00A6280D">
        <w:rPr>
          <w:rFonts w:ascii="Calibri Light" w:eastAsia="Calibri" w:hAnsi="Calibri Light" w:cs="Calibri Light"/>
          <w:i/>
          <w:iCs/>
          <w:kern w:val="2"/>
          <w:szCs w:val="24"/>
          <w14:ligatures w14:val="standardContextual"/>
        </w:rPr>
        <w:t xml:space="preserve"> medical students who present themselves to the department. </w:t>
      </w:r>
      <w:r>
        <w:rPr>
          <w:rFonts w:ascii="Calibri Light" w:eastAsia="Calibri" w:hAnsi="Calibri Light" w:cs="Calibri Light"/>
          <w:i/>
          <w:iCs/>
          <w:kern w:val="2"/>
          <w:szCs w:val="24"/>
          <w14:ligatures w14:val="standardContextual"/>
        </w:rPr>
        <w:t>XXX</w:t>
      </w:r>
      <w:r w:rsidRPr="00A6280D">
        <w:rPr>
          <w:rFonts w:ascii="Calibri Light" w:eastAsia="Calibri" w:hAnsi="Calibri Light" w:cs="Calibri Light"/>
          <w:i/>
          <w:iCs/>
          <w:kern w:val="2"/>
          <w:szCs w:val="24"/>
          <w14:ligatures w14:val="standardContextual"/>
        </w:rPr>
        <w:t xml:space="preserve">.  </w:t>
      </w:r>
    </w:p>
    <w:p w14:paraId="24C6D159"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In summary, Mr </w:t>
      </w:r>
      <w:r>
        <w:rPr>
          <w:rFonts w:ascii="Calibri Light" w:eastAsia="Calibri" w:hAnsi="Calibri Light" w:cs="Calibri Light"/>
          <w:i/>
          <w:iCs/>
          <w:kern w:val="2"/>
          <w:szCs w:val="24"/>
          <w14:ligatures w14:val="standardContextual"/>
        </w:rPr>
        <w:t>[BD]</w:t>
      </w:r>
      <w:r w:rsidRPr="00A6280D">
        <w:rPr>
          <w:rFonts w:ascii="Calibri Light" w:eastAsia="Calibri" w:hAnsi="Calibri Light" w:cs="Calibri Light"/>
          <w:i/>
          <w:iCs/>
          <w:kern w:val="2"/>
          <w:szCs w:val="24"/>
          <w14:ligatures w14:val="standardContextual"/>
        </w:rPr>
        <w:t xml:space="preserve"> said that you have been working hard in the department in the capacity of a middle grade locum doctor with “very high standards of clinical skills used with investigations” </w:t>
      </w:r>
      <w:r>
        <w:rPr>
          <w:rFonts w:ascii="Calibri Light" w:eastAsia="Calibri" w:hAnsi="Calibri Light" w:cs="Calibri Light"/>
          <w:i/>
          <w:iCs/>
          <w:kern w:val="2"/>
          <w:szCs w:val="24"/>
          <w14:ligatures w14:val="standardContextual"/>
        </w:rPr>
        <w:t>XXX</w:t>
      </w:r>
      <w:r w:rsidRPr="00A6280D">
        <w:rPr>
          <w:rFonts w:ascii="Calibri Light" w:eastAsia="Calibri" w:hAnsi="Calibri Light" w:cs="Calibri Light"/>
          <w:i/>
          <w:iCs/>
          <w:kern w:val="2"/>
          <w:szCs w:val="24"/>
          <w14:ligatures w14:val="standardContextual"/>
        </w:rPr>
        <w:t>.’</w:t>
      </w:r>
      <w:r w:rsidRPr="00A6280D">
        <w:rPr>
          <w:rFonts w:ascii="Calibri Light" w:eastAsia="Calibri" w:hAnsi="Calibri Light" w:cs="Calibri Light"/>
          <w:i/>
          <w:iCs/>
          <w:kern w:val="2"/>
          <w:szCs w:val="24"/>
          <w14:ligatures w14:val="standardContextual"/>
        </w:rPr>
        <w:br/>
      </w:r>
    </w:p>
    <w:p w14:paraId="7A5A0557"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30.</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second concerns Dr El-Sakka’s attitude to the matters the subject of these earlier fitness to practise proceedings:</w:t>
      </w:r>
      <w:r w:rsidRPr="00A6280D">
        <w:rPr>
          <w:rFonts w:ascii="Calibri Light" w:hAnsi="Calibri Light" w:cs="Calibri Light"/>
          <w:noProof/>
          <w:color w:val="000000"/>
          <w:szCs w:val="24"/>
          <w:lang w:eastAsia="en-GB"/>
        </w:rPr>
        <w:br/>
      </w:r>
    </w:p>
    <w:p w14:paraId="6A8BDBC8" w14:textId="77777777" w:rsidR="00DD2607" w:rsidRPr="00A6280D" w:rsidRDefault="00DD2607" w:rsidP="00DD2607">
      <w:pPr>
        <w:spacing w:after="160" w:line="259" w:lineRule="auto"/>
        <w:ind w:left="720"/>
        <w:rPr>
          <w:rFonts w:ascii="Calibri Light" w:eastAsia="Calibri" w:hAnsi="Calibri Light" w:cs="Calibri Light"/>
          <w:bCs/>
          <w:i/>
          <w:iCs/>
          <w:kern w:val="2"/>
          <w:szCs w:val="24"/>
          <w14:ligatures w14:val="standardContextual"/>
        </w:rPr>
      </w:pPr>
      <w:r w:rsidRPr="00A6280D">
        <w:rPr>
          <w:rFonts w:ascii="Calibri Light" w:eastAsia="Calibri" w:hAnsi="Calibri Light" w:cs="Calibri Light"/>
          <w:bCs/>
          <w:i/>
          <w:iCs/>
          <w:kern w:val="2"/>
          <w:szCs w:val="24"/>
          <w14:ligatures w14:val="standardContextual"/>
        </w:rPr>
        <w:t>‘During the course of your evidence you said that it was “painful” to hear what you have done over the last few years, but that is a “deterrent” to repetition.  You said that what you did was “absolutely stupid” and “out of character”.  You accepted that you have undermined the trust the public can place in do</w:t>
      </w:r>
      <w:r w:rsidRPr="003204BD">
        <w:rPr>
          <w:rFonts w:ascii="Calibri Light" w:eastAsia="Calibri" w:hAnsi="Calibri Light" w:cs="Calibri Light"/>
          <w:bCs/>
          <w:i/>
          <w:iCs/>
          <w:kern w:val="2"/>
          <w:szCs w:val="24"/>
          <w14:ligatures w14:val="standardContextual"/>
        </w:rPr>
        <w:t xml:space="preserve">ctors.  XXX.  You are aware that committing fraud XXX are unacceptable.  You said you regret acting dishonestly.  You are aware of the consequences of your actions in relation to the profession and others who trusted you.  You said that you have apologised to those involved in your case.  You said that it is “time to move forward” and explained that you have been supported by your family.  You highlighted the work you have recently done in Palestine and the awards you have received.  You explained the work you have done to keep your medical knowledge and skills up to date and your continuing professional development.  </w:t>
      </w:r>
      <w:r w:rsidRPr="003204BD">
        <w:rPr>
          <w:rFonts w:ascii="Calibri Light" w:eastAsia="Calibri" w:hAnsi="Calibri Light" w:cs="Calibri Light"/>
          <w:i/>
          <w:iCs/>
          <w:kern w:val="2"/>
          <w:szCs w:val="24"/>
          <w14:ligatures w14:val="standardContextual"/>
        </w:rPr>
        <w:t xml:space="preserve">You explained your work as an Advanced Life Support Instructor and Medical Course Director. </w:t>
      </w:r>
      <w:r w:rsidRPr="003204BD">
        <w:rPr>
          <w:rFonts w:ascii="Calibri Light" w:eastAsia="Calibri" w:hAnsi="Calibri Light" w:cs="Calibri Light"/>
          <w:bCs/>
          <w:i/>
          <w:iCs/>
          <w:kern w:val="2"/>
          <w:szCs w:val="24"/>
          <w14:ligatures w14:val="standardContextual"/>
        </w:rPr>
        <w:t>You said that you have learnt a lot and are continuing to learn. You detailed the coping strategies you have in place to guard against stress in the future.  You recognised that being a consultant is a big responsibility.’</w:t>
      </w:r>
      <w:r w:rsidRPr="00A6280D">
        <w:rPr>
          <w:rFonts w:ascii="Calibri Light" w:eastAsia="Calibri" w:hAnsi="Calibri Light" w:cs="Calibri Light"/>
          <w:bCs/>
          <w:i/>
          <w:iCs/>
          <w:kern w:val="2"/>
          <w:szCs w:val="24"/>
          <w14:ligatures w14:val="standardContextual"/>
        </w:rPr>
        <w:br/>
      </w:r>
    </w:p>
    <w:p w14:paraId="127B6731"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lastRenderedPageBreak/>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31.</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third forms part of the November 2016 Tribunal’s decision:</w:t>
      </w:r>
      <w:r w:rsidRPr="00A6280D">
        <w:rPr>
          <w:rFonts w:ascii="Calibri Light" w:hAnsi="Calibri Light" w:cs="Calibri Light"/>
          <w:noProof/>
          <w:color w:val="000000"/>
          <w:szCs w:val="24"/>
          <w:lang w:eastAsia="en-GB"/>
        </w:rPr>
        <w:br/>
      </w:r>
    </w:p>
    <w:p w14:paraId="23328CFB"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w:t>
      </w:r>
      <w:r>
        <w:rPr>
          <w:rFonts w:ascii="Calibri Light" w:eastAsia="Calibri" w:hAnsi="Calibri Light" w:cs="Calibri Light"/>
          <w:i/>
          <w:iCs/>
          <w:kern w:val="2"/>
          <w:szCs w:val="24"/>
          <w14:ligatures w14:val="standardContextual"/>
        </w:rPr>
        <w:t>XXX</w:t>
      </w:r>
      <w:r w:rsidRPr="00A6280D">
        <w:rPr>
          <w:rFonts w:ascii="Calibri Light" w:eastAsia="Calibri" w:hAnsi="Calibri Light" w:cs="Calibri Light"/>
          <w:i/>
          <w:iCs/>
          <w:kern w:val="2"/>
          <w:szCs w:val="24"/>
          <w14:ligatures w14:val="standardContextual"/>
        </w:rPr>
        <w:t xml:space="preserve"> The </w:t>
      </w:r>
      <w:r w:rsidRPr="00A6280D">
        <w:rPr>
          <w:rFonts w:ascii="Calibri Light" w:eastAsia="Calibri" w:hAnsi="Calibri Light" w:cs="Calibri Light"/>
          <w:i/>
          <w:iCs/>
          <w:kern w:val="2"/>
          <w:szCs w:val="24"/>
          <w:lang w:eastAsia="en-GB"/>
          <w14:ligatures w14:val="standardContextual"/>
        </w:rPr>
        <w:t xml:space="preserve">Tribunal </w:t>
      </w:r>
      <w:r w:rsidRPr="00A6280D">
        <w:rPr>
          <w:rFonts w:ascii="Calibri Light" w:eastAsia="Calibri" w:hAnsi="Calibri Light" w:cs="Calibri Light"/>
          <w:i/>
          <w:iCs/>
          <w:kern w:val="2"/>
          <w:szCs w:val="24"/>
          <w14:ligatures w14:val="standardContextual"/>
        </w:rPr>
        <w:t xml:space="preserve">has borne in mind that </w:t>
      </w:r>
      <w:bookmarkStart w:id="33" w:name="_Hlk144224433"/>
      <w:r w:rsidRPr="00A6280D">
        <w:rPr>
          <w:rFonts w:ascii="Calibri Light" w:eastAsia="Calibri" w:hAnsi="Calibri Light" w:cs="Calibri Light"/>
          <w:i/>
          <w:iCs/>
          <w:kern w:val="2"/>
          <w:szCs w:val="24"/>
          <w14:ligatures w14:val="standardContextual"/>
        </w:rPr>
        <w:t xml:space="preserve">Dr </w:t>
      </w:r>
      <w:r>
        <w:rPr>
          <w:rFonts w:ascii="Calibri Light" w:eastAsia="Calibri" w:hAnsi="Calibri Light" w:cs="Calibri Light"/>
          <w:i/>
          <w:iCs/>
          <w:kern w:val="2"/>
          <w:szCs w:val="24"/>
          <w14:ligatures w14:val="standardContextual"/>
        </w:rPr>
        <w:t>[BE]</w:t>
      </w:r>
      <w:bookmarkEnd w:id="33"/>
      <w:r w:rsidRPr="00A6280D">
        <w:rPr>
          <w:rFonts w:ascii="Calibri Light" w:eastAsia="Calibri" w:hAnsi="Calibri Light" w:cs="Calibri Light"/>
          <w:i/>
          <w:iCs/>
          <w:kern w:val="2"/>
          <w:szCs w:val="24"/>
          <w14:ligatures w14:val="standardContextual"/>
        </w:rPr>
        <w:t>, who has been supervising you on behalf of the GMC, in her two recent reports, noted that you have complied with the restrictio</w:t>
      </w:r>
      <w:r w:rsidRPr="003204BD">
        <w:rPr>
          <w:rFonts w:ascii="Calibri Light" w:eastAsia="Calibri" w:hAnsi="Calibri Light" w:cs="Calibri Light"/>
          <w:i/>
          <w:iCs/>
          <w:kern w:val="2"/>
          <w:szCs w:val="24"/>
          <w14:ligatures w14:val="standardContextual"/>
        </w:rPr>
        <w:t>ns imposed and concluded that you are fit to practise generally. XXX.  On the contrary, your work has been supervised for the last four months, and this Tribunal has noted that one of the consultants supervising your work has indicated that you have demonstrated very high standards of clinical skills and he and his colleagues do not have any issues XXX.  The Tribunal has noted the large amount of CPD presented. In addition, it has noted that you have registered for a postgraduate degree, and that you are an Advanced Life Support Instructor and Medical Course Director.’</w:t>
      </w:r>
      <w:r w:rsidRPr="00A6280D">
        <w:rPr>
          <w:rFonts w:ascii="Calibri Light" w:eastAsia="Calibri" w:hAnsi="Calibri Light" w:cs="Calibri Light"/>
          <w:i/>
          <w:iCs/>
          <w:kern w:val="2"/>
          <w:szCs w:val="24"/>
          <w14:ligatures w14:val="standardContextual"/>
        </w:rPr>
        <w:br/>
      </w:r>
    </w:p>
    <w:p w14:paraId="65574C47"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32.</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Dr El-Sakka explained to this Tribunal that his appointment as a locum consultant in emergency medicine for the Trust was for two years expiring in August 2019. He had not taken a Post Graduate professional examination and was not a member of the Royal College of Emergency Medicine. He hoped to obtain accreditation to the Royal College through a (Certificate of Eligibility for Specialist Registration (CESR) programme if his appointment had become permanent after August 2019. </w:t>
      </w:r>
      <w:r w:rsidRPr="00A6280D">
        <w:rPr>
          <w:rFonts w:ascii="Calibri Light" w:hAnsi="Calibri Light" w:cs="Calibri Light"/>
          <w:noProof/>
          <w:color w:val="000000"/>
          <w:szCs w:val="24"/>
          <w:lang w:eastAsia="en-GB"/>
        </w:rPr>
        <w:br/>
      </w:r>
    </w:p>
    <w:p w14:paraId="61162A7D" w14:textId="77777777" w:rsidR="00DD2607" w:rsidRPr="00A6280D" w:rsidRDefault="00DD2607" w:rsidP="00DD2607">
      <w:pPr>
        <w:spacing w:after="160" w:line="259" w:lineRule="auto"/>
        <w:rPr>
          <w:rFonts w:ascii="Calibri Light" w:eastAsia="Calibri" w:hAnsi="Calibri Light" w:cs="Calibri Light"/>
          <w:kern w:val="2"/>
          <w:szCs w:val="24"/>
          <w:u w:val="single"/>
          <w14:ligatures w14:val="standardContextual"/>
        </w:rPr>
      </w:pPr>
      <w:r w:rsidRPr="00A6280D">
        <w:rPr>
          <w:rFonts w:ascii="Calibri Light" w:eastAsia="Calibri" w:hAnsi="Calibri Light" w:cs="Calibri Light"/>
          <w:kern w:val="2"/>
          <w:szCs w:val="24"/>
          <w:u w:val="single"/>
          <w14:ligatures w14:val="standardContextual"/>
        </w:rPr>
        <w:t>Mitigating and Aggravating features</w:t>
      </w:r>
      <w:r w:rsidRPr="00A6280D">
        <w:rPr>
          <w:rFonts w:ascii="Calibri Light" w:eastAsia="Calibri" w:hAnsi="Calibri Light" w:cs="Calibri Light"/>
          <w:kern w:val="2"/>
          <w:szCs w:val="24"/>
          <w:u w:val="single"/>
          <w14:ligatures w14:val="standardContextual"/>
        </w:rPr>
        <w:br/>
      </w:r>
    </w:p>
    <w:p w14:paraId="2A68F06D"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33.</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So far as misconduct in respect of the clinical matters which concerned Patients A and D, the Tribunal noted the following mitigating and aggravating features:</w:t>
      </w:r>
      <w:r w:rsidRPr="00A6280D">
        <w:rPr>
          <w:rFonts w:ascii="Calibri Light" w:hAnsi="Calibri Light" w:cs="Calibri Light"/>
          <w:noProof/>
          <w:color w:val="000000"/>
          <w:szCs w:val="24"/>
          <w:lang w:eastAsia="en-GB"/>
        </w:rPr>
        <w:br/>
      </w:r>
    </w:p>
    <w:p w14:paraId="16DC5879" w14:textId="77777777" w:rsidR="00DD2607" w:rsidRPr="00A6280D" w:rsidRDefault="00DD2607" w:rsidP="00DD2607">
      <w:pPr>
        <w:spacing w:after="160" w:line="259" w:lineRule="auto"/>
        <w:ind w:firstLine="360"/>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Mitigating features</w:t>
      </w:r>
      <w:r w:rsidRPr="00A6280D">
        <w:rPr>
          <w:rFonts w:ascii="Calibri Light" w:eastAsia="Calibri" w:hAnsi="Calibri Light" w:cs="Calibri Light"/>
          <w:kern w:val="2"/>
          <w:szCs w:val="24"/>
          <w14:ligatures w14:val="standardContextual"/>
        </w:rPr>
        <w:br/>
      </w:r>
    </w:p>
    <w:p w14:paraId="1E3AC964" w14:textId="77777777" w:rsidR="00DD2607" w:rsidRPr="00A6280D" w:rsidRDefault="00DD2607" w:rsidP="00DD2607">
      <w:pPr>
        <w:numPr>
          <w:ilvl w:val="0"/>
          <w:numId w:val="41"/>
        </w:numPr>
        <w:spacing w:after="160" w:line="259" w:lineRule="auto"/>
        <w:contextualSpacing/>
        <w:rPr>
          <w:rFonts w:ascii="Calibri Light" w:eastAsia="Calibri" w:hAnsi="Calibri Light" w:cs="Calibri Light"/>
          <w:i/>
          <w:iCs/>
          <w:kern w:val="2"/>
          <w:szCs w:val="24"/>
          <w14:ligatures w14:val="standardContextual"/>
        </w:rPr>
      </w:pPr>
      <w:r w:rsidRPr="00A6280D">
        <w:rPr>
          <w:rFonts w:ascii="Calibri Light" w:eastAsia="Calibri" w:hAnsi="Calibri Light" w:cs="Calibri Light"/>
          <w:kern w:val="2"/>
          <w:szCs w:val="24"/>
          <w14:ligatures w14:val="standardContextual"/>
        </w:rPr>
        <w:t>The Tribunal noted that 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was not well supported by the Trust </w:t>
      </w:r>
      <w:proofErr w:type="gramStart"/>
      <w:r w:rsidRPr="00A6280D">
        <w:rPr>
          <w:rFonts w:ascii="Calibri Light" w:eastAsia="Calibri" w:hAnsi="Calibri Light" w:cs="Calibri Light"/>
          <w:kern w:val="2"/>
          <w:szCs w:val="24"/>
          <w14:ligatures w14:val="standardContextual"/>
        </w:rPr>
        <w:t>inasmuch as</w:t>
      </w:r>
      <w:proofErr w:type="gramEnd"/>
      <w:r w:rsidRPr="00A6280D">
        <w:rPr>
          <w:rFonts w:ascii="Calibri Light" w:eastAsia="Calibri" w:hAnsi="Calibri Light" w:cs="Calibri Light"/>
          <w:kern w:val="2"/>
          <w:szCs w:val="24"/>
          <w14:ligatures w14:val="standardContextual"/>
        </w:rPr>
        <w:t xml:space="preserve"> those patients did not present in the ED with all appropriate documentation and information. However this is a limited point since, had 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reviewed the information, which was in fact available to him, he would have found out how unwell both patients were;</w:t>
      </w:r>
    </w:p>
    <w:p w14:paraId="504CB3FB" w14:textId="77777777" w:rsidR="00DD2607" w:rsidRPr="00A6280D" w:rsidRDefault="00DD2607" w:rsidP="00DD2607">
      <w:pPr>
        <w:numPr>
          <w:ilvl w:val="0"/>
          <w:numId w:val="41"/>
        </w:numPr>
        <w:spacing w:after="160" w:line="259" w:lineRule="auto"/>
        <w:contextualSpacing/>
        <w:rPr>
          <w:rFonts w:ascii="Calibri Light" w:eastAsia="Calibri" w:hAnsi="Calibri Light" w:cs="Calibri Light"/>
          <w:i/>
          <w:iCs/>
          <w:kern w:val="2"/>
          <w:szCs w:val="24"/>
          <w14:ligatures w14:val="standardContextual"/>
        </w:rPr>
      </w:pPr>
      <w:r w:rsidRPr="00A6280D">
        <w:rPr>
          <w:rFonts w:ascii="Calibri Light" w:eastAsia="Calibri" w:hAnsi="Calibri Light" w:cs="Calibri Light"/>
          <w:kern w:val="2"/>
          <w:szCs w:val="24"/>
          <w14:ligatures w14:val="standardContextual"/>
        </w:rPr>
        <w:t>The ED was very busy when he consulted with both patients. Indeed, in the case of Patient A, 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had received a communication to ‘decompress’ the ED from Dr </w:t>
      </w:r>
      <w:r>
        <w:rPr>
          <w:rFonts w:ascii="Calibri Light" w:eastAsia="Calibri" w:hAnsi="Calibri Light" w:cs="Calibri Light"/>
          <w:kern w:val="2"/>
          <w:szCs w:val="24"/>
          <w14:ligatures w14:val="standardContextual"/>
        </w:rPr>
        <w:t>K</w:t>
      </w:r>
      <w:r w:rsidRPr="00A6280D">
        <w:rPr>
          <w:rFonts w:ascii="Calibri Light" w:eastAsia="Calibri" w:hAnsi="Calibri Light" w:cs="Calibri Light"/>
          <w:kern w:val="2"/>
          <w:szCs w:val="24"/>
          <w14:ligatures w14:val="standardContextual"/>
        </w:rPr>
        <w:t>. However, that was not an instruction that patients should be discharged regardless of their condition;</w:t>
      </w:r>
    </w:p>
    <w:p w14:paraId="29A175EF" w14:textId="77777777" w:rsidR="00DD2607" w:rsidRPr="00A6280D" w:rsidRDefault="00DD2607" w:rsidP="00DD2607">
      <w:pPr>
        <w:numPr>
          <w:ilvl w:val="0"/>
          <w:numId w:val="41"/>
        </w:numPr>
        <w:spacing w:after="160" w:line="259" w:lineRule="auto"/>
        <w:contextualSpacing/>
        <w:rPr>
          <w:rFonts w:ascii="Calibri Light" w:eastAsia="Calibri" w:hAnsi="Calibri Light" w:cs="Calibri Light"/>
          <w:i/>
          <w:iCs/>
          <w:kern w:val="2"/>
          <w:szCs w:val="24"/>
          <w14:ligatures w14:val="standardContextual"/>
        </w:rPr>
      </w:pPr>
      <w:r w:rsidRPr="00A6280D">
        <w:rPr>
          <w:rFonts w:ascii="Calibri Light" w:eastAsia="Calibri" w:hAnsi="Calibri Light" w:cs="Calibri Light"/>
          <w:kern w:val="2"/>
          <w:szCs w:val="24"/>
          <w14:ligatures w14:val="standardContextual"/>
        </w:rPr>
        <w:t>Although 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made decisions in respect of both Patients A and D which the Tribunal has found amount to serious misconduct, he did not have a previous record of displaying poor clinical skill; rather the reverse;</w:t>
      </w:r>
    </w:p>
    <w:p w14:paraId="32360BD2" w14:textId="77777777" w:rsidR="00DD2607" w:rsidRPr="00A6280D" w:rsidRDefault="00DD2607" w:rsidP="00DD2607">
      <w:pPr>
        <w:numPr>
          <w:ilvl w:val="0"/>
          <w:numId w:val="41"/>
        </w:numPr>
        <w:spacing w:after="160" w:line="259" w:lineRule="auto"/>
        <w:contextualSpacing/>
        <w:rPr>
          <w:rFonts w:ascii="Calibri Light" w:eastAsia="Calibri" w:hAnsi="Calibri Light" w:cs="Calibri Light"/>
          <w:i/>
          <w:iCs/>
          <w:kern w:val="2"/>
          <w:szCs w:val="24"/>
          <w14:ligatures w14:val="standardContextual"/>
        </w:rPr>
      </w:pPr>
      <w:r w:rsidRPr="00A6280D">
        <w:rPr>
          <w:rFonts w:ascii="Calibri Light" w:eastAsia="Calibri" w:hAnsi="Calibri Light" w:cs="Calibri Light"/>
          <w:kern w:val="2"/>
          <w:szCs w:val="24"/>
          <w14:ligatures w14:val="standardContextual"/>
        </w:rPr>
        <w:lastRenderedPageBreak/>
        <w:t>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has apologised for his role in treating both Patients A and D and shown and expressed remorse. He was not permitted to contact Patient A’s relative directly.</w:t>
      </w:r>
      <w:r w:rsidRPr="00A6280D">
        <w:rPr>
          <w:rFonts w:ascii="Calibri Light" w:eastAsia="Calibri" w:hAnsi="Calibri Light" w:cs="Calibri Light"/>
          <w:kern w:val="2"/>
          <w:szCs w:val="24"/>
          <w14:ligatures w14:val="standardContextual"/>
        </w:rPr>
        <w:br/>
      </w:r>
    </w:p>
    <w:p w14:paraId="5E704164" w14:textId="77777777" w:rsidR="00DD2607" w:rsidRPr="00A6280D" w:rsidRDefault="00DD2607" w:rsidP="00DD2607">
      <w:pPr>
        <w:spacing w:after="160" w:line="259" w:lineRule="auto"/>
        <w:ind w:left="360"/>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Aggravating Features</w:t>
      </w:r>
      <w:r w:rsidRPr="00A6280D">
        <w:rPr>
          <w:rFonts w:ascii="Calibri Light" w:eastAsia="Calibri" w:hAnsi="Calibri Light" w:cs="Calibri Light"/>
          <w:kern w:val="2"/>
          <w:szCs w:val="24"/>
          <w14:ligatures w14:val="standardContextual"/>
        </w:rPr>
        <w:br/>
      </w:r>
    </w:p>
    <w:p w14:paraId="13898BD2" w14:textId="77777777" w:rsidR="00DD2607" w:rsidRPr="00A6280D" w:rsidRDefault="00DD2607" w:rsidP="00DD2607">
      <w:pPr>
        <w:numPr>
          <w:ilvl w:val="0"/>
          <w:numId w:val="42"/>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The consequences for Patient A were catastrophic. He died shortly after his discharge. Patient A’s family were left with a tragedy which was avoidable;</w:t>
      </w:r>
    </w:p>
    <w:p w14:paraId="1EC5BFBF" w14:textId="77777777" w:rsidR="00DD2607" w:rsidRPr="00A6280D" w:rsidRDefault="00DD2607" w:rsidP="00DD2607">
      <w:pPr>
        <w:numPr>
          <w:ilvl w:val="0"/>
          <w:numId w:val="42"/>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 xml:space="preserve">The consequences for Patient D were potentially catastrophic; </w:t>
      </w:r>
    </w:p>
    <w:p w14:paraId="2359CEAA" w14:textId="77777777" w:rsidR="00DD2607" w:rsidRPr="00A6280D" w:rsidRDefault="00DD2607" w:rsidP="00DD2607">
      <w:pPr>
        <w:numPr>
          <w:ilvl w:val="0"/>
          <w:numId w:val="42"/>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was never able to explain Patient D’s symptoms whilst he </w:t>
      </w:r>
      <w:proofErr w:type="gramStart"/>
      <w:r w:rsidRPr="00A6280D">
        <w:rPr>
          <w:rFonts w:ascii="Calibri Light" w:eastAsia="Calibri" w:hAnsi="Calibri Light" w:cs="Calibri Light"/>
          <w:kern w:val="2"/>
          <w:szCs w:val="24"/>
          <w14:ligatures w14:val="standardContextual"/>
        </w:rPr>
        <w:t>was in charge of</w:t>
      </w:r>
      <w:proofErr w:type="gramEnd"/>
      <w:r w:rsidRPr="00A6280D">
        <w:rPr>
          <w:rFonts w:ascii="Calibri Light" w:eastAsia="Calibri" w:hAnsi="Calibri Light" w:cs="Calibri Light"/>
          <w:kern w:val="2"/>
          <w:szCs w:val="24"/>
          <w14:ligatures w14:val="standardContextual"/>
        </w:rPr>
        <w:t xml:space="preserve"> her care;</w:t>
      </w:r>
    </w:p>
    <w:p w14:paraId="475A2626" w14:textId="77777777" w:rsidR="00DD2607" w:rsidRPr="00A6280D" w:rsidRDefault="00DD2607" w:rsidP="00DD2607">
      <w:pPr>
        <w:numPr>
          <w:ilvl w:val="0"/>
          <w:numId w:val="42"/>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has been concerned to focus on the shortcomings of others involved in these two cases, rather than his own role. In that regard there has been limited insight.</w:t>
      </w:r>
      <w:r w:rsidRPr="00A6280D">
        <w:rPr>
          <w:rFonts w:ascii="Calibri Light" w:eastAsia="Calibri" w:hAnsi="Calibri Light" w:cs="Calibri Light"/>
          <w:kern w:val="2"/>
          <w:szCs w:val="24"/>
          <w14:ligatures w14:val="standardContextual"/>
        </w:rPr>
        <w:br/>
      </w:r>
    </w:p>
    <w:p w14:paraId="68766A33" w14:textId="77777777" w:rsidR="00DD2607" w:rsidRPr="00A6280D" w:rsidRDefault="00DD2607" w:rsidP="00DD2607">
      <w:pPr>
        <w:spacing w:line="288" w:lineRule="auto"/>
        <w:ind w:left="426" w:hanging="426"/>
        <w:rPr>
          <w:rFonts w:ascii="Calibri Light" w:eastAsia="Calibri" w:hAnsi="Calibri Light" w:cs="Calibri Light"/>
          <w:kern w:val="2"/>
          <w:szCs w:val="24"/>
          <w:lang w:eastAsia="en-GB"/>
          <w14:ligatures w14:val="standardContextual"/>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34.</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So far as misconduct in respect of the clinical matters concerning Patients C and B, the Tribunal noted the following mitigating and aggravating features:</w:t>
      </w:r>
      <w:r w:rsidRPr="00A6280D">
        <w:rPr>
          <w:rFonts w:ascii="Calibri Light" w:eastAsia="Calibri" w:hAnsi="Calibri Light" w:cs="Calibri Light"/>
          <w:kern w:val="2"/>
          <w:szCs w:val="24"/>
          <w:lang w:eastAsia="en-GB"/>
          <w14:ligatures w14:val="standardContextual"/>
        </w:rPr>
        <w:br/>
      </w:r>
    </w:p>
    <w:p w14:paraId="21D52409" w14:textId="77777777" w:rsidR="00DD2607" w:rsidRPr="00A6280D" w:rsidRDefault="00DD2607" w:rsidP="00DD2607">
      <w:pPr>
        <w:spacing w:after="160" w:line="259" w:lineRule="auto"/>
        <w:ind w:firstLine="360"/>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Mitigating features</w:t>
      </w:r>
      <w:r w:rsidRPr="00A6280D">
        <w:rPr>
          <w:rFonts w:ascii="Calibri Light" w:eastAsia="Calibri" w:hAnsi="Calibri Light" w:cs="Calibri Light"/>
          <w:kern w:val="2"/>
          <w:szCs w:val="24"/>
          <w14:ligatures w14:val="standardContextual"/>
        </w:rPr>
        <w:br/>
      </w:r>
    </w:p>
    <w:p w14:paraId="08D42A44" w14:textId="77777777" w:rsidR="00DD2607" w:rsidRPr="00A6280D" w:rsidRDefault="00DD2607" w:rsidP="00DD2607">
      <w:pPr>
        <w:numPr>
          <w:ilvl w:val="0"/>
          <w:numId w:val="43"/>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These errors in reading x-rays were isolated in the sense that 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reads hundreds, possibly thousands of x-rays in the course of his work;</w:t>
      </w:r>
    </w:p>
    <w:p w14:paraId="4E6620A2" w14:textId="77777777" w:rsidR="00DD2607" w:rsidRPr="00A6280D" w:rsidRDefault="00DD2607" w:rsidP="00DD2607">
      <w:pPr>
        <w:numPr>
          <w:ilvl w:val="0"/>
          <w:numId w:val="43"/>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has apologised for his mistakes.</w:t>
      </w:r>
      <w:r w:rsidRPr="00A6280D">
        <w:rPr>
          <w:rFonts w:ascii="Calibri Light" w:eastAsia="Calibri" w:hAnsi="Calibri Light" w:cs="Calibri Light"/>
          <w:kern w:val="2"/>
          <w:szCs w:val="24"/>
          <w14:ligatures w14:val="standardContextual"/>
        </w:rPr>
        <w:br/>
      </w:r>
    </w:p>
    <w:p w14:paraId="3EFECDF4" w14:textId="77777777" w:rsidR="00DD2607" w:rsidRPr="00A6280D" w:rsidRDefault="00DD2607" w:rsidP="00DD2607">
      <w:pPr>
        <w:spacing w:after="160" w:line="259" w:lineRule="auto"/>
        <w:ind w:left="360"/>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Aggravating features</w:t>
      </w:r>
      <w:r w:rsidRPr="00A6280D">
        <w:rPr>
          <w:rFonts w:ascii="Calibri Light" w:eastAsia="Calibri" w:hAnsi="Calibri Light" w:cs="Calibri Light"/>
          <w:kern w:val="2"/>
          <w:szCs w:val="24"/>
          <w14:ligatures w14:val="standardContextual"/>
        </w:rPr>
        <w:br/>
      </w:r>
    </w:p>
    <w:p w14:paraId="502FE115" w14:textId="77777777" w:rsidR="00DD2607" w:rsidRPr="00A6280D" w:rsidRDefault="00DD2607" w:rsidP="00DD2607">
      <w:pPr>
        <w:numPr>
          <w:ilvl w:val="0"/>
          <w:numId w:val="44"/>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The misreading of the x-ray for Patient C meant that he was discharged with an unidentified C6/7 injury. He had to return to the ED, and then went to Peterborough Hospital;</w:t>
      </w:r>
    </w:p>
    <w:p w14:paraId="57DABB7E" w14:textId="77777777" w:rsidR="00DD2607" w:rsidRPr="00A6280D" w:rsidRDefault="00DD2607" w:rsidP="00DD2607">
      <w:pPr>
        <w:numPr>
          <w:ilvl w:val="0"/>
          <w:numId w:val="44"/>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The misreading of the x-ray for Patient B meant that she was discharged home with a fractured neck of right femur. She had to return to the ED some four days later;</w:t>
      </w:r>
    </w:p>
    <w:p w14:paraId="7D57BAF2" w14:textId="77777777" w:rsidR="00DD2607" w:rsidRPr="00A6280D" w:rsidRDefault="00DD2607" w:rsidP="00DD2607">
      <w:pPr>
        <w:numPr>
          <w:ilvl w:val="0"/>
          <w:numId w:val="44"/>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In discharging Patients C and B, 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failed to take any or any adequate account of the pain they were experiencing and the mechanism of injury;</w:t>
      </w:r>
    </w:p>
    <w:p w14:paraId="29ABBE84" w14:textId="77777777" w:rsidR="00DD2607" w:rsidRPr="00A6280D" w:rsidRDefault="00DD2607" w:rsidP="00DD2607">
      <w:pPr>
        <w:numPr>
          <w:ilvl w:val="0"/>
          <w:numId w:val="44"/>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The consequences for both patients could have been catastrophic;</w:t>
      </w:r>
    </w:p>
    <w:p w14:paraId="3CB8974F" w14:textId="77777777" w:rsidR="00DD2607" w:rsidRPr="00A6280D" w:rsidRDefault="00DD2607" w:rsidP="00DD2607">
      <w:pPr>
        <w:numPr>
          <w:ilvl w:val="0"/>
          <w:numId w:val="44"/>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In respect of Patient B, 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cannot explain his mistake;</w:t>
      </w:r>
    </w:p>
    <w:p w14:paraId="109184DF" w14:textId="77777777" w:rsidR="00DD2607" w:rsidRPr="00A6280D" w:rsidRDefault="00DD2607" w:rsidP="00DD2607">
      <w:pPr>
        <w:numPr>
          <w:ilvl w:val="0"/>
          <w:numId w:val="44"/>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has not shown insight in respect of his errors.</w:t>
      </w:r>
      <w:r w:rsidRPr="00A6280D">
        <w:rPr>
          <w:rFonts w:ascii="Calibri Light" w:eastAsia="Calibri" w:hAnsi="Calibri Light" w:cs="Calibri Light"/>
          <w:kern w:val="2"/>
          <w:szCs w:val="24"/>
          <w14:ligatures w14:val="standardContextual"/>
        </w:rPr>
        <w:br/>
      </w:r>
    </w:p>
    <w:p w14:paraId="39A32A51" w14:textId="77777777" w:rsidR="00DD2607" w:rsidRPr="00A6280D" w:rsidRDefault="00DD2607" w:rsidP="00DD2607">
      <w:pPr>
        <w:spacing w:line="288" w:lineRule="auto"/>
        <w:ind w:left="426" w:hanging="426"/>
        <w:rPr>
          <w:rFonts w:ascii="Calibri Light" w:eastAsia="Calibri" w:hAnsi="Calibri Light" w:cs="Calibri Light"/>
          <w:kern w:val="2"/>
          <w:szCs w:val="24"/>
          <w:lang w:eastAsia="en-GB"/>
          <w14:ligatures w14:val="standardContextual"/>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35.</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So far as Dr El-Sakka’s misconduct in relation to his dishonesty concerning Patient B’s medical record is concerned, the Tribunal considered the following:</w:t>
      </w:r>
      <w:r w:rsidRPr="00A6280D">
        <w:rPr>
          <w:rFonts w:ascii="Calibri Light" w:eastAsia="Calibri" w:hAnsi="Calibri Light" w:cs="Calibri Light"/>
          <w:kern w:val="2"/>
          <w:szCs w:val="24"/>
          <w:lang w:eastAsia="en-GB"/>
          <w14:ligatures w14:val="standardContextual"/>
        </w:rPr>
        <w:br/>
      </w:r>
    </w:p>
    <w:p w14:paraId="439B2DF5" w14:textId="77777777" w:rsidR="00DD2607" w:rsidRPr="00A6280D" w:rsidRDefault="00DD2607" w:rsidP="00DD2607">
      <w:pPr>
        <w:numPr>
          <w:ilvl w:val="0"/>
          <w:numId w:val="45"/>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lastRenderedPageBreak/>
        <w:t>It noted the reasons why 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amended the medical record, and that those reasons are very different from the dishonesty which led to his convictions in 2013 above rehearsed;</w:t>
      </w:r>
    </w:p>
    <w:p w14:paraId="333EE340" w14:textId="77777777" w:rsidR="00DD2607" w:rsidRPr="00A6280D" w:rsidRDefault="00DD2607" w:rsidP="00DD2607">
      <w:pPr>
        <w:numPr>
          <w:ilvl w:val="0"/>
          <w:numId w:val="45"/>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Nevertheless the amendment of the medical record had the following aggravating characteristics:</w:t>
      </w:r>
      <w:r w:rsidRPr="00A6280D">
        <w:rPr>
          <w:rFonts w:ascii="Calibri Light" w:eastAsia="Calibri" w:hAnsi="Calibri Light" w:cs="Calibri Light"/>
          <w:kern w:val="2"/>
          <w:szCs w:val="24"/>
          <w14:ligatures w14:val="standardContextual"/>
        </w:rPr>
        <w:br/>
      </w:r>
    </w:p>
    <w:p w14:paraId="0EA0E086" w14:textId="77777777" w:rsidR="00DD2607" w:rsidRPr="00A6280D" w:rsidRDefault="00DD2607" w:rsidP="00DD2607">
      <w:pPr>
        <w:numPr>
          <w:ilvl w:val="1"/>
          <w:numId w:val="45"/>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 xml:space="preserve">The amendment was done </w:t>
      </w:r>
      <w:proofErr w:type="gramStart"/>
      <w:r w:rsidRPr="00A6280D">
        <w:rPr>
          <w:rFonts w:ascii="Calibri Light" w:eastAsia="Calibri" w:hAnsi="Calibri Light" w:cs="Calibri Light"/>
          <w:kern w:val="2"/>
          <w:szCs w:val="24"/>
          <w14:ligatures w14:val="standardContextual"/>
        </w:rPr>
        <w:t>in the course of</w:t>
      </w:r>
      <w:proofErr w:type="gramEnd"/>
      <w:r w:rsidRPr="00A6280D">
        <w:rPr>
          <w:rFonts w:ascii="Calibri Light" w:eastAsia="Calibri" w:hAnsi="Calibri Light" w:cs="Calibri Light"/>
          <w:kern w:val="2"/>
          <w:szCs w:val="24"/>
          <w14:ligatures w14:val="standardContextual"/>
        </w:rPr>
        <w:t xml:space="preserve"> his Practitioner Remediation programme which related in part to improving plain x-ray reporting skill. Rather than attempting to cover up his mistake, he should have owned up to it and endeavoured to address it;</w:t>
      </w:r>
    </w:p>
    <w:p w14:paraId="4CD23917" w14:textId="77777777" w:rsidR="00DD2607" w:rsidRPr="00A6280D" w:rsidRDefault="00DD2607" w:rsidP="00DD2607">
      <w:pPr>
        <w:numPr>
          <w:ilvl w:val="1"/>
          <w:numId w:val="45"/>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This was another occasion when 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has been found to have behaved dishonestly.</w:t>
      </w:r>
      <w:r w:rsidRPr="00A6280D">
        <w:rPr>
          <w:rFonts w:ascii="Calibri Light" w:eastAsia="Calibri" w:hAnsi="Calibri Light" w:cs="Calibri Light"/>
          <w:kern w:val="2"/>
          <w:szCs w:val="24"/>
          <w14:ligatures w14:val="standardContextual"/>
        </w:rPr>
        <w:br/>
      </w:r>
    </w:p>
    <w:p w14:paraId="37E4FAFA" w14:textId="77777777" w:rsidR="00DD2607" w:rsidRPr="00A6280D" w:rsidRDefault="00DD2607" w:rsidP="00DD2607">
      <w:pPr>
        <w:spacing w:line="288" w:lineRule="auto"/>
        <w:ind w:left="426" w:hanging="426"/>
        <w:rPr>
          <w:rFonts w:ascii="Calibri Light" w:eastAsia="Calibri" w:hAnsi="Calibri Light" w:cs="Calibri Light"/>
          <w:kern w:val="2"/>
          <w:szCs w:val="24"/>
          <w:lang w:eastAsia="en-GB"/>
          <w14:ligatures w14:val="standardContextual"/>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36.</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So far as Dr El-Sakka’s misconduct in relation to Patient E is concerned, there were no mitigating features. Whilst he was not the author of the errors which Mr G introduced into the formal medico-legal report, he should have checked that there were none. The Tribunal considered that there were aggravating features as follows:</w:t>
      </w:r>
      <w:r w:rsidRPr="00A6280D">
        <w:rPr>
          <w:rFonts w:ascii="Calibri Light" w:eastAsia="Calibri" w:hAnsi="Calibri Light" w:cs="Calibri Light"/>
          <w:kern w:val="2"/>
          <w:szCs w:val="24"/>
          <w:lang w:eastAsia="en-GB"/>
          <w14:ligatures w14:val="standardContextual"/>
        </w:rPr>
        <w:br/>
      </w:r>
    </w:p>
    <w:p w14:paraId="667D1791" w14:textId="77777777" w:rsidR="00DD2607" w:rsidRPr="00A6280D" w:rsidRDefault="00DD2607" w:rsidP="00DD2607">
      <w:pPr>
        <w:numPr>
          <w:ilvl w:val="0"/>
          <w:numId w:val="46"/>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conducted a rushed and inappropriate neck examination;</w:t>
      </w:r>
    </w:p>
    <w:p w14:paraId="67FE1234" w14:textId="77777777" w:rsidR="00DD2607" w:rsidRPr="00A6280D" w:rsidRDefault="00DD2607" w:rsidP="00DD2607">
      <w:pPr>
        <w:numPr>
          <w:ilvl w:val="0"/>
          <w:numId w:val="46"/>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His rushed approach was demonstrated by:</w:t>
      </w:r>
      <w:r w:rsidRPr="00A6280D">
        <w:rPr>
          <w:rFonts w:ascii="Calibri Light" w:eastAsia="Calibri" w:hAnsi="Calibri Light" w:cs="Calibri Light"/>
          <w:kern w:val="2"/>
          <w:szCs w:val="24"/>
          <w14:ligatures w14:val="standardContextual"/>
        </w:rPr>
        <w:br/>
      </w:r>
    </w:p>
    <w:p w14:paraId="190D50C0" w14:textId="77777777" w:rsidR="00DD2607" w:rsidRPr="00A6280D" w:rsidRDefault="00DD2607" w:rsidP="00DD2607">
      <w:pPr>
        <w:numPr>
          <w:ilvl w:val="1"/>
          <w:numId w:val="46"/>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The imprecise way he completed the questionnaire;</w:t>
      </w:r>
    </w:p>
    <w:p w14:paraId="2EDF92E5" w14:textId="77777777" w:rsidR="00DD2607" w:rsidRPr="00A6280D" w:rsidRDefault="00DD2607" w:rsidP="00DD2607">
      <w:pPr>
        <w:numPr>
          <w:ilvl w:val="1"/>
          <w:numId w:val="46"/>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His apparent lack of interest in what Patient E had to say to him;</w:t>
      </w:r>
    </w:p>
    <w:p w14:paraId="5213170F" w14:textId="77777777" w:rsidR="00DD2607" w:rsidRPr="00A6280D" w:rsidRDefault="00DD2607" w:rsidP="00DD2607">
      <w:pPr>
        <w:numPr>
          <w:ilvl w:val="1"/>
          <w:numId w:val="46"/>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The fact that he had on display questionnaires partly prepopulated to be completed for successive patients;</w:t>
      </w:r>
      <w:r w:rsidRPr="00A6280D">
        <w:rPr>
          <w:rFonts w:ascii="Calibri Light" w:eastAsia="Calibri" w:hAnsi="Calibri Light" w:cs="Calibri Light"/>
          <w:kern w:val="2"/>
          <w:szCs w:val="24"/>
          <w14:ligatures w14:val="standardContextual"/>
        </w:rPr>
        <w:br/>
      </w:r>
    </w:p>
    <w:p w14:paraId="4168794F" w14:textId="77777777" w:rsidR="00DD2607" w:rsidRPr="00A6280D" w:rsidRDefault="00DD2607" w:rsidP="00DD2607">
      <w:pPr>
        <w:numPr>
          <w:ilvl w:val="0"/>
          <w:numId w:val="46"/>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Dr El-</w:t>
      </w:r>
      <w:proofErr w:type="spellStart"/>
      <w:r w:rsidRPr="00A6280D">
        <w:rPr>
          <w:rFonts w:ascii="Calibri Light" w:eastAsia="Calibri" w:hAnsi="Calibri Light" w:cs="Calibri Light"/>
          <w:kern w:val="2"/>
          <w:szCs w:val="24"/>
          <w14:ligatures w14:val="standardContextual"/>
        </w:rPr>
        <w:t>Sakka’s</w:t>
      </w:r>
      <w:proofErr w:type="spellEnd"/>
      <w:r w:rsidRPr="00A6280D">
        <w:rPr>
          <w:rFonts w:ascii="Calibri Light" w:eastAsia="Calibri" w:hAnsi="Calibri Light" w:cs="Calibri Light"/>
          <w:kern w:val="2"/>
          <w:szCs w:val="24"/>
          <w14:ligatures w14:val="standardContextual"/>
        </w:rPr>
        <w:t xml:space="preserve"> whole approach did nothing to reassure Patient E that he was receiving proper attention;</w:t>
      </w:r>
    </w:p>
    <w:p w14:paraId="6002A3E3" w14:textId="77777777" w:rsidR="00DD2607" w:rsidRPr="00A6280D" w:rsidRDefault="00DD2607" w:rsidP="00DD2607">
      <w:pPr>
        <w:numPr>
          <w:ilvl w:val="0"/>
          <w:numId w:val="46"/>
        </w:numPr>
        <w:spacing w:after="160" w:line="259" w:lineRule="auto"/>
        <w:contextualSpacing/>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Dr El-</w:t>
      </w:r>
      <w:proofErr w:type="spellStart"/>
      <w:r w:rsidRPr="00A6280D">
        <w:rPr>
          <w:rFonts w:ascii="Calibri Light" w:eastAsia="Calibri" w:hAnsi="Calibri Light" w:cs="Calibri Light"/>
          <w:kern w:val="2"/>
          <w:szCs w:val="24"/>
          <w14:ligatures w14:val="standardContextual"/>
        </w:rPr>
        <w:t>Sakka</w:t>
      </w:r>
      <w:proofErr w:type="spellEnd"/>
      <w:r w:rsidRPr="00A6280D">
        <w:rPr>
          <w:rFonts w:ascii="Calibri Light" w:eastAsia="Calibri" w:hAnsi="Calibri Light" w:cs="Calibri Light"/>
          <w:kern w:val="2"/>
          <w:szCs w:val="24"/>
          <w14:ligatures w14:val="standardContextual"/>
        </w:rPr>
        <w:t xml:space="preserve"> did nothing to ensure that his completed questionnaire was translated into a proper medico-legal report.</w:t>
      </w:r>
    </w:p>
    <w:p w14:paraId="605633A6" w14:textId="77777777" w:rsidR="00DD2607" w:rsidRPr="00A6280D" w:rsidRDefault="00DD2607" w:rsidP="00DD2607">
      <w:pPr>
        <w:spacing w:after="160" w:line="259" w:lineRule="auto"/>
        <w:ind w:left="720"/>
        <w:contextualSpacing/>
        <w:rPr>
          <w:rFonts w:ascii="Calibri Light" w:eastAsia="Calibri" w:hAnsi="Calibri Light" w:cs="Calibri Light"/>
          <w:kern w:val="2"/>
          <w:szCs w:val="24"/>
          <w14:ligatures w14:val="standardContextual"/>
        </w:rPr>
      </w:pPr>
    </w:p>
    <w:p w14:paraId="66084EA1" w14:textId="77777777" w:rsidR="00DD2607" w:rsidRPr="00A6280D" w:rsidRDefault="00DD2607" w:rsidP="00DD2607">
      <w:pPr>
        <w:spacing w:after="160" w:line="259" w:lineRule="auto"/>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u w:val="single"/>
          <w14:ligatures w14:val="standardContextual"/>
        </w:rPr>
        <w:t>Remediation of misconduct, other than in respect of dishonesty</w:t>
      </w:r>
      <w:r w:rsidRPr="00A6280D">
        <w:rPr>
          <w:rFonts w:ascii="Calibri Light" w:eastAsia="Calibri" w:hAnsi="Calibri Light" w:cs="Calibri Light"/>
          <w:kern w:val="2"/>
          <w:szCs w:val="24"/>
          <w:u w:val="single"/>
          <w14:ligatures w14:val="standardContextual"/>
        </w:rPr>
        <w:br/>
      </w:r>
    </w:p>
    <w:p w14:paraId="67BD62D5"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37.</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This Tribunal found that Dr El-Sakka’s misconduct was potentially remediable. The Practitioner Remediation programme which he commenced in about March 2019 had two areas to be addressed. In respect of the area: Errors in clinical decision making when working under pressure, he was expected to: </w:t>
      </w:r>
      <w:r w:rsidRPr="00A6280D">
        <w:rPr>
          <w:rFonts w:ascii="Calibri Light" w:hAnsi="Calibri Light" w:cs="Calibri Light"/>
          <w:noProof/>
          <w:color w:val="000000"/>
          <w:szCs w:val="24"/>
          <w:lang w:eastAsia="en-GB"/>
        </w:rPr>
        <w:br/>
      </w:r>
    </w:p>
    <w:p w14:paraId="6785783E"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‘complete RCEM online training, </w:t>
      </w:r>
    </w:p>
    <w:p w14:paraId="0662CDD3"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lastRenderedPageBreak/>
        <w:t xml:space="preserve">attend ULHT human factors training and </w:t>
      </w:r>
    </w:p>
    <w:p w14:paraId="177ECF54" w14:textId="77777777" w:rsidR="00DD2607" w:rsidRPr="00A6280D" w:rsidRDefault="00DD2607" w:rsidP="00DD2607">
      <w:pPr>
        <w:spacing w:after="160" w:line="259" w:lineRule="auto"/>
        <w:ind w:left="720"/>
        <w:rPr>
          <w:rFonts w:ascii="Calibri Light" w:eastAsia="Calibri" w:hAnsi="Calibri Light" w:cs="Calibri Light"/>
          <w:kern w:val="2"/>
          <w:szCs w:val="24"/>
          <w14:ligatures w14:val="standardContextual"/>
        </w:rPr>
      </w:pPr>
      <w:r w:rsidRPr="00A6280D">
        <w:rPr>
          <w:rFonts w:ascii="Calibri Light" w:eastAsia="Calibri" w:hAnsi="Calibri Light" w:cs="Calibri Light"/>
          <w:i/>
          <w:iCs/>
          <w:kern w:val="2"/>
          <w:szCs w:val="24"/>
          <w14:ligatures w14:val="standardContextual"/>
        </w:rPr>
        <w:t>undertake development though a professional coach</w:t>
      </w:r>
      <w:r w:rsidRPr="00A6280D">
        <w:rPr>
          <w:rFonts w:ascii="Calibri Light" w:eastAsia="Calibri" w:hAnsi="Calibri Light" w:cs="Calibri Light"/>
          <w:kern w:val="2"/>
          <w:szCs w:val="24"/>
          <w14:ligatures w14:val="standardContextual"/>
        </w:rPr>
        <w:t>.’</w:t>
      </w:r>
      <w:r w:rsidRPr="00A6280D">
        <w:rPr>
          <w:rFonts w:ascii="Calibri Light" w:eastAsia="Calibri" w:hAnsi="Calibri Light" w:cs="Calibri Light"/>
          <w:kern w:val="2"/>
          <w:szCs w:val="24"/>
          <w14:ligatures w14:val="standardContextual"/>
        </w:rPr>
        <w:br/>
      </w:r>
    </w:p>
    <w:p w14:paraId="76E47B6A" w14:textId="77777777" w:rsidR="00DD2607" w:rsidRPr="00A6280D" w:rsidRDefault="00DD2607" w:rsidP="00DD2607">
      <w:pPr>
        <w:tabs>
          <w:tab w:val="left" w:pos="993"/>
        </w:tabs>
        <w:spacing w:after="160" w:line="259" w:lineRule="auto"/>
        <w:ind w:firstLine="426"/>
        <w:rPr>
          <w:rFonts w:ascii="Calibri Light" w:eastAsia="Calibri" w:hAnsi="Calibri Light" w:cs="Calibri Light"/>
          <w:kern w:val="2"/>
          <w:szCs w:val="24"/>
          <w14:ligatures w14:val="standardContextual"/>
        </w:rPr>
      </w:pPr>
      <w:r w:rsidRPr="00A6280D">
        <w:rPr>
          <w:rFonts w:ascii="Calibri Light" w:eastAsia="Calibri" w:hAnsi="Calibri Light" w:cs="Calibri Light"/>
          <w:kern w:val="2"/>
          <w:szCs w:val="24"/>
          <w14:ligatures w14:val="standardContextual"/>
        </w:rPr>
        <w:t>and as supportive evidence obtain:</w:t>
      </w:r>
      <w:r w:rsidRPr="00A6280D">
        <w:rPr>
          <w:rFonts w:ascii="Calibri Light" w:eastAsia="Calibri" w:hAnsi="Calibri Light" w:cs="Calibri Light"/>
          <w:kern w:val="2"/>
          <w:szCs w:val="24"/>
          <w14:ligatures w14:val="standardContextual"/>
        </w:rPr>
        <w:br/>
      </w:r>
    </w:p>
    <w:p w14:paraId="365F90A9"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‘a Certificate of Attendance / completion and </w:t>
      </w:r>
    </w:p>
    <w:p w14:paraId="0B3D86AE"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Testimony from clinical / education supervisors.’</w:t>
      </w:r>
      <w:r w:rsidRPr="00A6280D">
        <w:rPr>
          <w:rFonts w:ascii="Calibri Light" w:eastAsia="Calibri" w:hAnsi="Calibri Light" w:cs="Calibri Light"/>
          <w:i/>
          <w:iCs/>
          <w:kern w:val="2"/>
          <w:szCs w:val="24"/>
          <w14:ligatures w14:val="standardContextual"/>
        </w:rPr>
        <w:br/>
      </w:r>
    </w:p>
    <w:p w14:paraId="5264682C"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38.</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He did present a RCEM Certificate of Achievement in respect of completing An Introduction to Human Factors and Patient Safety on 2 October 2019, but no testimony.  In respect of the area: To minimise any errors in the reporting of plain x-rays in ED, he was expected to demonstrate supportive evidence of:</w:t>
      </w:r>
      <w:r w:rsidRPr="00A6280D">
        <w:rPr>
          <w:rFonts w:ascii="Calibri Light" w:hAnsi="Calibri Light" w:cs="Calibri Light"/>
          <w:noProof/>
          <w:color w:val="000000"/>
          <w:szCs w:val="24"/>
          <w:lang w:eastAsia="en-GB"/>
        </w:rPr>
        <w:br/>
      </w:r>
    </w:p>
    <w:p w14:paraId="70FD4B34"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‘Certificate of completion of training</w:t>
      </w:r>
    </w:p>
    <w:p w14:paraId="403B0752"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Supervisor testimony.’</w:t>
      </w:r>
      <w:r w:rsidRPr="00A6280D">
        <w:rPr>
          <w:rFonts w:ascii="Calibri Light" w:eastAsia="Calibri" w:hAnsi="Calibri Light" w:cs="Calibri Light"/>
          <w:i/>
          <w:iCs/>
          <w:kern w:val="2"/>
          <w:szCs w:val="24"/>
          <w14:ligatures w14:val="standardContextual"/>
        </w:rPr>
        <w:br/>
      </w:r>
    </w:p>
    <w:p w14:paraId="3394B154"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39.</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He did present RCEM Certificates of Achievement in respect of completing Fractured Neck of Femur and Fascia Iliaca Block both on 2 October 2019, but no testimony. Dr El-Sakka produced reflective pieces in relation to Patients A and B dated 10 March 2019 and 1 July 2019 respectively. An email dated 1 March 2020 from </w:t>
      </w:r>
      <w:bookmarkStart w:id="34" w:name="_Hlk144224647"/>
      <w:r w:rsidRPr="00A6280D">
        <w:rPr>
          <w:rFonts w:ascii="Calibri Light" w:hAnsi="Calibri Light" w:cs="Calibri Light"/>
          <w:noProof/>
          <w:color w:val="000000"/>
          <w:szCs w:val="24"/>
          <w:lang w:eastAsia="en-GB"/>
        </w:rPr>
        <w:t xml:space="preserve">Dr </w:t>
      </w:r>
      <w:bookmarkEnd w:id="34"/>
      <w:r>
        <w:rPr>
          <w:rFonts w:ascii="Calibri Light" w:hAnsi="Calibri Light" w:cs="Calibri Light"/>
          <w:noProof/>
          <w:color w:val="000000"/>
          <w:szCs w:val="24"/>
          <w:lang w:eastAsia="en-GB"/>
        </w:rPr>
        <w:t>BF</w:t>
      </w:r>
      <w:r w:rsidRPr="00A6280D">
        <w:rPr>
          <w:rFonts w:ascii="Calibri Light" w:hAnsi="Calibri Light" w:cs="Calibri Light"/>
          <w:noProof/>
          <w:color w:val="000000"/>
          <w:szCs w:val="24"/>
          <w:lang w:eastAsia="en-GB"/>
        </w:rPr>
        <w:t>, the Managing Director of Latham Cairns Ltd, who was able to provide information for Dr El-Sakka’s appraisal stated that he had completed an initial call, pre-coaching, an intake session and one coaching session under the remediation programme.</w:t>
      </w:r>
      <w:r w:rsidRPr="00A6280D">
        <w:rPr>
          <w:rFonts w:ascii="Calibri Light" w:hAnsi="Calibri Light" w:cs="Calibri Light"/>
          <w:noProof/>
          <w:color w:val="000000"/>
          <w:szCs w:val="24"/>
          <w:lang w:eastAsia="en-GB"/>
        </w:rPr>
        <w:br/>
      </w:r>
    </w:p>
    <w:p w14:paraId="6A63A381"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40.</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Notwithstanding the above, the Tribunal noted the positive references which Dr El-Sakka obtained from Eastbourne General Hospital where he worked initially as a Locum Consultant and from May 2020 to March 2022 as a middle grade doctor, as well as from Princess Alexandra Hospital, Harlow (10/10/19), North Middlesex University Hospital (09/06/20) and other Hospitals and from two agencies. On the basis of all this material, the Tribunal accepted that Dr El-Sakka had provided some evidence that, if he had not done so already, he could potentially remediate his clinical shortcomings. However, the Tribunal remained concerned as to whether he had sufficient insight into his previous clinical failings and an openness to continued learning. </w:t>
      </w:r>
      <w:r w:rsidRPr="00A6280D">
        <w:rPr>
          <w:rFonts w:ascii="Calibri Light" w:hAnsi="Calibri Light" w:cs="Calibri Light"/>
          <w:noProof/>
          <w:color w:val="000000"/>
          <w:szCs w:val="24"/>
          <w:lang w:eastAsia="en-GB"/>
        </w:rPr>
        <w:br/>
      </w:r>
    </w:p>
    <w:p w14:paraId="0B846A5A"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lastRenderedPageBreak/>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41.</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So far as his remediation of his misconduct in respect of the matters which concerned Patient E, the Tribunal heard from Dr El-Sakka that he no longer works with the agency which produced the report on Patient E, and that medico-legal reports which he has subsequently prepared have been satisfactory. He produced a letter from the Chief Medical officer of Premex dated 7 November 2019 which recorded gradings of 1 (‘</w:t>
      </w:r>
      <w:r w:rsidRPr="00A6280D">
        <w:rPr>
          <w:rFonts w:ascii="Calibri Light" w:hAnsi="Calibri Light" w:cs="Calibri Light"/>
          <w:i/>
          <w:iCs/>
          <w:noProof/>
          <w:color w:val="000000"/>
          <w:szCs w:val="24"/>
          <w:lang w:eastAsia="en-GB"/>
        </w:rPr>
        <w:t>An excellent report. It is a fully CPR Part 35 compliant and detailed report that is both internally consistent and externally consistent with consensus of medical opinion and the medical literature</w:t>
      </w:r>
      <w:r w:rsidRPr="00A6280D">
        <w:rPr>
          <w:rFonts w:ascii="Calibri Light" w:hAnsi="Calibri Light" w:cs="Calibri Light"/>
          <w:noProof/>
          <w:color w:val="000000"/>
          <w:szCs w:val="24"/>
          <w:lang w:eastAsia="en-GB"/>
        </w:rPr>
        <w:t>’) and 2 (</w:t>
      </w:r>
      <w:r w:rsidRPr="00A6280D">
        <w:rPr>
          <w:rFonts w:ascii="Calibri Light" w:hAnsi="Calibri Light" w:cs="Calibri Light"/>
          <w:i/>
          <w:iCs/>
          <w:noProof/>
          <w:color w:val="000000"/>
          <w:szCs w:val="24"/>
          <w:lang w:eastAsia="en-GB"/>
        </w:rPr>
        <w:t>'A good report. Some detail could have been improved upon to either avoid ambiguity or to further assist the reader. Further clarification may be required</w:t>
      </w:r>
      <w:r w:rsidRPr="00A6280D">
        <w:rPr>
          <w:rFonts w:ascii="Calibri Light" w:hAnsi="Calibri Light" w:cs="Calibri Light"/>
          <w:noProof/>
          <w:color w:val="000000"/>
          <w:szCs w:val="24"/>
          <w:lang w:eastAsia="en-GB"/>
        </w:rPr>
        <w:t>’). Of course the case concerning Patient E was in January 2020.</w:t>
      </w:r>
    </w:p>
    <w:p w14:paraId="71F0B40B" w14:textId="77777777" w:rsidR="00DD2607" w:rsidRPr="00A6280D" w:rsidRDefault="00DD2607" w:rsidP="00DD2607">
      <w:pPr>
        <w:autoSpaceDE w:val="0"/>
        <w:autoSpaceDN w:val="0"/>
        <w:adjustRightInd w:val="0"/>
        <w:rPr>
          <w:rFonts w:ascii="Calibri Light" w:eastAsia="Calibri" w:hAnsi="Calibri Light" w:cs="Calibri Light"/>
          <w:kern w:val="2"/>
          <w:szCs w:val="24"/>
          <w14:ligatures w14:val="standardContextual"/>
        </w:rPr>
      </w:pPr>
    </w:p>
    <w:p w14:paraId="3A37F06C" w14:textId="77777777" w:rsidR="00DD2607" w:rsidRPr="00A6280D" w:rsidRDefault="00DD2607" w:rsidP="00DD2607">
      <w:pPr>
        <w:spacing w:after="160" w:line="259" w:lineRule="auto"/>
        <w:rPr>
          <w:rFonts w:ascii="Calibri Light" w:eastAsia="Calibri" w:hAnsi="Calibri Light" w:cs="Calibri Light"/>
          <w:kern w:val="2"/>
          <w:szCs w:val="24"/>
          <w:u w:val="single"/>
          <w14:ligatures w14:val="standardContextual"/>
        </w:rPr>
      </w:pPr>
      <w:r w:rsidRPr="00A6280D">
        <w:rPr>
          <w:rFonts w:ascii="Calibri Light" w:eastAsia="Calibri" w:hAnsi="Calibri Light" w:cs="Calibri Light"/>
          <w:kern w:val="2"/>
          <w:szCs w:val="24"/>
          <w:u w:val="single"/>
          <w14:ligatures w14:val="standardContextual"/>
        </w:rPr>
        <w:t>Remediation of dishonesty</w:t>
      </w:r>
      <w:r w:rsidRPr="00A6280D">
        <w:rPr>
          <w:rFonts w:ascii="Calibri Light" w:eastAsia="Calibri" w:hAnsi="Calibri Light" w:cs="Calibri Light"/>
          <w:kern w:val="2"/>
          <w:szCs w:val="24"/>
          <w:u w:val="single"/>
          <w14:ligatures w14:val="standardContextual"/>
        </w:rPr>
        <w:br/>
      </w:r>
    </w:p>
    <w:p w14:paraId="0F0F44C4" w14:textId="77777777" w:rsidR="00DD2607" w:rsidRPr="00A6280D" w:rsidRDefault="00DD2607" w:rsidP="00DD2607">
      <w:pPr>
        <w:spacing w:line="288" w:lineRule="auto"/>
        <w:ind w:left="426" w:hanging="426"/>
        <w:rPr>
          <w:rFonts w:ascii="Calibri Light" w:eastAsia="Calibri" w:hAnsi="Calibri Light" w:cs="Calibri Light"/>
          <w:kern w:val="2"/>
          <w:szCs w:val="24"/>
          <w:lang w:eastAsia="en-GB"/>
          <w14:ligatures w14:val="standardContextual"/>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42.</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The Tribunal reached the conclusion that Dr El-Sakka has not remediated his dishonesty. It noted that he undertook a Continuing Professional Development Course in Probity and Medical Ethics on 2 May 2020 lasting 5 hours. However, dishonesty is hard to remediate. In Dr EL-Sakka’s case, it follows the dishonesty which resulted in convictions in October 2013. Moreover it follows his breach of the undertakings which he gave to the GMC in July 2011, and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contrary to what he told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and the Tribunal at that time. Further, the finding of this Tribunal in respect of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contrary to his denials, likewise suggest that he has not remediated his dishonesty. This Tribunal considered the passage from the determination of the November 2016 Tribunal, above recited, concerning Dr El-Sakka’s attitude. It has reached the view that his repetition of dishonesty in June 2019, albeit in different circumstances and for different reasons to that which resulted in the convictions, and his lack of transparency and frankness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suggested that he lapsed into former behaviour and that, once more the decisions he made were based on a disregard for honest, decent and responsible behaviour.</w:t>
      </w:r>
      <w:r w:rsidRPr="00A6280D">
        <w:rPr>
          <w:rFonts w:ascii="Calibri Light" w:eastAsia="Calibri" w:hAnsi="Calibri Light" w:cs="Calibri Light"/>
          <w:kern w:val="2"/>
          <w:szCs w:val="24"/>
          <w:lang w:eastAsia="en-GB"/>
          <w14:ligatures w14:val="standardContextual"/>
        </w:rPr>
        <w:br/>
      </w:r>
    </w:p>
    <w:p w14:paraId="57CDCB66" w14:textId="77777777" w:rsidR="00DD2607" w:rsidRPr="00A6280D" w:rsidRDefault="00DD2607" w:rsidP="00DD2607">
      <w:pPr>
        <w:spacing w:after="160" w:line="259" w:lineRule="auto"/>
        <w:ind w:left="-360" w:firstLine="360"/>
        <w:rPr>
          <w:rFonts w:ascii="Calibri Light" w:eastAsia="Calibri" w:hAnsi="Calibri Light" w:cs="Calibri Light"/>
          <w:kern w:val="2"/>
          <w:szCs w:val="24"/>
          <w:u w:val="single"/>
          <w14:ligatures w14:val="standardContextual"/>
        </w:rPr>
      </w:pPr>
      <w:r>
        <w:rPr>
          <w:rFonts w:ascii="Calibri Light" w:eastAsia="Calibri" w:hAnsi="Calibri Light" w:cs="Calibri Light"/>
          <w:kern w:val="2"/>
          <w:szCs w:val="24"/>
          <w:u w:val="single"/>
          <w14:ligatures w14:val="standardContextual"/>
        </w:rPr>
        <w:t>XXX</w:t>
      </w:r>
    </w:p>
    <w:p w14:paraId="0D00EABD" w14:textId="77777777" w:rsidR="00DD2607" w:rsidRPr="003204BD" w:rsidRDefault="00DD2607" w:rsidP="00DD2607">
      <w:pPr>
        <w:spacing w:line="288" w:lineRule="auto"/>
        <w:ind w:left="426" w:hanging="426"/>
        <w:rPr>
          <w:rFonts w:ascii="Calibri Light" w:eastAsia="Calibri" w:hAnsi="Calibri Light" w:cs="Calibri Light"/>
          <w:i/>
          <w:iCs/>
          <w:szCs w:val="24"/>
          <w14:ligatures w14:val="standardContextual"/>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43.</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XXX</w:t>
      </w:r>
    </w:p>
    <w:p w14:paraId="773A109A" w14:textId="77777777" w:rsidR="00DD2607" w:rsidRPr="003204BD" w:rsidRDefault="00DD2607" w:rsidP="00DD2607">
      <w:pPr>
        <w:spacing w:after="160" w:line="259" w:lineRule="auto"/>
        <w:ind w:left="-360"/>
        <w:rPr>
          <w:rFonts w:ascii="Calibri Light" w:eastAsia="Calibri" w:hAnsi="Calibri Light" w:cs="Calibri Light"/>
          <w:kern w:val="2"/>
          <w:szCs w:val="24"/>
          <w14:ligatures w14:val="standardContextual"/>
        </w:rPr>
      </w:pPr>
    </w:p>
    <w:p w14:paraId="099BC9C7" w14:textId="77777777" w:rsidR="00DD2607" w:rsidRPr="003204BD" w:rsidRDefault="00DD2607" w:rsidP="00DD2607">
      <w:pPr>
        <w:spacing w:line="288" w:lineRule="auto"/>
        <w:ind w:left="426" w:hanging="426"/>
        <w:rPr>
          <w:rFonts w:ascii="Calibri Light" w:hAnsi="Calibri Light" w:cs="Calibri Light"/>
          <w:noProof/>
          <w:color w:val="000000"/>
          <w:szCs w:val="24"/>
          <w:lang w:eastAsia="en-GB"/>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44.</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XXX</w:t>
      </w:r>
      <w:r w:rsidRPr="003204BD">
        <w:rPr>
          <w:rFonts w:ascii="Calibri Light" w:hAnsi="Calibri Light" w:cs="Calibri Light"/>
          <w:noProof/>
          <w:color w:val="000000"/>
          <w:szCs w:val="24"/>
          <w:lang w:eastAsia="en-GB"/>
        </w:rPr>
        <w:br/>
      </w:r>
    </w:p>
    <w:p w14:paraId="38988513"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3204BD">
        <w:rPr>
          <w:rFonts w:ascii="Calibri Light" w:hAnsi="Calibri Light" w:cs="Calibri Light"/>
          <w:noProof/>
          <w:color w:val="000000"/>
          <w:szCs w:val="24"/>
          <w:lang w:eastAsia="en-GB"/>
        </w:rPr>
        <w:fldChar w:fldCharType="begin" w:fldLock="1"/>
      </w:r>
      <w:r w:rsidRPr="003204BD">
        <w:rPr>
          <w:rFonts w:ascii="Calibri Light" w:hAnsi="Calibri Light" w:cs="Calibri Light"/>
          <w:noProof/>
          <w:color w:val="000000"/>
          <w:szCs w:val="24"/>
          <w:lang w:eastAsia="en-GB"/>
        </w:rPr>
        <w:instrText xml:space="preserve"> SEQ paragraph\# "#." \n \* MERGEFORMAT </w:instrText>
      </w:r>
      <w:r w:rsidRPr="003204BD">
        <w:rPr>
          <w:rFonts w:ascii="Calibri Light" w:hAnsi="Calibri Light" w:cs="Calibri Light"/>
          <w:noProof/>
          <w:color w:val="000000"/>
          <w:szCs w:val="24"/>
          <w:lang w:eastAsia="en-GB"/>
        </w:rPr>
        <w:fldChar w:fldCharType="separate"/>
      </w:r>
      <w:r w:rsidRPr="003204BD">
        <w:rPr>
          <w:rFonts w:ascii="Calibri Light" w:hAnsi="Calibri Light" w:cs="Calibri Light"/>
          <w:noProof/>
          <w:color w:val="000000"/>
          <w:szCs w:val="24"/>
          <w:lang w:eastAsia="en-GB"/>
        </w:rPr>
        <w:t>45.</w:t>
      </w:r>
      <w:r w:rsidRPr="003204BD">
        <w:rPr>
          <w:rFonts w:ascii="Calibri Light" w:hAnsi="Calibri Light" w:cs="Calibri Light"/>
          <w:noProof/>
          <w:color w:val="000000"/>
          <w:szCs w:val="24"/>
          <w:lang w:eastAsia="en-GB"/>
        </w:rPr>
        <w:fldChar w:fldCharType="end"/>
      </w:r>
      <w:r w:rsidRPr="003204BD">
        <w:rPr>
          <w:rFonts w:ascii="Calibri Light" w:hAnsi="Calibri Light" w:cs="Calibri Light"/>
          <w:noProof/>
          <w:color w:val="000000"/>
          <w:szCs w:val="24"/>
          <w:lang w:eastAsia="en-GB"/>
        </w:rPr>
        <w:tab/>
        <w:t>XXX</w:t>
      </w:r>
      <w:r w:rsidRPr="00A6280D">
        <w:rPr>
          <w:rFonts w:ascii="Calibri Light" w:hAnsi="Calibri Light" w:cs="Calibri Light"/>
          <w:noProof/>
          <w:color w:val="000000"/>
          <w:szCs w:val="24"/>
          <w:lang w:eastAsia="en-GB"/>
        </w:rPr>
        <w:br/>
      </w:r>
    </w:p>
    <w:p w14:paraId="4E360311" w14:textId="77777777" w:rsidR="00DD2607" w:rsidRPr="00A6280D" w:rsidRDefault="00DD2607" w:rsidP="00DD2607">
      <w:pPr>
        <w:spacing w:after="160" w:line="259" w:lineRule="auto"/>
        <w:ind w:left="-360" w:firstLine="360"/>
        <w:rPr>
          <w:rFonts w:ascii="Calibri Light" w:eastAsia="Calibri" w:hAnsi="Calibri Light" w:cs="Calibri Light"/>
          <w:kern w:val="2"/>
          <w:szCs w:val="24"/>
          <w:u w:val="single"/>
          <w14:ligatures w14:val="standardContextual"/>
        </w:rPr>
      </w:pPr>
      <w:r w:rsidRPr="00A6280D">
        <w:rPr>
          <w:rFonts w:ascii="Calibri Light" w:eastAsia="Calibri" w:hAnsi="Calibri Light" w:cs="Calibri Light"/>
          <w:kern w:val="2"/>
          <w:szCs w:val="24"/>
          <w:u w:val="single"/>
          <w14:ligatures w14:val="standardContextual"/>
        </w:rPr>
        <w:t>Sanction</w:t>
      </w:r>
      <w:r w:rsidRPr="00A6280D">
        <w:rPr>
          <w:rFonts w:ascii="Calibri Light" w:eastAsia="Calibri" w:hAnsi="Calibri Light" w:cs="Calibri Light"/>
          <w:kern w:val="2"/>
          <w:szCs w:val="24"/>
          <w:u w:val="single"/>
          <w14:ligatures w14:val="standardContextual"/>
        </w:rPr>
        <w:br/>
      </w:r>
    </w:p>
    <w:p w14:paraId="092082DD" w14:textId="77777777" w:rsidR="00DD2607" w:rsidRPr="00A6280D" w:rsidRDefault="00DD2607" w:rsidP="00DD2607">
      <w:pPr>
        <w:spacing w:line="288" w:lineRule="auto"/>
        <w:ind w:left="426" w:hanging="426"/>
        <w:rPr>
          <w:rFonts w:ascii="Calibri Light" w:eastAsia="Calibri" w:hAnsi="Calibri Light" w:cs="Calibri Light"/>
          <w:i/>
          <w:iCs/>
          <w:kern w:val="2"/>
          <w:szCs w:val="24"/>
          <w:lang w:eastAsia="en-GB"/>
          <w14:ligatures w14:val="standardContextual"/>
        </w:rPr>
      </w:pPr>
      <w:r w:rsidRPr="00A6280D">
        <w:rPr>
          <w:rFonts w:ascii="Calibri Light" w:hAnsi="Calibri Light" w:cs="Calibri Light"/>
          <w:noProof/>
          <w:color w:val="000000"/>
          <w:szCs w:val="24"/>
          <w:lang w:eastAsia="en-GB"/>
        </w:rPr>
        <w:lastRenderedPageBreak/>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46.</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With those considerations in mind, and having regard to the principle of proportionality, the Tribunal addressed the issue of sanction bearing in mind the overarching objective. </w:t>
      </w:r>
      <w:r w:rsidRPr="00A6280D">
        <w:rPr>
          <w:rFonts w:ascii="Calibri Light" w:hAnsi="Calibri Light" w:cs="Calibri Light"/>
          <w:noProof/>
          <w:color w:val="000000"/>
          <w:szCs w:val="24"/>
          <w:lang w:eastAsia="en-GB"/>
        </w:rPr>
        <w:br/>
      </w:r>
    </w:p>
    <w:p w14:paraId="3F490A0A" w14:textId="77777777" w:rsidR="00DD2607" w:rsidRPr="00A6280D" w:rsidRDefault="00DD2607" w:rsidP="00DD2607">
      <w:pPr>
        <w:spacing w:line="288" w:lineRule="auto"/>
        <w:ind w:left="426" w:hanging="426"/>
        <w:rPr>
          <w:rFonts w:ascii="Calibri Light" w:eastAsia="Calibri" w:hAnsi="Calibri Light" w:cs="Calibri Light"/>
          <w:i/>
          <w:iCs/>
          <w:kern w:val="2"/>
          <w:szCs w:val="24"/>
          <w:lang w:eastAsia="en-GB"/>
          <w14:ligatures w14:val="standardContextual"/>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47.</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Tribunal noted that:</w:t>
      </w:r>
      <w:r w:rsidRPr="00A6280D">
        <w:rPr>
          <w:rFonts w:ascii="Calibri Light" w:eastAsia="Calibri" w:hAnsi="Calibri Light" w:cs="Calibri Light"/>
          <w:kern w:val="2"/>
          <w:szCs w:val="24"/>
          <w:lang w:eastAsia="en-GB"/>
          <w14:ligatures w14:val="standardContextual"/>
        </w:rPr>
        <w:br/>
      </w:r>
    </w:p>
    <w:p w14:paraId="7012EC7C"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‘Sanctions are not imposed to punish or discipline doctors, but they may have a punitive effect. </w:t>
      </w:r>
    </w:p>
    <w:p w14:paraId="21073C7F"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Patients must be able to trust doctors with their lives and health, so doctors must make sure that their conduct justifies their patients’ trust in them and the public’s trust in the profession (see paragraph 65 of Good medical practice). Although the tribunal should make sure the sanction it imposes is appropriate and proportionate, the reputation of the </w:t>
      </w:r>
      <w:r w:rsidRPr="00A6280D">
        <w:rPr>
          <w:rFonts w:ascii="Calibri Light" w:eastAsia="Calibri" w:hAnsi="Calibri Light" w:cs="Calibri Light"/>
          <w:kern w:val="2"/>
          <w:szCs w:val="24"/>
          <w14:ligatures w14:val="standardContextual"/>
        </w:rPr>
        <w:t>profession</w:t>
      </w:r>
      <w:r w:rsidRPr="00A6280D">
        <w:rPr>
          <w:rFonts w:ascii="Calibri Light" w:eastAsia="Calibri" w:hAnsi="Calibri Light" w:cs="Calibri Light"/>
          <w:i/>
          <w:iCs/>
          <w:kern w:val="2"/>
          <w:szCs w:val="24"/>
          <w14:ligatures w14:val="standardContextual"/>
        </w:rPr>
        <w:t xml:space="preserve"> </w:t>
      </w:r>
      <w:proofErr w:type="gramStart"/>
      <w:r w:rsidRPr="00A6280D">
        <w:rPr>
          <w:rFonts w:ascii="Calibri Light" w:eastAsia="Calibri" w:hAnsi="Calibri Light" w:cs="Calibri Light"/>
          <w:i/>
          <w:iCs/>
          <w:kern w:val="2"/>
          <w:szCs w:val="24"/>
          <w14:ligatures w14:val="standardContextual"/>
        </w:rPr>
        <w:t>as a whole is</w:t>
      </w:r>
      <w:proofErr w:type="gramEnd"/>
      <w:r w:rsidRPr="00A6280D">
        <w:rPr>
          <w:rFonts w:ascii="Calibri Light" w:eastAsia="Calibri" w:hAnsi="Calibri Light" w:cs="Calibri Light"/>
          <w:i/>
          <w:iCs/>
          <w:kern w:val="2"/>
          <w:szCs w:val="24"/>
          <w14:ligatures w14:val="standardContextual"/>
        </w:rPr>
        <w:t xml:space="preserve"> more important than the interests of any individual doctor.’</w:t>
      </w:r>
      <w:r w:rsidRPr="00A6280D">
        <w:rPr>
          <w:rFonts w:ascii="Calibri Light" w:eastAsia="Calibri" w:hAnsi="Calibri Light" w:cs="Calibri Light"/>
          <w:i/>
          <w:iCs/>
          <w:kern w:val="2"/>
          <w:szCs w:val="24"/>
          <w14:ligatures w14:val="standardContextual"/>
        </w:rPr>
        <w:br/>
      </w:r>
    </w:p>
    <w:p w14:paraId="2DA899E5"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48.</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The Tribunal first considered whether it should take no action. It reached the decision that </w:t>
      </w:r>
      <w:r w:rsidRPr="003204BD">
        <w:rPr>
          <w:rFonts w:ascii="Calibri Light" w:hAnsi="Calibri Light" w:cs="Calibri Light"/>
          <w:noProof/>
          <w:color w:val="000000"/>
          <w:szCs w:val="24"/>
          <w:lang w:eastAsia="en-GB"/>
        </w:rPr>
        <w:t>that would be inappropriate in view of the seriousness of the misconduct found, the finding that Dr El-Sakka’s fitness to practise is impaired by reason of that misconduct XXX. There were no exceptional circumstances warranting the Tribunal taking no action.</w:t>
      </w:r>
      <w:r w:rsidRPr="00A6280D">
        <w:rPr>
          <w:rFonts w:ascii="Calibri Light" w:hAnsi="Calibri Light" w:cs="Calibri Light"/>
          <w:noProof/>
          <w:color w:val="000000"/>
          <w:szCs w:val="24"/>
          <w:lang w:eastAsia="en-GB"/>
        </w:rPr>
        <w:br/>
      </w:r>
    </w:p>
    <w:p w14:paraId="3824C427"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49.</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Tribunal considered whether it should impose conditions on Dr E</w:t>
      </w:r>
      <w:r>
        <w:rPr>
          <w:rFonts w:ascii="Calibri Light" w:hAnsi="Calibri Light" w:cs="Calibri Light"/>
          <w:noProof/>
          <w:color w:val="000000"/>
          <w:szCs w:val="24"/>
          <w:lang w:eastAsia="en-GB"/>
        </w:rPr>
        <w:t>l</w:t>
      </w:r>
      <w:r w:rsidRPr="00A6280D">
        <w:rPr>
          <w:rFonts w:ascii="Calibri Light" w:hAnsi="Calibri Light" w:cs="Calibri Light"/>
          <w:noProof/>
          <w:color w:val="000000"/>
          <w:szCs w:val="24"/>
          <w:lang w:eastAsia="en-GB"/>
        </w:rPr>
        <w:t xml:space="preserve">-Sakka’s registration for a period of up to three years. In respect of the clinical matters, it accepted that conditions could confirm whether or not there are any continuing deficiencies in Dr El-Sakka’s clinical competence and, if so, address them. However, it did not consider conditions would be proportionate to his dishonesty, nor that appropriate conditions could be formulated in that regard.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br/>
      </w:r>
    </w:p>
    <w:p w14:paraId="7585DD76"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50.</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The Tribunal considered whether it should suspend Dr El-Sakka’s registration for a period of up to one year. It bore in mind that a sanction of nine months suspension was imposed in 2015. It did not consider that suspension would be a proportionate response to Dr El-Sakka’s dishonesty, particularly as it has become apparent that he did not learn any or sufficient lessons from his earlier fitness to practise proceedings,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His misconduct was too serious. Moreover, it considered that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whilst in residence in East Sussex was likely to have represented a risk to patients in his care in Eastbourne District General Hospital. Certainly, that was a matter which should have been taken into account when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residing in hospital accommodation in mid March 2022.</w:t>
      </w:r>
      <w:r w:rsidRPr="00A6280D">
        <w:rPr>
          <w:rFonts w:ascii="Calibri Light" w:hAnsi="Calibri Light" w:cs="Calibri Light"/>
          <w:noProof/>
          <w:color w:val="000000"/>
          <w:szCs w:val="24"/>
          <w:lang w:eastAsia="en-GB"/>
        </w:rPr>
        <w:br/>
      </w:r>
    </w:p>
    <w:p w14:paraId="2B8DFB25"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lastRenderedPageBreak/>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51.</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Tribunal was therefore obliged to consider erasure. It noted paragraph 109 of the SG as follows:</w:t>
      </w:r>
      <w:r w:rsidRPr="00A6280D">
        <w:rPr>
          <w:rFonts w:ascii="Calibri Light" w:hAnsi="Calibri Light" w:cs="Calibri Light"/>
          <w:noProof/>
          <w:color w:val="000000"/>
          <w:szCs w:val="24"/>
          <w:lang w:eastAsia="en-GB"/>
        </w:rPr>
        <w:br/>
      </w:r>
    </w:p>
    <w:p w14:paraId="00E876EA" w14:textId="77777777" w:rsidR="00DD2607" w:rsidRPr="00A6280D" w:rsidRDefault="00DD2607" w:rsidP="00DD2607">
      <w:pPr>
        <w:spacing w:after="160" w:line="259" w:lineRule="auto"/>
        <w:ind w:left="72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‘Any of the following factors being present may indicate erasure is appropriate (this list is not exhaustive). </w:t>
      </w:r>
      <w:r w:rsidRPr="00A6280D">
        <w:rPr>
          <w:rFonts w:ascii="Calibri Light" w:eastAsia="Calibri" w:hAnsi="Calibri Light" w:cs="Calibri Light"/>
          <w:i/>
          <w:iCs/>
          <w:kern w:val="2"/>
          <w:szCs w:val="24"/>
          <w14:ligatures w14:val="standardContextual"/>
        </w:rPr>
        <w:br/>
      </w:r>
    </w:p>
    <w:p w14:paraId="71269285"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a. A particularly serious departure from the principles set out in Good medical practice where the behaviour is fundamentally incompatible with being a doctor. </w:t>
      </w:r>
    </w:p>
    <w:p w14:paraId="6FCFFC44"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b. A deliberate or reckless disregard for the principles set out in Good medical practice and/or patient safety. </w:t>
      </w:r>
    </w:p>
    <w:p w14:paraId="190D9D23"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c. Doing serious harm to others (patients or otherwise), either deliberately or through incompetence and particularly where there is a continuing risk to patients </w:t>
      </w:r>
    </w:p>
    <w:p w14:paraId="3A5218DD"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d. Abuse of position/trust </w:t>
      </w:r>
    </w:p>
    <w:p w14:paraId="7A90A542"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e …</w:t>
      </w:r>
    </w:p>
    <w:p w14:paraId="1A20C00D"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f …</w:t>
      </w:r>
    </w:p>
    <w:p w14:paraId="75747BED"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g …</w:t>
      </w:r>
    </w:p>
    <w:p w14:paraId="10C31EB3"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 xml:space="preserve">h. Dishonesty, especially where persistent and/or covered up </w:t>
      </w:r>
    </w:p>
    <w:p w14:paraId="287D6636"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proofErr w:type="spellStart"/>
      <w:r w:rsidRPr="00A6280D">
        <w:rPr>
          <w:rFonts w:ascii="Calibri Light" w:eastAsia="Calibri" w:hAnsi="Calibri Light" w:cs="Calibri Light"/>
          <w:i/>
          <w:iCs/>
          <w:kern w:val="2"/>
          <w:szCs w:val="24"/>
          <w14:ligatures w14:val="standardContextual"/>
        </w:rPr>
        <w:t>i</w:t>
      </w:r>
      <w:proofErr w:type="spellEnd"/>
      <w:r w:rsidRPr="00A6280D">
        <w:rPr>
          <w:rFonts w:ascii="Calibri Light" w:eastAsia="Calibri" w:hAnsi="Calibri Light" w:cs="Calibri Light"/>
          <w:i/>
          <w:iCs/>
          <w:kern w:val="2"/>
          <w:szCs w:val="24"/>
          <w14:ligatures w14:val="standardContextual"/>
        </w:rPr>
        <w:t xml:space="preserve">. Putting their own interests before those of their patients </w:t>
      </w:r>
    </w:p>
    <w:p w14:paraId="6DC6ED65" w14:textId="77777777" w:rsidR="00DD2607" w:rsidRPr="00A6280D" w:rsidRDefault="00DD2607" w:rsidP="00DD2607">
      <w:pPr>
        <w:spacing w:after="160" w:line="259" w:lineRule="auto"/>
        <w:ind w:left="1440"/>
        <w:rPr>
          <w:rFonts w:ascii="Calibri Light" w:eastAsia="Calibri" w:hAnsi="Calibri Light" w:cs="Calibri Light"/>
          <w:i/>
          <w:iCs/>
          <w:kern w:val="2"/>
          <w:szCs w:val="24"/>
          <w14:ligatures w14:val="standardContextual"/>
        </w:rPr>
      </w:pPr>
      <w:r w:rsidRPr="00A6280D">
        <w:rPr>
          <w:rFonts w:ascii="Calibri Light" w:eastAsia="Calibri" w:hAnsi="Calibri Light" w:cs="Calibri Light"/>
          <w:i/>
          <w:iCs/>
          <w:kern w:val="2"/>
          <w:szCs w:val="24"/>
          <w14:ligatures w14:val="standardContextual"/>
        </w:rPr>
        <w:t>j. Persistent lack of insight into the seriousness of their actions or the consequences.’</w:t>
      </w:r>
    </w:p>
    <w:p w14:paraId="038E3C59"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52.</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The combination of Dr El-Sakka’s clinical failings, dishonesty, lack of candour and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caused this Tribunal to doubt his sincerity in asserting that he had learned from the mistakes and errors of judgement he had made, which this Tribunal has been considering. He had given an almost identical set of assurances to the November 2016 Tribunal. All of the above sub-paragraphs of Paragraph 109 are engaged in respect of one or other of the incidents of misconduct and, as well, </w:t>
      </w:r>
      <w:r>
        <w:rPr>
          <w:rFonts w:ascii="Calibri Light" w:hAnsi="Calibri Light" w:cs="Calibri Light"/>
          <w:noProof/>
          <w:color w:val="000000"/>
          <w:szCs w:val="24"/>
          <w:lang w:eastAsia="en-GB"/>
        </w:rPr>
        <w:t>XXX.</w:t>
      </w:r>
      <w:r w:rsidRPr="00A6280D">
        <w:rPr>
          <w:rFonts w:ascii="Calibri Light" w:hAnsi="Calibri Light" w:cs="Calibri Light"/>
          <w:noProof/>
          <w:color w:val="000000"/>
          <w:szCs w:val="24"/>
          <w:lang w:eastAsia="en-GB"/>
        </w:rPr>
        <w:t xml:space="preserve"> </w:t>
      </w:r>
    </w:p>
    <w:p w14:paraId="02ADD12B" w14:textId="77777777" w:rsidR="00DD2607" w:rsidRPr="00A6280D" w:rsidRDefault="00DD2607" w:rsidP="00DD2607">
      <w:pPr>
        <w:spacing w:line="288" w:lineRule="auto"/>
        <w:ind w:left="426"/>
        <w:rPr>
          <w:rFonts w:ascii="Calibri Light" w:hAnsi="Calibri Light" w:cs="Calibri Light"/>
          <w:noProof/>
          <w:color w:val="000000"/>
          <w:szCs w:val="24"/>
          <w:lang w:eastAsia="en-GB"/>
        </w:rPr>
      </w:pPr>
    </w:p>
    <w:p w14:paraId="613DFFE3"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53.</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Dr El-Sakka’s character traits have been responsible for compromising what might otherwise have been a promising career as a locum consultant in emergency medicine. However, the Tribunal considered that the only proportionate sanction was to erase Dr El-Sakka’s name from the medical register for the reasons set out in this determination. </w:t>
      </w:r>
      <w:r w:rsidRPr="00A6280D">
        <w:rPr>
          <w:rFonts w:ascii="Calibri Light" w:hAnsi="Calibri Light" w:cs="Calibri Light"/>
          <w:noProof/>
          <w:color w:val="000000"/>
          <w:szCs w:val="24"/>
          <w:lang w:eastAsia="en-GB"/>
        </w:rPr>
        <w:br/>
      </w:r>
    </w:p>
    <w:p w14:paraId="228E9A2F"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lastRenderedPageBreak/>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54.</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The Tribunal therefore determined that Dr El-Sakka’s name be erased from the Medical Register.</w:t>
      </w:r>
      <w:r w:rsidRPr="00A6280D">
        <w:rPr>
          <w:rFonts w:ascii="Calibri Light" w:hAnsi="Calibri Light" w:cs="Calibri Light"/>
          <w:noProof/>
          <w:color w:val="000000"/>
          <w:szCs w:val="24"/>
          <w:lang w:eastAsia="en-GB"/>
        </w:rPr>
        <w:br/>
      </w:r>
    </w:p>
    <w:p w14:paraId="53BDCB13"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55.</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Unless Dr El-Sakka exercises his right of appeal, his name will be erased from the Medical Register 28 days from the date on which written notice of this decision is deemed to have been served upon him. A note explaining his right of appeal will be sent to him.</w:t>
      </w:r>
    </w:p>
    <w:p w14:paraId="3324751D" w14:textId="77777777" w:rsidR="00DD2607" w:rsidRDefault="00DD2607" w:rsidP="00DD2607">
      <w:pPr>
        <w:pStyle w:val="BodyText3"/>
        <w:outlineLvl w:val="0"/>
        <w:rPr>
          <w:rFonts w:ascii="Calibri Light" w:hAnsi="Calibri Light" w:cs="Calibri Light"/>
          <w:bCs/>
          <w:szCs w:val="24"/>
        </w:rPr>
      </w:pPr>
    </w:p>
    <w:p w14:paraId="18ADB1E1" w14:textId="77777777" w:rsidR="00DD2607" w:rsidRPr="001A0154" w:rsidRDefault="00DD2607" w:rsidP="00DD2607">
      <w:pPr>
        <w:pStyle w:val="BodyText3"/>
        <w:outlineLvl w:val="0"/>
        <w:rPr>
          <w:rFonts w:ascii="Calibri Light" w:hAnsi="Calibri Light" w:cs="Calibri Light"/>
          <w:bCs/>
          <w:szCs w:val="24"/>
        </w:rPr>
      </w:pPr>
    </w:p>
    <w:p w14:paraId="5A8DBE22" w14:textId="77777777" w:rsidR="00DD2607" w:rsidRPr="001A0154" w:rsidRDefault="00DD2607" w:rsidP="00DD2607">
      <w:pPr>
        <w:pStyle w:val="BodyText3"/>
        <w:outlineLvl w:val="0"/>
        <w:rPr>
          <w:rFonts w:ascii="Calibri Light" w:hAnsi="Calibri Light" w:cs="Calibri Light"/>
          <w:bCs/>
          <w:szCs w:val="24"/>
        </w:rPr>
      </w:pPr>
      <w:r w:rsidRPr="001A0154">
        <w:rPr>
          <w:rFonts w:ascii="Calibri Light" w:hAnsi="Calibri Light" w:cs="Calibri Light"/>
          <w:b/>
          <w:bCs/>
          <w:szCs w:val="24"/>
        </w:rPr>
        <w:t xml:space="preserve">Determination on Immediate Order - </w:t>
      </w:r>
      <w:sdt>
        <w:sdtPr>
          <w:rPr>
            <w:rStyle w:val="Style1"/>
            <w:rFonts w:ascii="Calibri Light" w:hAnsi="Calibri Light" w:cs="Calibri Light"/>
            <w:szCs w:val="24"/>
          </w:rPr>
          <w:id w:val="1039782607"/>
          <w:placeholder>
            <w:docPart w:val="FB348C4044D04C5B84004E993ECF8F61"/>
          </w:placeholder>
          <w:date w:fullDate="2023-08-24T00:00:00Z">
            <w:dateFormat w:val="dd/MM/yyyy"/>
            <w:lid w:val="en-GB"/>
            <w:storeMappedDataAs w:val="dateTime"/>
            <w:calendar w:val="gregorian"/>
          </w:date>
        </w:sdtPr>
        <w:sdtEndPr>
          <w:rPr>
            <w:rStyle w:val="DefaultParagraphFont"/>
            <w:b/>
            <w:bCs/>
          </w:rPr>
        </w:sdtEndPr>
        <w:sdtContent>
          <w:r>
            <w:rPr>
              <w:rStyle w:val="Style1"/>
              <w:rFonts w:ascii="Calibri Light" w:hAnsi="Calibri Light" w:cs="Calibri Light"/>
              <w:szCs w:val="24"/>
            </w:rPr>
            <w:t>24/08/2023</w:t>
          </w:r>
        </w:sdtContent>
      </w:sdt>
      <w:r w:rsidRPr="001A0154">
        <w:rPr>
          <w:rFonts w:ascii="Calibri Light" w:hAnsi="Calibri Light" w:cs="Calibri Light"/>
          <w:bCs/>
          <w:i/>
          <w:color w:val="4F81BD" w:themeColor="accent1"/>
          <w:szCs w:val="24"/>
        </w:rPr>
        <w:t xml:space="preserve"> </w:t>
      </w:r>
    </w:p>
    <w:p w14:paraId="0AC3FD70" w14:textId="77777777" w:rsidR="00DD2607" w:rsidRPr="00A6280D" w:rsidRDefault="00DD2607" w:rsidP="00DD2607">
      <w:pPr>
        <w:spacing w:line="288" w:lineRule="auto"/>
        <w:rPr>
          <w:rFonts w:ascii="Calibri Light" w:hAnsi="Calibri Light" w:cs="Calibri Light"/>
          <w:i/>
          <w:caps/>
          <w:color w:val="000000"/>
          <w:szCs w:val="24"/>
        </w:rPr>
      </w:pPr>
    </w:p>
    <w:p w14:paraId="1BDE786C" w14:textId="77777777" w:rsidR="00DD2607" w:rsidRPr="00A6280D" w:rsidRDefault="00DD2607" w:rsidP="00DD2607">
      <w:pPr>
        <w:spacing w:line="288" w:lineRule="auto"/>
        <w:ind w:left="426" w:hanging="426"/>
        <w:rPr>
          <w:rFonts w:ascii="Calibri Light" w:hAnsi="Calibri Light" w:cs="Calibri Light"/>
          <w:color w:val="000000"/>
          <w:szCs w:val="24"/>
          <w:lang w:eastAsia="en-GB"/>
        </w:rPr>
      </w:pPr>
      <w:r w:rsidRPr="00A6280D">
        <w:rPr>
          <w:rFonts w:ascii="Calibri Light" w:hAnsi="Calibri Light" w:cs="Calibri Light"/>
          <w:color w:val="000000"/>
          <w:szCs w:val="24"/>
          <w:lang w:eastAsia="en-GB"/>
        </w:rPr>
        <w:fldChar w:fldCharType="begin" w:fldLock="1"/>
      </w:r>
      <w:r w:rsidRPr="00A6280D">
        <w:rPr>
          <w:rFonts w:ascii="Calibri Light" w:hAnsi="Calibri Light" w:cs="Calibri Light"/>
          <w:color w:val="000000"/>
          <w:szCs w:val="24"/>
          <w:lang w:eastAsia="en-GB"/>
        </w:rPr>
        <w:instrText xml:space="preserve"> SEQ paragraph\# "#." \n \* MERGEFORMAT </w:instrText>
      </w:r>
      <w:r w:rsidRPr="00A6280D">
        <w:rPr>
          <w:rFonts w:ascii="Calibri Light" w:hAnsi="Calibri Light" w:cs="Calibri Light"/>
          <w:color w:val="000000"/>
          <w:szCs w:val="24"/>
          <w:lang w:eastAsia="en-GB"/>
        </w:rPr>
        <w:fldChar w:fldCharType="separate"/>
      </w:r>
      <w:r w:rsidRPr="00A6280D">
        <w:rPr>
          <w:rFonts w:ascii="Calibri Light" w:hAnsi="Calibri Light" w:cs="Calibri Light"/>
          <w:noProof/>
          <w:color w:val="000000"/>
          <w:szCs w:val="24"/>
          <w:lang w:eastAsia="en-GB"/>
        </w:rPr>
        <w:t>1.</w:t>
      </w:r>
      <w:r w:rsidRPr="00A6280D">
        <w:rPr>
          <w:rFonts w:ascii="Calibri Light" w:hAnsi="Calibri Light" w:cs="Calibri Light"/>
          <w:color w:val="000000"/>
          <w:szCs w:val="24"/>
          <w:lang w:eastAsia="en-GB"/>
        </w:rPr>
        <w:fldChar w:fldCharType="end"/>
      </w:r>
      <w:r w:rsidRPr="00A6280D">
        <w:rPr>
          <w:rFonts w:ascii="Calibri Light" w:hAnsi="Calibri Light" w:cs="Calibri Light"/>
          <w:color w:val="000000"/>
          <w:szCs w:val="24"/>
          <w:lang w:eastAsia="en-GB"/>
        </w:rPr>
        <w:tab/>
        <w:t>Having determined to erase Dr El-</w:t>
      </w:r>
      <w:proofErr w:type="spellStart"/>
      <w:r w:rsidRPr="00A6280D">
        <w:rPr>
          <w:rFonts w:ascii="Calibri Light" w:hAnsi="Calibri Light" w:cs="Calibri Light"/>
          <w:color w:val="000000"/>
          <w:szCs w:val="24"/>
          <w:lang w:eastAsia="en-GB"/>
        </w:rPr>
        <w:t>Sakka’s</w:t>
      </w:r>
      <w:proofErr w:type="spellEnd"/>
      <w:r w:rsidRPr="00A6280D">
        <w:rPr>
          <w:rFonts w:ascii="Calibri Light" w:hAnsi="Calibri Light" w:cs="Calibri Light"/>
          <w:color w:val="000000"/>
          <w:szCs w:val="24"/>
          <w:lang w:eastAsia="en-GB"/>
        </w:rPr>
        <w:t xml:space="preserve"> name from the medical register, the Tribunal has considered, in accordance with Rule 17(2)(o) of the Rules, whether Dr El-</w:t>
      </w:r>
      <w:proofErr w:type="spellStart"/>
      <w:r w:rsidRPr="00A6280D">
        <w:rPr>
          <w:rFonts w:ascii="Calibri Light" w:hAnsi="Calibri Light" w:cs="Calibri Light"/>
          <w:color w:val="000000"/>
          <w:szCs w:val="24"/>
          <w:lang w:eastAsia="en-GB"/>
        </w:rPr>
        <w:t>Sakka’s</w:t>
      </w:r>
      <w:proofErr w:type="spellEnd"/>
      <w:r w:rsidRPr="00A6280D">
        <w:rPr>
          <w:rFonts w:ascii="Calibri Light" w:hAnsi="Calibri Light" w:cs="Calibri Light"/>
          <w:color w:val="000000"/>
          <w:szCs w:val="24"/>
          <w:lang w:eastAsia="en-GB"/>
        </w:rPr>
        <w:t xml:space="preserve"> registration should be subject to an immediate order. </w:t>
      </w:r>
    </w:p>
    <w:p w14:paraId="40BE8CB1" w14:textId="77777777" w:rsidR="00DD2607" w:rsidRPr="00A6280D" w:rsidRDefault="00DD2607" w:rsidP="00DD2607">
      <w:pPr>
        <w:spacing w:before="500" w:after="100" w:line="288" w:lineRule="auto"/>
        <w:ind w:left="426" w:hanging="426"/>
        <w:outlineLvl w:val="4"/>
        <w:rPr>
          <w:rFonts w:ascii="Calibri Light" w:hAnsi="Calibri Light" w:cs="Calibri Light"/>
          <w:b/>
          <w:iCs/>
          <w:szCs w:val="26"/>
        </w:rPr>
      </w:pPr>
      <w:r w:rsidRPr="00A6280D">
        <w:rPr>
          <w:rFonts w:ascii="Calibri Light" w:hAnsi="Calibri Light" w:cs="Calibri Light"/>
          <w:b/>
          <w:iCs/>
          <w:szCs w:val="26"/>
        </w:rPr>
        <w:t xml:space="preserve">Submissions </w:t>
      </w:r>
    </w:p>
    <w:p w14:paraId="69284AC0" w14:textId="77777777" w:rsidR="00DD2607" w:rsidRPr="00A6280D" w:rsidRDefault="00DD2607" w:rsidP="00DD2607">
      <w:pPr>
        <w:spacing w:line="288" w:lineRule="auto"/>
        <w:ind w:left="426" w:hanging="426"/>
        <w:rPr>
          <w:rFonts w:ascii="Calibri Light" w:hAnsi="Calibri Light" w:cs="Calibri Light"/>
          <w:color w:val="000000"/>
          <w:szCs w:val="24"/>
          <w:lang w:eastAsia="en-GB"/>
        </w:rPr>
      </w:pPr>
      <w:r w:rsidRPr="00A6280D">
        <w:rPr>
          <w:rFonts w:ascii="Calibri Light" w:hAnsi="Calibri Light" w:cs="Calibri Light"/>
          <w:color w:val="000000"/>
          <w:szCs w:val="24"/>
          <w:lang w:eastAsia="en-GB"/>
        </w:rPr>
        <w:fldChar w:fldCharType="begin" w:fldLock="1"/>
      </w:r>
      <w:r w:rsidRPr="00A6280D">
        <w:rPr>
          <w:rFonts w:ascii="Calibri Light" w:hAnsi="Calibri Light" w:cs="Calibri Light"/>
          <w:color w:val="000000"/>
          <w:szCs w:val="24"/>
          <w:lang w:eastAsia="en-GB"/>
        </w:rPr>
        <w:instrText xml:space="preserve"> SEQ paragraph\# "#." \n \* MERGEFORMAT </w:instrText>
      </w:r>
      <w:r w:rsidRPr="00A6280D">
        <w:rPr>
          <w:rFonts w:ascii="Calibri Light" w:hAnsi="Calibri Light" w:cs="Calibri Light"/>
          <w:color w:val="000000"/>
          <w:szCs w:val="24"/>
          <w:lang w:eastAsia="en-GB"/>
        </w:rPr>
        <w:fldChar w:fldCharType="separate"/>
      </w:r>
      <w:r w:rsidRPr="00A6280D">
        <w:rPr>
          <w:rFonts w:ascii="Calibri Light" w:hAnsi="Calibri Light" w:cs="Calibri Light"/>
          <w:noProof/>
          <w:color w:val="000000"/>
          <w:szCs w:val="24"/>
          <w:lang w:eastAsia="en-GB"/>
        </w:rPr>
        <w:t>2.</w:t>
      </w:r>
      <w:r w:rsidRPr="00A6280D">
        <w:rPr>
          <w:rFonts w:ascii="Calibri Light" w:hAnsi="Calibri Light" w:cs="Calibri Light"/>
          <w:color w:val="000000"/>
          <w:szCs w:val="24"/>
          <w:lang w:eastAsia="en-GB"/>
        </w:rPr>
        <w:fldChar w:fldCharType="end"/>
      </w:r>
      <w:r w:rsidRPr="00A6280D">
        <w:rPr>
          <w:rFonts w:ascii="Calibri Light" w:hAnsi="Calibri Light" w:cs="Calibri Light"/>
          <w:color w:val="000000"/>
          <w:szCs w:val="24"/>
          <w:lang w:eastAsia="en-GB"/>
        </w:rPr>
        <w:tab/>
        <w:t>On behalf of the GMC, Mr Taylor submitted that an immediate order of suspension should be imposed in this case. He submitted that this was necessary to protect members of the public and was otherwise in the public interest.</w:t>
      </w:r>
    </w:p>
    <w:p w14:paraId="49C88988" w14:textId="77777777" w:rsidR="00DD2607" w:rsidRPr="00A6280D" w:rsidRDefault="00DD2607" w:rsidP="00DD2607">
      <w:pPr>
        <w:spacing w:line="288" w:lineRule="auto"/>
        <w:ind w:left="426" w:hanging="426"/>
        <w:rPr>
          <w:rFonts w:ascii="Calibri Light" w:hAnsi="Calibri Light" w:cs="Calibri Light"/>
          <w:color w:val="000000"/>
          <w:szCs w:val="24"/>
          <w:lang w:eastAsia="en-GB"/>
        </w:rPr>
      </w:pPr>
    </w:p>
    <w:p w14:paraId="2D5101D2" w14:textId="77777777" w:rsidR="00DD2607" w:rsidRPr="00A6280D" w:rsidRDefault="00DD2607" w:rsidP="00DD2607">
      <w:pPr>
        <w:spacing w:line="288" w:lineRule="auto"/>
        <w:ind w:left="426" w:hanging="426"/>
        <w:rPr>
          <w:rFonts w:ascii="Calibri Light" w:hAnsi="Calibri Light" w:cs="Calibri Light"/>
          <w:i/>
          <w:iCs/>
          <w:color w:val="000000"/>
          <w:szCs w:val="24"/>
          <w:lang w:eastAsia="en-GB"/>
        </w:rPr>
      </w:pPr>
      <w:r w:rsidRPr="00A6280D">
        <w:rPr>
          <w:rFonts w:ascii="Calibri Light" w:hAnsi="Calibri Light" w:cs="Calibri Light"/>
          <w:color w:val="000000"/>
          <w:szCs w:val="24"/>
          <w:lang w:eastAsia="en-GB"/>
        </w:rPr>
        <w:fldChar w:fldCharType="begin" w:fldLock="1"/>
      </w:r>
      <w:r w:rsidRPr="00A6280D">
        <w:rPr>
          <w:rFonts w:ascii="Calibri Light" w:hAnsi="Calibri Light" w:cs="Calibri Light"/>
          <w:color w:val="000000"/>
          <w:szCs w:val="24"/>
          <w:lang w:eastAsia="en-GB"/>
        </w:rPr>
        <w:instrText xml:space="preserve"> SEQ paragraph\# "#." \n \* MERGEFORMAT </w:instrText>
      </w:r>
      <w:r w:rsidRPr="00A6280D">
        <w:rPr>
          <w:rFonts w:ascii="Calibri Light" w:hAnsi="Calibri Light" w:cs="Calibri Light"/>
          <w:color w:val="000000"/>
          <w:szCs w:val="24"/>
          <w:lang w:eastAsia="en-GB"/>
        </w:rPr>
        <w:fldChar w:fldCharType="separate"/>
      </w:r>
      <w:r w:rsidRPr="00A6280D">
        <w:rPr>
          <w:rFonts w:ascii="Calibri Light" w:hAnsi="Calibri Light" w:cs="Calibri Light"/>
          <w:noProof/>
          <w:color w:val="000000"/>
          <w:szCs w:val="24"/>
          <w:lang w:eastAsia="en-GB"/>
        </w:rPr>
        <w:t>3.</w:t>
      </w:r>
      <w:r w:rsidRPr="00A6280D">
        <w:rPr>
          <w:rFonts w:ascii="Calibri Light" w:hAnsi="Calibri Light" w:cs="Calibri Light"/>
          <w:color w:val="000000"/>
          <w:szCs w:val="24"/>
          <w:lang w:eastAsia="en-GB"/>
        </w:rPr>
        <w:fldChar w:fldCharType="end"/>
      </w:r>
      <w:r w:rsidRPr="00A6280D">
        <w:rPr>
          <w:rFonts w:ascii="Calibri Light" w:hAnsi="Calibri Light" w:cs="Calibri Light"/>
          <w:color w:val="000000"/>
          <w:szCs w:val="24"/>
          <w:lang w:eastAsia="en-GB"/>
        </w:rPr>
        <w:tab/>
        <w:t>Dr El-</w:t>
      </w:r>
      <w:proofErr w:type="spellStart"/>
      <w:r w:rsidRPr="00A6280D">
        <w:rPr>
          <w:rFonts w:ascii="Calibri Light" w:hAnsi="Calibri Light" w:cs="Calibri Light"/>
          <w:color w:val="000000"/>
          <w:szCs w:val="24"/>
          <w:lang w:eastAsia="en-GB"/>
        </w:rPr>
        <w:t>Sakka</w:t>
      </w:r>
      <w:proofErr w:type="spellEnd"/>
      <w:r w:rsidRPr="00A6280D">
        <w:rPr>
          <w:rFonts w:ascii="Calibri Light" w:hAnsi="Calibri Light" w:cs="Calibri Light"/>
          <w:color w:val="000000"/>
          <w:szCs w:val="24"/>
          <w:lang w:eastAsia="en-GB"/>
        </w:rPr>
        <w:t xml:space="preserve"> made no submissions as to an immediate order. </w:t>
      </w:r>
    </w:p>
    <w:p w14:paraId="17BF9FD8" w14:textId="77777777" w:rsidR="00DD2607" w:rsidRPr="00A6280D" w:rsidRDefault="00DD2607" w:rsidP="00DD2607">
      <w:pPr>
        <w:spacing w:before="500" w:after="100" w:line="288" w:lineRule="auto"/>
        <w:ind w:left="426" w:hanging="426"/>
        <w:outlineLvl w:val="4"/>
        <w:rPr>
          <w:rFonts w:ascii="Calibri Light" w:hAnsi="Calibri Light" w:cs="Calibri Light"/>
          <w:b/>
          <w:iCs/>
          <w:szCs w:val="26"/>
        </w:rPr>
      </w:pPr>
      <w:r w:rsidRPr="00A6280D">
        <w:rPr>
          <w:rFonts w:ascii="Calibri Light" w:hAnsi="Calibri Light" w:cs="Calibri Light"/>
          <w:b/>
          <w:iCs/>
          <w:szCs w:val="26"/>
        </w:rPr>
        <w:t xml:space="preserve">The Tribunal’s Determination </w:t>
      </w:r>
    </w:p>
    <w:p w14:paraId="2D63F10B" w14:textId="77777777" w:rsidR="00DD2607" w:rsidRPr="00A6280D" w:rsidRDefault="00DD2607" w:rsidP="00DD2607">
      <w:pPr>
        <w:spacing w:line="288" w:lineRule="auto"/>
        <w:ind w:left="426" w:hanging="426"/>
        <w:rPr>
          <w:rFonts w:ascii="Calibri Light" w:hAnsi="Calibri Light" w:cs="Calibri Light"/>
          <w:color w:val="000000"/>
          <w:szCs w:val="24"/>
          <w:lang w:eastAsia="en-GB"/>
        </w:rPr>
      </w:pPr>
      <w:r w:rsidRPr="00A6280D">
        <w:rPr>
          <w:rFonts w:ascii="Calibri Light" w:hAnsi="Calibri Light" w:cs="Calibri Light"/>
          <w:color w:val="000000"/>
          <w:szCs w:val="24"/>
          <w:lang w:eastAsia="en-GB"/>
        </w:rPr>
        <w:fldChar w:fldCharType="begin" w:fldLock="1"/>
      </w:r>
      <w:r w:rsidRPr="00A6280D">
        <w:rPr>
          <w:rFonts w:ascii="Calibri Light" w:hAnsi="Calibri Light" w:cs="Calibri Light"/>
          <w:color w:val="000000"/>
          <w:szCs w:val="24"/>
          <w:lang w:eastAsia="en-GB"/>
        </w:rPr>
        <w:instrText xml:space="preserve"> SEQ paragraph\# "#." \n \* MERGEFORMAT </w:instrText>
      </w:r>
      <w:r w:rsidRPr="00A6280D">
        <w:rPr>
          <w:rFonts w:ascii="Calibri Light" w:hAnsi="Calibri Light" w:cs="Calibri Light"/>
          <w:color w:val="000000"/>
          <w:szCs w:val="24"/>
          <w:lang w:eastAsia="en-GB"/>
        </w:rPr>
        <w:fldChar w:fldCharType="separate"/>
      </w:r>
      <w:r w:rsidRPr="00A6280D">
        <w:rPr>
          <w:rFonts w:ascii="Calibri Light" w:hAnsi="Calibri Light" w:cs="Calibri Light"/>
          <w:noProof/>
          <w:color w:val="000000"/>
          <w:szCs w:val="24"/>
          <w:lang w:eastAsia="en-GB"/>
        </w:rPr>
        <w:t>4.</w:t>
      </w:r>
      <w:r w:rsidRPr="00A6280D">
        <w:rPr>
          <w:rFonts w:ascii="Calibri Light" w:hAnsi="Calibri Light" w:cs="Calibri Light"/>
          <w:color w:val="000000"/>
          <w:szCs w:val="24"/>
          <w:lang w:eastAsia="en-GB"/>
        </w:rPr>
        <w:fldChar w:fldCharType="end"/>
      </w:r>
      <w:r w:rsidRPr="00A6280D">
        <w:rPr>
          <w:rFonts w:ascii="Calibri Light" w:hAnsi="Calibri Light" w:cs="Calibri Light"/>
          <w:color w:val="000000"/>
          <w:szCs w:val="24"/>
          <w:lang w:eastAsia="en-GB"/>
        </w:rPr>
        <w:tab/>
        <w:t>The Tribunal had regard to the matters which it set out in its determinations in this case in respect of Dr El-</w:t>
      </w:r>
      <w:proofErr w:type="spellStart"/>
      <w:r w:rsidRPr="00A6280D">
        <w:rPr>
          <w:rFonts w:ascii="Calibri Light" w:hAnsi="Calibri Light" w:cs="Calibri Light"/>
          <w:color w:val="000000"/>
          <w:szCs w:val="24"/>
          <w:lang w:eastAsia="en-GB"/>
        </w:rPr>
        <w:t>Sakka’s</w:t>
      </w:r>
      <w:proofErr w:type="spellEnd"/>
      <w:r w:rsidRPr="00A6280D">
        <w:rPr>
          <w:rFonts w:ascii="Calibri Light" w:hAnsi="Calibri Light" w:cs="Calibri Light"/>
          <w:color w:val="000000"/>
          <w:szCs w:val="24"/>
          <w:lang w:eastAsia="en-GB"/>
        </w:rPr>
        <w:t xml:space="preserve"> impairment of fitness to practise and sanction. In the light of those matters, the Tribunal concluded that an immediate order of suspension was necessary for the protection of the public and otherwise in the wider public interest. </w:t>
      </w:r>
    </w:p>
    <w:p w14:paraId="6E230916" w14:textId="77777777" w:rsidR="00DD2607" w:rsidRPr="00A6280D" w:rsidRDefault="00DD2607" w:rsidP="00DD2607">
      <w:pPr>
        <w:spacing w:line="288" w:lineRule="auto"/>
        <w:rPr>
          <w:rFonts w:ascii="Calibri Light" w:hAnsi="Calibri Light" w:cs="Calibri Light"/>
          <w:color w:val="000000"/>
          <w:szCs w:val="24"/>
          <w:lang w:eastAsia="en-GB"/>
        </w:rPr>
      </w:pPr>
    </w:p>
    <w:p w14:paraId="512085E1"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5.</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 xml:space="preserve">The Tribunal therefore determined to impose an immediate order of suspension on Dr El-Sakka’s registration. </w:t>
      </w:r>
    </w:p>
    <w:p w14:paraId="67BCF05D" w14:textId="77777777" w:rsidR="00DD2607" w:rsidRPr="00A6280D" w:rsidRDefault="00DD2607" w:rsidP="00DD2607">
      <w:pPr>
        <w:spacing w:line="288" w:lineRule="auto"/>
        <w:rPr>
          <w:rFonts w:ascii="Calibri Light" w:hAnsi="Calibri Light" w:cs="Calibri Light"/>
          <w:color w:val="000000"/>
          <w:szCs w:val="24"/>
          <w:lang w:eastAsia="en-GB"/>
        </w:rPr>
      </w:pPr>
    </w:p>
    <w:p w14:paraId="565E01A4" w14:textId="77777777" w:rsidR="00DD2607" w:rsidRPr="00A6280D" w:rsidRDefault="00DD2607" w:rsidP="00DD2607">
      <w:pPr>
        <w:spacing w:line="288" w:lineRule="auto"/>
        <w:ind w:left="426" w:hanging="426"/>
        <w:rPr>
          <w:rFonts w:ascii="Calibri Light" w:hAnsi="Calibri Light" w:cs="Calibri Light"/>
          <w:noProof/>
          <w:color w:val="000000"/>
          <w:szCs w:val="24"/>
          <w:lang w:eastAsia="en-GB"/>
        </w:rPr>
      </w:pPr>
      <w:r w:rsidRPr="00A6280D">
        <w:rPr>
          <w:rFonts w:ascii="Calibri Light" w:hAnsi="Calibri Light" w:cs="Calibri Light"/>
          <w:noProof/>
          <w:color w:val="000000"/>
          <w:szCs w:val="24"/>
          <w:lang w:eastAsia="en-GB"/>
        </w:rPr>
        <w:fldChar w:fldCharType="begin" w:fldLock="1"/>
      </w:r>
      <w:r w:rsidRPr="00A6280D">
        <w:rPr>
          <w:rFonts w:ascii="Calibri Light" w:hAnsi="Calibri Light" w:cs="Calibri Light"/>
          <w:noProof/>
          <w:color w:val="000000"/>
          <w:szCs w:val="24"/>
          <w:lang w:eastAsia="en-GB"/>
        </w:rPr>
        <w:instrText xml:space="preserve"> SEQ paragraph\# "#." \n \* MERGEFORMAT </w:instrText>
      </w:r>
      <w:r w:rsidRPr="00A6280D">
        <w:rPr>
          <w:rFonts w:ascii="Calibri Light" w:hAnsi="Calibri Light" w:cs="Calibri Light"/>
          <w:noProof/>
          <w:color w:val="000000"/>
          <w:szCs w:val="24"/>
          <w:lang w:eastAsia="en-GB"/>
        </w:rPr>
        <w:fldChar w:fldCharType="separate"/>
      </w:r>
      <w:r w:rsidRPr="00A6280D">
        <w:rPr>
          <w:rFonts w:ascii="Calibri Light" w:hAnsi="Calibri Light" w:cs="Calibri Light"/>
          <w:noProof/>
          <w:color w:val="000000"/>
          <w:szCs w:val="24"/>
          <w:lang w:eastAsia="en-GB"/>
        </w:rPr>
        <w:t>6.</w:t>
      </w:r>
      <w:r w:rsidRPr="00A6280D">
        <w:rPr>
          <w:rFonts w:ascii="Calibri Light" w:hAnsi="Calibri Light" w:cs="Calibri Light"/>
          <w:noProof/>
          <w:color w:val="000000"/>
          <w:szCs w:val="24"/>
          <w:lang w:eastAsia="en-GB"/>
        </w:rPr>
        <w:fldChar w:fldCharType="end"/>
      </w:r>
      <w:r w:rsidRPr="00A6280D">
        <w:rPr>
          <w:rFonts w:ascii="Calibri Light" w:hAnsi="Calibri Light" w:cs="Calibri Light"/>
          <w:noProof/>
          <w:color w:val="000000"/>
          <w:szCs w:val="24"/>
          <w:lang w:eastAsia="en-GB"/>
        </w:rPr>
        <w:tab/>
        <w:t>This means that Dr El-Sakka’s registration will be suspended from the date on which notification of this decision is deemed to have been served upon him. The substantive direction, as already announced, will take effect 28 days from that date, unless an appeal is made in the interim. If an appeal is made, the immediate order will remain in force until the appeal has concluded.</w:t>
      </w:r>
    </w:p>
    <w:p w14:paraId="6F71D2F5" w14:textId="77777777" w:rsidR="00DD2607" w:rsidRPr="00A6280D" w:rsidRDefault="00DD2607" w:rsidP="00DD2607">
      <w:pPr>
        <w:spacing w:line="288" w:lineRule="auto"/>
        <w:ind w:left="426" w:hanging="426"/>
        <w:rPr>
          <w:rFonts w:ascii="Calibri Light" w:hAnsi="Calibri Light" w:cs="Calibri Light"/>
          <w:i/>
          <w:iCs/>
          <w:color w:val="000000"/>
          <w:szCs w:val="24"/>
          <w:lang w:eastAsia="en-GB"/>
        </w:rPr>
      </w:pPr>
      <w:r w:rsidRPr="00A6280D">
        <w:rPr>
          <w:rFonts w:ascii="Calibri Light" w:hAnsi="Calibri Light" w:cs="Calibri Light"/>
          <w:color w:val="000000"/>
          <w:szCs w:val="24"/>
          <w:lang w:eastAsia="en-GB"/>
        </w:rPr>
        <w:tab/>
      </w:r>
    </w:p>
    <w:p w14:paraId="7CB6EDCC" w14:textId="77777777" w:rsidR="00DD2607" w:rsidRPr="00A6280D" w:rsidRDefault="00DD2607" w:rsidP="00DD2607">
      <w:pPr>
        <w:spacing w:line="288" w:lineRule="auto"/>
        <w:ind w:left="426" w:hanging="426"/>
        <w:rPr>
          <w:rFonts w:ascii="Calibri Light" w:hAnsi="Calibri Light" w:cs="Calibri Light"/>
          <w:color w:val="000000"/>
          <w:szCs w:val="24"/>
          <w:lang w:eastAsia="en-GB"/>
        </w:rPr>
      </w:pPr>
      <w:r w:rsidRPr="00A6280D">
        <w:rPr>
          <w:rFonts w:ascii="Calibri Light" w:hAnsi="Calibri Light" w:cs="Calibri Light"/>
          <w:color w:val="000000"/>
          <w:szCs w:val="24"/>
          <w:lang w:eastAsia="en-GB"/>
        </w:rPr>
        <w:lastRenderedPageBreak/>
        <w:fldChar w:fldCharType="begin" w:fldLock="1"/>
      </w:r>
      <w:r w:rsidRPr="00A6280D">
        <w:rPr>
          <w:rFonts w:ascii="Calibri Light" w:hAnsi="Calibri Light" w:cs="Calibri Light"/>
          <w:color w:val="000000"/>
          <w:szCs w:val="24"/>
          <w:lang w:eastAsia="en-GB"/>
        </w:rPr>
        <w:instrText xml:space="preserve"> SEQ paragraph\# "#." \n \* MERGEFORMAT </w:instrText>
      </w:r>
      <w:r w:rsidRPr="00A6280D">
        <w:rPr>
          <w:rFonts w:ascii="Calibri Light" w:hAnsi="Calibri Light" w:cs="Calibri Light"/>
          <w:color w:val="000000"/>
          <w:szCs w:val="24"/>
          <w:lang w:eastAsia="en-GB"/>
        </w:rPr>
        <w:fldChar w:fldCharType="separate"/>
      </w:r>
      <w:r w:rsidRPr="00A6280D">
        <w:rPr>
          <w:rFonts w:ascii="Calibri Light" w:hAnsi="Calibri Light" w:cs="Calibri Light"/>
          <w:noProof/>
          <w:color w:val="000000"/>
          <w:szCs w:val="24"/>
          <w:lang w:eastAsia="en-GB"/>
        </w:rPr>
        <w:t>7.</w:t>
      </w:r>
      <w:r w:rsidRPr="00A6280D">
        <w:rPr>
          <w:rFonts w:ascii="Calibri Light" w:hAnsi="Calibri Light" w:cs="Calibri Light"/>
          <w:color w:val="000000"/>
          <w:szCs w:val="24"/>
          <w:lang w:eastAsia="en-GB"/>
        </w:rPr>
        <w:fldChar w:fldCharType="end"/>
      </w:r>
      <w:r w:rsidRPr="00A6280D">
        <w:rPr>
          <w:rFonts w:ascii="Calibri Light" w:hAnsi="Calibri Light" w:cs="Calibri Light"/>
          <w:color w:val="000000"/>
          <w:szCs w:val="24"/>
          <w:lang w:eastAsia="en-GB"/>
        </w:rPr>
        <w:tab/>
        <w:t>The interim order currently imposed on Dr El-</w:t>
      </w:r>
      <w:proofErr w:type="spellStart"/>
      <w:r w:rsidRPr="00A6280D">
        <w:rPr>
          <w:rFonts w:ascii="Calibri Light" w:hAnsi="Calibri Light" w:cs="Calibri Light"/>
          <w:color w:val="000000"/>
          <w:szCs w:val="24"/>
          <w:lang w:eastAsia="en-GB"/>
        </w:rPr>
        <w:t>Sakka’s</w:t>
      </w:r>
      <w:proofErr w:type="spellEnd"/>
      <w:r w:rsidRPr="00A6280D">
        <w:rPr>
          <w:rFonts w:ascii="Calibri Light" w:hAnsi="Calibri Light" w:cs="Calibri Light"/>
          <w:color w:val="000000"/>
          <w:szCs w:val="24"/>
          <w:lang w:eastAsia="en-GB"/>
        </w:rPr>
        <w:t xml:space="preserve"> registration is hereby revoked.</w:t>
      </w:r>
    </w:p>
    <w:p w14:paraId="10CDA16D" w14:textId="77777777" w:rsidR="00DD2607" w:rsidRPr="00A6280D" w:rsidRDefault="00DD2607" w:rsidP="00DD2607">
      <w:pPr>
        <w:spacing w:line="288" w:lineRule="auto"/>
        <w:ind w:left="426"/>
        <w:rPr>
          <w:rFonts w:ascii="Calibri Light" w:hAnsi="Calibri Light" w:cs="Calibri Light"/>
          <w:color w:val="000000"/>
          <w:szCs w:val="24"/>
          <w:highlight w:val="cyan"/>
          <w:lang w:eastAsia="en-GB"/>
        </w:rPr>
      </w:pPr>
    </w:p>
    <w:p w14:paraId="3BB67EE2" w14:textId="77777777" w:rsidR="00DD2607" w:rsidRPr="00A6280D" w:rsidRDefault="00DD2607" w:rsidP="00DD2607">
      <w:pPr>
        <w:spacing w:line="288" w:lineRule="auto"/>
        <w:ind w:left="426" w:hanging="426"/>
        <w:rPr>
          <w:rFonts w:ascii="Calibri Light" w:hAnsi="Calibri Light" w:cs="Calibri Light"/>
          <w:color w:val="000000"/>
          <w:szCs w:val="24"/>
          <w:lang w:eastAsia="en-GB"/>
        </w:rPr>
      </w:pPr>
      <w:r w:rsidRPr="00A6280D">
        <w:rPr>
          <w:rFonts w:ascii="Calibri Light" w:hAnsi="Calibri Light" w:cs="Calibri Light"/>
          <w:color w:val="000000"/>
          <w:szCs w:val="24"/>
          <w:lang w:eastAsia="en-GB"/>
        </w:rPr>
        <w:fldChar w:fldCharType="begin" w:fldLock="1"/>
      </w:r>
      <w:r w:rsidRPr="00A6280D">
        <w:rPr>
          <w:rFonts w:ascii="Calibri Light" w:hAnsi="Calibri Light" w:cs="Calibri Light"/>
          <w:color w:val="000000"/>
          <w:szCs w:val="24"/>
          <w:lang w:eastAsia="en-GB"/>
        </w:rPr>
        <w:instrText xml:space="preserve"> SEQ paragraph\# "#." \n \* MERGEFORMAT </w:instrText>
      </w:r>
      <w:r w:rsidRPr="00A6280D">
        <w:rPr>
          <w:rFonts w:ascii="Calibri Light" w:hAnsi="Calibri Light" w:cs="Calibri Light"/>
          <w:color w:val="000000"/>
          <w:szCs w:val="24"/>
          <w:lang w:eastAsia="en-GB"/>
        </w:rPr>
        <w:fldChar w:fldCharType="separate"/>
      </w:r>
      <w:r w:rsidRPr="00A6280D">
        <w:rPr>
          <w:rFonts w:ascii="Calibri Light" w:hAnsi="Calibri Light" w:cs="Calibri Light"/>
          <w:noProof/>
          <w:color w:val="000000"/>
          <w:szCs w:val="24"/>
          <w:lang w:eastAsia="en-GB"/>
        </w:rPr>
        <w:t>8.</w:t>
      </w:r>
      <w:r w:rsidRPr="00A6280D">
        <w:rPr>
          <w:rFonts w:ascii="Calibri Light" w:hAnsi="Calibri Light" w:cs="Calibri Light"/>
          <w:color w:val="000000"/>
          <w:szCs w:val="24"/>
          <w:lang w:eastAsia="en-GB"/>
        </w:rPr>
        <w:fldChar w:fldCharType="end"/>
      </w:r>
      <w:r w:rsidRPr="00A6280D">
        <w:rPr>
          <w:rFonts w:ascii="Calibri Light" w:hAnsi="Calibri Light" w:cs="Calibri Light"/>
          <w:color w:val="000000"/>
          <w:szCs w:val="24"/>
          <w:lang w:eastAsia="en-GB"/>
        </w:rPr>
        <w:tab/>
        <w:t>That concludes the case.</w:t>
      </w:r>
    </w:p>
    <w:p w14:paraId="632E64FD" w14:textId="77777777" w:rsidR="00DD2607" w:rsidRPr="001A0154" w:rsidRDefault="00DD2607" w:rsidP="00DD2607">
      <w:pPr>
        <w:pStyle w:val="BodyText3"/>
        <w:outlineLvl w:val="0"/>
        <w:rPr>
          <w:rFonts w:ascii="Calibri Light" w:hAnsi="Calibri Light" w:cs="Calibri Light"/>
          <w:bCs/>
          <w:szCs w:val="24"/>
        </w:rPr>
      </w:pPr>
    </w:p>
    <w:p w14:paraId="05E5234B" w14:textId="77777777" w:rsidR="00DD2607" w:rsidRPr="001A0154" w:rsidRDefault="00DD2607" w:rsidP="00DD2607">
      <w:pPr>
        <w:pStyle w:val="BodyText3"/>
        <w:outlineLvl w:val="0"/>
        <w:rPr>
          <w:rFonts w:ascii="Calibri Light" w:hAnsi="Calibri Light" w:cs="Calibri Light"/>
          <w:bCs/>
          <w:szCs w:val="24"/>
        </w:rPr>
      </w:pPr>
    </w:p>
    <w:p w14:paraId="42879E81" w14:textId="77777777" w:rsidR="00DD2607" w:rsidRPr="001A0154" w:rsidRDefault="00DD2607" w:rsidP="00DD2607">
      <w:pPr>
        <w:tabs>
          <w:tab w:val="right" w:pos="8789"/>
        </w:tabs>
        <w:rPr>
          <w:rFonts w:ascii="Calibri Light" w:hAnsi="Calibri Light" w:cs="Calibri Light"/>
          <w:szCs w:val="24"/>
        </w:rPr>
      </w:pPr>
    </w:p>
    <w:p w14:paraId="67D8A5C9" w14:textId="77777777" w:rsidR="00DD2607" w:rsidRPr="001A0154" w:rsidRDefault="00DD2607" w:rsidP="00DD2607">
      <w:pPr>
        <w:tabs>
          <w:tab w:val="right" w:pos="8789"/>
        </w:tabs>
        <w:ind w:firstLine="720"/>
        <w:rPr>
          <w:rFonts w:ascii="Calibri Light" w:hAnsi="Calibri Light" w:cs="Calibri Light"/>
          <w:szCs w:val="24"/>
        </w:rPr>
      </w:pPr>
    </w:p>
    <w:p w14:paraId="7D5CF193" w14:textId="77777777" w:rsidR="00DD2607" w:rsidRPr="001A0154" w:rsidRDefault="00DD2607" w:rsidP="00DD2607">
      <w:pPr>
        <w:spacing w:line="276" w:lineRule="auto"/>
        <w:rPr>
          <w:rFonts w:ascii="Calibri Light" w:hAnsi="Calibri Light" w:cs="Calibri Light"/>
          <w:b/>
          <w:szCs w:val="24"/>
        </w:rPr>
      </w:pPr>
    </w:p>
    <w:p w14:paraId="71AC8145" w14:textId="77777777" w:rsidR="00DD2607" w:rsidRPr="001A0154" w:rsidRDefault="00DD2607" w:rsidP="00DD2607">
      <w:pPr>
        <w:spacing w:line="276" w:lineRule="auto"/>
        <w:rPr>
          <w:rFonts w:ascii="Calibri Light" w:hAnsi="Calibri Light" w:cs="Calibri Light"/>
          <w:b/>
          <w:szCs w:val="24"/>
        </w:rPr>
      </w:pPr>
    </w:p>
    <w:p w14:paraId="01E8316D" w14:textId="77777777" w:rsidR="00DD2607" w:rsidRPr="001A0154" w:rsidRDefault="00DD2607" w:rsidP="00DD2607">
      <w:pPr>
        <w:spacing w:line="276" w:lineRule="auto"/>
        <w:rPr>
          <w:rFonts w:ascii="Calibri Light" w:hAnsi="Calibri Light" w:cs="Calibri Light"/>
          <w:b/>
          <w:szCs w:val="24"/>
        </w:rPr>
      </w:pPr>
    </w:p>
    <w:p w14:paraId="43BCD1BA" w14:textId="77777777" w:rsidR="00DD2607" w:rsidRPr="001A0154" w:rsidRDefault="00DD2607" w:rsidP="00DD2607">
      <w:pPr>
        <w:spacing w:line="276" w:lineRule="auto"/>
        <w:rPr>
          <w:rFonts w:ascii="Calibri Light" w:hAnsi="Calibri Light" w:cs="Calibri Light"/>
          <w:b/>
          <w:szCs w:val="24"/>
        </w:rPr>
      </w:pPr>
    </w:p>
    <w:p w14:paraId="3DC6B014" w14:textId="77777777" w:rsidR="00DD2607" w:rsidRPr="001A0154" w:rsidRDefault="00DD2607" w:rsidP="00DD2607">
      <w:pPr>
        <w:spacing w:line="276" w:lineRule="auto"/>
        <w:rPr>
          <w:rFonts w:ascii="Calibri Light" w:hAnsi="Calibri Light" w:cs="Calibri Light"/>
          <w:b/>
          <w:szCs w:val="24"/>
        </w:rPr>
      </w:pPr>
    </w:p>
    <w:p w14:paraId="0A5DC224" w14:textId="77777777" w:rsidR="00DD2607" w:rsidRPr="001A0154" w:rsidRDefault="00DD2607" w:rsidP="00DD2607">
      <w:pPr>
        <w:spacing w:line="276" w:lineRule="auto"/>
        <w:rPr>
          <w:rFonts w:ascii="Calibri Light" w:hAnsi="Calibri Light" w:cs="Calibri Light"/>
          <w:b/>
          <w:szCs w:val="24"/>
        </w:rPr>
      </w:pPr>
    </w:p>
    <w:p w14:paraId="49ED8E82" w14:textId="77777777" w:rsidR="00DD2607" w:rsidRDefault="00DD2607" w:rsidP="00DD2607">
      <w:pPr>
        <w:spacing w:line="276" w:lineRule="auto"/>
        <w:rPr>
          <w:rFonts w:ascii="Calibri Light" w:hAnsi="Calibri Light" w:cs="Calibri Light"/>
          <w:b/>
          <w:szCs w:val="24"/>
        </w:rPr>
      </w:pPr>
    </w:p>
    <w:p w14:paraId="3980EA3E" w14:textId="77777777" w:rsidR="00DD2607" w:rsidRDefault="00DD2607" w:rsidP="00DD2607">
      <w:pPr>
        <w:spacing w:line="276" w:lineRule="auto"/>
        <w:rPr>
          <w:rFonts w:ascii="Calibri Light" w:hAnsi="Calibri Light" w:cs="Calibri Light"/>
          <w:b/>
          <w:szCs w:val="24"/>
        </w:rPr>
      </w:pPr>
    </w:p>
    <w:p w14:paraId="21A71E46" w14:textId="77777777" w:rsidR="00DD2607" w:rsidRDefault="00DD2607" w:rsidP="00DD2607">
      <w:pPr>
        <w:spacing w:line="276" w:lineRule="auto"/>
        <w:rPr>
          <w:rFonts w:ascii="Calibri Light" w:hAnsi="Calibri Light" w:cs="Calibri Light"/>
          <w:b/>
          <w:szCs w:val="24"/>
        </w:rPr>
      </w:pPr>
    </w:p>
    <w:p w14:paraId="23411D6D" w14:textId="77777777" w:rsidR="00DD2607" w:rsidRDefault="00DD2607" w:rsidP="00DD2607">
      <w:pPr>
        <w:spacing w:line="276" w:lineRule="auto"/>
        <w:rPr>
          <w:rFonts w:ascii="Calibri Light" w:hAnsi="Calibri Light" w:cs="Calibri Light"/>
          <w:b/>
          <w:szCs w:val="24"/>
        </w:rPr>
      </w:pPr>
    </w:p>
    <w:p w14:paraId="1412A8B4" w14:textId="77777777" w:rsidR="00DD2607" w:rsidRDefault="00DD2607" w:rsidP="00DD2607">
      <w:pPr>
        <w:spacing w:line="276" w:lineRule="auto"/>
        <w:rPr>
          <w:rFonts w:ascii="Calibri Light" w:hAnsi="Calibri Light" w:cs="Calibri Light"/>
          <w:b/>
          <w:szCs w:val="24"/>
        </w:rPr>
      </w:pPr>
    </w:p>
    <w:p w14:paraId="2ADECD85" w14:textId="77777777" w:rsidR="00DD2607" w:rsidRDefault="00DD2607" w:rsidP="00DD2607">
      <w:pPr>
        <w:spacing w:line="276" w:lineRule="auto"/>
        <w:rPr>
          <w:rFonts w:ascii="Calibri Light" w:hAnsi="Calibri Light" w:cs="Calibri Light"/>
          <w:b/>
          <w:szCs w:val="24"/>
        </w:rPr>
      </w:pPr>
    </w:p>
    <w:p w14:paraId="407F2FC6" w14:textId="77777777" w:rsidR="00DD2607" w:rsidRDefault="00DD2607" w:rsidP="00DD2607">
      <w:pPr>
        <w:spacing w:line="276" w:lineRule="auto"/>
        <w:rPr>
          <w:rFonts w:ascii="Calibri Light" w:hAnsi="Calibri Light" w:cs="Calibri Light"/>
          <w:b/>
          <w:szCs w:val="24"/>
        </w:rPr>
      </w:pPr>
    </w:p>
    <w:p w14:paraId="6A588B34" w14:textId="77777777" w:rsidR="00DD2607" w:rsidRDefault="00DD2607" w:rsidP="00DD2607">
      <w:pPr>
        <w:spacing w:line="276" w:lineRule="auto"/>
        <w:rPr>
          <w:rFonts w:ascii="Calibri Light" w:hAnsi="Calibri Light" w:cs="Calibri Light"/>
          <w:b/>
          <w:szCs w:val="24"/>
        </w:rPr>
      </w:pPr>
    </w:p>
    <w:p w14:paraId="61E146A5" w14:textId="77777777" w:rsidR="00DD2607" w:rsidRDefault="00DD2607" w:rsidP="00DD2607">
      <w:pPr>
        <w:spacing w:line="276" w:lineRule="auto"/>
        <w:rPr>
          <w:rFonts w:ascii="Calibri Light" w:hAnsi="Calibri Light" w:cs="Calibri Light"/>
          <w:b/>
          <w:szCs w:val="24"/>
        </w:rPr>
      </w:pPr>
    </w:p>
    <w:p w14:paraId="1A601258" w14:textId="77777777" w:rsidR="00DD2607" w:rsidRDefault="00DD2607" w:rsidP="00DD2607">
      <w:pPr>
        <w:spacing w:line="276" w:lineRule="auto"/>
        <w:rPr>
          <w:rFonts w:ascii="Calibri Light" w:hAnsi="Calibri Light" w:cs="Calibri Light"/>
          <w:b/>
          <w:szCs w:val="24"/>
        </w:rPr>
      </w:pPr>
    </w:p>
    <w:p w14:paraId="72AC6ABF" w14:textId="77777777" w:rsidR="00DD2607" w:rsidRDefault="00DD2607" w:rsidP="00DD2607">
      <w:pPr>
        <w:spacing w:line="276" w:lineRule="auto"/>
        <w:rPr>
          <w:rFonts w:ascii="Calibri Light" w:hAnsi="Calibri Light" w:cs="Calibri Light"/>
          <w:b/>
          <w:szCs w:val="24"/>
        </w:rPr>
      </w:pPr>
    </w:p>
    <w:p w14:paraId="5B8804BE" w14:textId="77777777" w:rsidR="00DD2607" w:rsidRDefault="00DD2607" w:rsidP="00DD2607">
      <w:pPr>
        <w:spacing w:line="276" w:lineRule="auto"/>
        <w:rPr>
          <w:rFonts w:ascii="Calibri Light" w:hAnsi="Calibri Light" w:cs="Calibri Light"/>
          <w:b/>
          <w:szCs w:val="24"/>
        </w:rPr>
      </w:pPr>
    </w:p>
    <w:p w14:paraId="0C2AC179" w14:textId="77777777" w:rsidR="00DD2607" w:rsidRDefault="00DD2607" w:rsidP="00DD2607">
      <w:pPr>
        <w:spacing w:line="276" w:lineRule="auto"/>
        <w:rPr>
          <w:rFonts w:ascii="Calibri Light" w:hAnsi="Calibri Light" w:cs="Calibri Light"/>
          <w:b/>
          <w:szCs w:val="24"/>
        </w:rPr>
      </w:pPr>
    </w:p>
    <w:p w14:paraId="5F4CE744" w14:textId="77777777" w:rsidR="00DD2607" w:rsidRDefault="00DD2607" w:rsidP="00DD2607">
      <w:pPr>
        <w:spacing w:line="276" w:lineRule="auto"/>
        <w:rPr>
          <w:rFonts w:ascii="Calibri Light" w:hAnsi="Calibri Light" w:cs="Calibri Light"/>
          <w:b/>
          <w:szCs w:val="24"/>
        </w:rPr>
      </w:pPr>
    </w:p>
    <w:p w14:paraId="24511145" w14:textId="77777777" w:rsidR="00DD2607" w:rsidRDefault="00DD2607" w:rsidP="00DD2607">
      <w:pPr>
        <w:spacing w:line="276" w:lineRule="auto"/>
        <w:rPr>
          <w:rFonts w:ascii="Calibri Light" w:hAnsi="Calibri Light" w:cs="Calibri Light"/>
          <w:b/>
          <w:szCs w:val="24"/>
        </w:rPr>
      </w:pPr>
    </w:p>
    <w:p w14:paraId="55103751" w14:textId="77777777" w:rsidR="00DD2607" w:rsidRDefault="00DD2607" w:rsidP="00DD2607">
      <w:pPr>
        <w:spacing w:line="276" w:lineRule="auto"/>
        <w:rPr>
          <w:rFonts w:ascii="Calibri Light" w:hAnsi="Calibri Light" w:cs="Calibri Light"/>
          <w:b/>
          <w:szCs w:val="24"/>
        </w:rPr>
      </w:pPr>
    </w:p>
    <w:p w14:paraId="6A27018E" w14:textId="77777777" w:rsidR="00DD2607" w:rsidRDefault="00DD2607" w:rsidP="00DD2607">
      <w:pPr>
        <w:spacing w:line="276" w:lineRule="auto"/>
        <w:rPr>
          <w:rFonts w:ascii="Calibri Light" w:hAnsi="Calibri Light" w:cs="Calibri Light"/>
          <w:b/>
          <w:szCs w:val="24"/>
        </w:rPr>
      </w:pPr>
    </w:p>
    <w:p w14:paraId="75738A56" w14:textId="77777777" w:rsidR="00DD2607" w:rsidRDefault="00DD2607" w:rsidP="00DD2607">
      <w:pPr>
        <w:spacing w:line="276" w:lineRule="auto"/>
        <w:rPr>
          <w:rFonts w:ascii="Calibri Light" w:hAnsi="Calibri Light" w:cs="Calibri Light"/>
          <w:b/>
          <w:szCs w:val="24"/>
        </w:rPr>
      </w:pPr>
    </w:p>
    <w:p w14:paraId="6C8EF8B4" w14:textId="77777777" w:rsidR="00DD2607" w:rsidRDefault="00DD2607" w:rsidP="00DD2607">
      <w:pPr>
        <w:spacing w:line="276" w:lineRule="auto"/>
        <w:rPr>
          <w:rFonts w:ascii="Calibri Light" w:hAnsi="Calibri Light" w:cs="Calibri Light"/>
          <w:b/>
          <w:szCs w:val="24"/>
        </w:rPr>
      </w:pPr>
    </w:p>
    <w:p w14:paraId="43E80E25" w14:textId="77777777" w:rsidR="00DD2607" w:rsidRDefault="00DD2607" w:rsidP="00DD2607">
      <w:pPr>
        <w:spacing w:line="276" w:lineRule="auto"/>
        <w:rPr>
          <w:rFonts w:ascii="Calibri Light" w:hAnsi="Calibri Light" w:cs="Calibri Light"/>
          <w:b/>
          <w:szCs w:val="24"/>
        </w:rPr>
      </w:pPr>
    </w:p>
    <w:p w14:paraId="38738BEA" w14:textId="77777777" w:rsidR="00DD2607" w:rsidRDefault="00DD2607" w:rsidP="00DD2607">
      <w:pPr>
        <w:spacing w:line="276" w:lineRule="auto"/>
        <w:rPr>
          <w:rFonts w:ascii="Calibri Light" w:hAnsi="Calibri Light" w:cs="Calibri Light"/>
          <w:b/>
          <w:szCs w:val="24"/>
        </w:rPr>
      </w:pPr>
    </w:p>
    <w:p w14:paraId="43CB6E1E" w14:textId="77777777" w:rsidR="00DD2607" w:rsidRDefault="00DD2607" w:rsidP="00DD2607">
      <w:pPr>
        <w:spacing w:line="276" w:lineRule="auto"/>
        <w:rPr>
          <w:rFonts w:ascii="Calibri Light" w:hAnsi="Calibri Light" w:cs="Calibri Light"/>
          <w:b/>
          <w:szCs w:val="24"/>
        </w:rPr>
      </w:pPr>
    </w:p>
    <w:p w14:paraId="6E4C5421" w14:textId="77777777" w:rsidR="00DD2607" w:rsidRPr="001A0154" w:rsidRDefault="00DD2607" w:rsidP="00DD2607">
      <w:pPr>
        <w:spacing w:line="276" w:lineRule="auto"/>
        <w:rPr>
          <w:rFonts w:ascii="Calibri Light" w:hAnsi="Calibri Light" w:cs="Calibri Light"/>
          <w:b/>
          <w:szCs w:val="24"/>
        </w:rPr>
      </w:pPr>
    </w:p>
    <w:p w14:paraId="01447106" w14:textId="77777777" w:rsidR="00DD2607" w:rsidRPr="001A0154" w:rsidRDefault="00DD2607" w:rsidP="00DD2607">
      <w:pPr>
        <w:spacing w:line="276" w:lineRule="auto"/>
        <w:rPr>
          <w:rFonts w:ascii="Calibri Light" w:hAnsi="Calibri Light" w:cs="Calibri Light"/>
          <w:b/>
          <w:szCs w:val="24"/>
        </w:rPr>
      </w:pPr>
    </w:p>
    <w:p w14:paraId="39B0B08C" w14:textId="77777777" w:rsidR="00DD2607" w:rsidRPr="001A0154" w:rsidRDefault="00DD2607" w:rsidP="00DD2607">
      <w:pPr>
        <w:spacing w:line="276" w:lineRule="auto"/>
        <w:rPr>
          <w:rFonts w:ascii="Calibri Light" w:hAnsi="Calibri Light" w:cs="Calibri Light"/>
          <w:b/>
          <w:szCs w:val="24"/>
        </w:rPr>
      </w:pPr>
    </w:p>
    <w:p w14:paraId="4A71BBA2" w14:textId="77777777" w:rsidR="00DD2607" w:rsidRDefault="00DD2607" w:rsidP="00DD2607">
      <w:pPr>
        <w:spacing w:line="276" w:lineRule="auto"/>
        <w:rPr>
          <w:rFonts w:ascii="Calibri Light" w:hAnsi="Calibri Light" w:cs="Calibri Light"/>
          <w:b/>
          <w:szCs w:val="24"/>
        </w:rPr>
      </w:pPr>
    </w:p>
    <w:p w14:paraId="083813D1" w14:textId="77777777" w:rsidR="00DD2607" w:rsidRPr="001A0154" w:rsidRDefault="00DD2607" w:rsidP="00DD2607">
      <w:pPr>
        <w:spacing w:line="276" w:lineRule="auto"/>
        <w:rPr>
          <w:rFonts w:ascii="Calibri Light" w:hAnsi="Calibri Light" w:cs="Calibri Light"/>
          <w:b/>
          <w:szCs w:val="24"/>
        </w:rPr>
      </w:pPr>
      <w:r w:rsidRPr="001A0154">
        <w:rPr>
          <w:rFonts w:ascii="Calibri Light" w:hAnsi="Calibri Light" w:cs="Calibri Light"/>
          <w:b/>
          <w:szCs w:val="24"/>
        </w:rPr>
        <w:lastRenderedPageBreak/>
        <w:t xml:space="preserve">ANNEX A – </w:t>
      </w:r>
      <w:sdt>
        <w:sdtPr>
          <w:rPr>
            <w:rStyle w:val="Style1"/>
            <w:rFonts w:ascii="Calibri Light" w:hAnsi="Calibri Light" w:cs="Calibri Light"/>
            <w:szCs w:val="24"/>
          </w:rPr>
          <w:id w:val="166682993"/>
          <w:placeholder>
            <w:docPart w:val="BCE68D9AAE8749F98AAE6856CFBF1A3A"/>
          </w:placeholder>
          <w:date w:fullDate="2023-08-01T00:00:00Z">
            <w:dateFormat w:val="dd/MM/yyyy"/>
            <w:lid w:val="en-GB"/>
            <w:storeMappedDataAs w:val="dateTime"/>
            <w:calendar w:val="gregorian"/>
          </w:date>
        </w:sdtPr>
        <w:sdtEndPr>
          <w:rPr>
            <w:rStyle w:val="DefaultParagraphFont"/>
            <w:b/>
            <w:bCs/>
          </w:rPr>
        </w:sdtEndPr>
        <w:sdtContent>
          <w:r w:rsidRPr="001A0154">
            <w:rPr>
              <w:rStyle w:val="Style1"/>
              <w:rFonts w:ascii="Calibri Light" w:hAnsi="Calibri Light" w:cs="Calibri Light"/>
              <w:szCs w:val="24"/>
            </w:rPr>
            <w:t>01/08/2023</w:t>
          </w:r>
        </w:sdtContent>
      </w:sdt>
      <w:r w:rsidRPr="001A0154">
        <w:rPr>
          <w:rFonts w:ascii="Calibri Light" w:hAnsi="Calibri Light" w:cs="Calibri Light"/>
          <w:b/>
          <w:szCs w:val="24"/>
        </w:rPr>
        <w:t xml:space="preserve"> </w:t>
      </w:r>
    </w:p>
    <w:p w14:paraId="6A5CE3DC" w14:textId="77777777" w:rsidR="00DD2607" w:rsidRPr="001A0154" w:rsidRDefault="00DD2607" w:rsidP="00DD2607">
      <w:pPr>
        <w:spacing w:line="288" w:lineRule="auto"/>
        <w:rPr>
          <w:rFonts w:ascii="Calibri Light" w:hAnsi="Calibri Light" w:cs="Calibri Light"/>
          <w:color w:val="000000"/>
          <w:szCs w:val="24"/>
        </w:rPr>
      </w:pPr>
    </w:p>
    <w:p w14:paraId="089E4BD6" w14:textId="77777777" w:rsidR="00DD2607" w:rsidRPr="001A0154" w:rsidRDefault="00DD2607" w:rsidP="00DD2607">
      <w:pPr>
        <w:spacing w:line="288" w:lineRule="auto"/>
        <w:rPr>
          <w:rFonts w:ascii="Calibri Light" w:hAnsi="Calibri Light" w:cs="Calibri Light"/>
          <w:color w:val="000000"/>
          <w:szCs w:val="24"/>
          <w:u w:val="single"/>
        </w:rPr>
      </w:pPr>
      <w:r w:rsidRPr="001A0154">
        <w:rPr>
          <w:rFonts w:ascii="Calibri Light" w:hAnsi="Calibri Light" w:cs="Calibri Light"/>
          <w:color w:val="000000"/>
          <w:szCs w:val="24"/>
          <w:u w:val="single"/>
        </w:rPr>
        <w:t>Service</w:t>
      </w:r>
    </w:p>
    <w:p w14:paraId="3BD00D36" w14:textId="77777777" w:rsidR="00DD2607" w:rsidRPr="001A0154" w:rsidRDefault="00DD2607" w:rsidP="00DD2607">
      <w:pPr>
        <w:spacing w:line="288" w:lineRule="auto"/>
        <w:rPr>
          <w:rFonts w:ascii="Calibri Light" w:hAnsi="Calibri Light" w:cs="Calibri Light"/>
          <w:color w:val="000000"/>
          <w:szCs w:val="24"/>
        </w:rPr>
      </w:pPr>
    </w:p>
    <w:p w14:paraId="37979A7F"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This determination will be read in private. However, as this case concerns Dr El-Sakka’s alleged misconduct a redacted version will be published at the close of the hearing. </w:t>
      </w:r>
    </w:p>
    <w:p w14:paraId="4E0ED7B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2A76A907"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Dr El-Sakka is neither present nor represented at these proceedings. The Tribunal has considered whether notice of this hearing has been properly served upon him in accordance with Rules 15 and 40 of the General Medical Council (Fitness to Practise) Rules 2004 (as amended)(the Rules) and Schedule 4, Paragraph 8 of the Medical Act 1983 (as amended). In so doing, the Tribunal has taken into account all the information placed before it, together with submissions on behalf of the GMC.</w:t>
      </w:r>
    </w:p>
    <w:p w14:paraId="253F3CB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060859A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has been provided with a service bundle, containing a copy of the Notice of Allegation, dated 19 June 2023, which was emailed to Dr El-Sakka by the GMC and was also sent by post to his registered address. </w:t>
      </w:r>
    </w:p>
    <w:p w14:paraId="0963044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36A6DCC6"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service bundle also contained a copy of the Notice of Hearing, dated 21 June 2023, which was emailed to Dr El-Sakka by the MPTS. This did not include a Notice of Allegation. No read receipt or response was received in respect of this notice. </w:t>
      </w:r>
    </w:p>
    <w:p w14:paraId="3A70636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04A17D1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MPTS sent a further notice of hearing to Dr El-Sakka, dated 6 July 2023, by email and also by post to his registered address. The reason for this was set out in the further notice which was sent by special delivery:</w:t>
      </w:r>
    </w:p>
    <w:p w14:paraId="4247E68B"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5B643584" w14:textId="77777777" w:rsidR="00DD2607" w:rsidRPr="001A0154" w:rsidRDefault="00DD2607" w:rsidP="00DD2607">
      <w:pPr>
        <w:spacing w:line="288" w:lineRule="auto"/>
        <w:ind w:left="720"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ab/>
        <w:t>‘</w:t>
      </w:r>
      <w:r w:rsidRPr="001A0154">
        <w:rPr>
          <w:rFonts w:ascii="Calibri Light" w:hAnsi="Calibri Light" w:cs="Calibri Light"/>
          <w:i/>
          <w:iCs/>
          <w:noProof/>
          <w:color w:val="000000"/>
          <w:szCs w:val="24"/>
          <w:lang w:eastAsia="en-GB"/>
        </w:rPr>
        <w:t>Please note that as you have not confirmed receipt of the Notice of hearing letter sent to you by email on 21 June 2023 the MPTS has decided that it is in the public interest for 28 days’ notice to be waived and for the hearing to be listed on the date specified.’</w:t>
      </w:r>
      <w:r w:rsidRPr="001A0154">
        <w:rPr>
          <w:rFonts w:ascii="Calibri Light" w:hAnsi="Calibri Light" w:cs="Calibri Light"/>
          <w:i/>
          <w:iCs/>
          <w:noProof/>
          <w:color w:val="000000"/>
          <w:szCs w:val="24"/>
          <w:lang w:eastAsia="en-GB"/>
        </w:rPr>
        <w:br/>
      </w:r>
    </w:p>
    <w:p w14:paraId="2E65ECAF"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took account of the note recording delivery of this to Dr El-Sakka’s registered address which is dated 7 July 2023. It accepted that this written notice of hearing was served on Dr El-Sakka. Neither version of the Notice of Hearing served on 6 July 2023 included a Notice of Allegation.</w:t>
      </w:r>
    </w:p>
    <w:p w14:paraId="1735C65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050716D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has been provided with correspondence relating Dr El-Sakka’s requests to postpone these proceedings commencing on 31 July 2023. Dr El-Sakka made three </w:t>
      </w:r>
      <w:r w:rsidRPr="001A0154">
        <w:rPr>
          <w:rFonts w:ascii="Calibri Light" w:hAnsi="Calibri Light" w:cs="Calibri Light"/>
          <w:noProof/>
          <w:color w:val="000000"/>
          <w:szCs w:val="24"/>
          <w:lang w:eastAsia="en-GB"/>
        </w:rPr>
        <w:lastRenderedPageBreak/>
        <w:t xml:space="preserve">postponement requests dated 2 May 2023, 16 May 2023 and 23 July 2023. All three of the requests to postpone these proceedings were refused. The Tribunal was also provided with an email from Dr El-Sakka, dated 29 July 2023, in which he stated </w:t>
      </w:r>
      <w:r w:rsidRPr="001A0154">
        <w:rPr>
          <w:rFonts w:ascii="Calibri Light" w:hAnsi="Calibri Light" w:cs="Calibri Light"/>
          <w:i/>
          <w:iCs/>
          <w:noProof/>
          <w:color w:val="000000"/>
          <w:szCs w:val="24"/>
          <w:lang w:eastAsia="en-GB"/>
        </w:rPr>
        <w:t>‘I am really sorry that I will not be able to attend the hearing’</w:t>
      </w:r>
      <w:r w:rsidRPr="001A0154">
        <w:rPr>
          <w:rFonts w:ascii="Calibri Light" w:hAnsi="Calibri Light" w:cs="Calibri Light"/>
          <w:noProof/>
          <w:color w:val="000000"/>
          <w:szCs w:val="24"/>
          <w:lang w:eastAsia="en-GB"/>
        </w:rPr>
        <w:t xml:space="preserve">. </w:t>
      </w:r>
    </w:p>
    <w:p w14:paraId="7C039C5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3191302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Having considered all the information, the Tribunal accepted that Dr El-Sakka was sent a Notice of the Hearing on 21 June 2023 by e-mail. Such service is permissible pursuant to Rule 40(2)(b) of the Rules. Although paragraph 40(4)(a) of the Rules provides that:</w:t>
      </w:r>
    </w:p>
    <w:p w14:paraId="29F07EA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0A381255" w14:textId="77777777" w:rsidR="00DD2607" w:rsidRPr="001A0154" w:rsidRDefault="00DD2607" w:rsidP="00DD2607">
      <w:pPr>
        <w:spacing w:line="288" w:lineRule="auto"/>
        <w:ind w:left="720"/>
        <w:rPr>
          <w:rFonts w:ascii="Calibri Light" w:hAnsi="Calibri Light" w:cs="Calibri Light"/>
          <w:i/>
          <w:iCs/>
          <w:noProof/>
          <w:color w:val="000000"/>
          <w:szCs w:val="24"/>
          <w:lang w:eastAsia="en-GB"/>
        </w:rPr>
      </w:pPr>
      <w:r w:rsidRPr="001A0154">
        <w:rPr>
          <w:rFonts w:ascii="Calibri Light" w:hAnsi="Calibri Light" w:cs="Calibri Light"/>
          <w:i/>
          <w:iCs/>
          <w:noProof/>
          <w:color w:val="000000"/>
          <w:szCs w:val="24"/>
          <w:lang w:eastAsia="en-GB"/>
        </w:rPr>
        <w:t>‘Service of a notice may be proved by a confirmation of receipt of the notice or document sent by electronic mail’</w:t>
      </w:r>
    </w:p>
    <w:p w14:paraId="242400CD" w14:textId="77777777" w:rsidR="00DD2607" w:rsidRPr="001A0154" w:rsidRDefault="00DD2607" w:rsidP="00DD2607">
      <w:pPr>
        <w:spacing w:line="288" w:lineRule="auto"/>
        <w:ind w:left="426"/>
        <w:rPr>
          <w:rFonts w:ascii="Calibri Light" w:hAnsi="Calibri Light" w:cs="Calibri Light"/>
          <w:noProof/>
          <w:color w:val="000000"/>
          <w:szCs w:val="24"/>
          <w:lang w:eastAsia="en-GB"/>
        </w:rPr>
      </w:pPr>
    </w:p>
    <w:p w14:paraId="143F7B9D" w14:textId="77777777" w:rsidR="00DD2607" w:rsidRPr="001A0154" w:rsidRDefault="00DD2607" w:rsidP="00DD2607">
      <w:pPr>
        <w:spacing w:line="288" w:lineRule="auto"/>
        <w:ind w:left="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that is not mandatory. The Tribunal accepted that the email had been sent on 21 June 2023 by the form of the email itself. The notice included the prescribed information under Rule 15(1)(b) of the Rules. The Tribunal was therefore content to find that 28 days notice of the hearing had been given to Dr El-Sakka. In any event a further notice was sent on 6 July 2023. Had not the Tribunal accepted that good notice of the hearing had been given by the notice dated 21 June 2023, it would have had to consider the implications of a notice which had been given less that 28 days before the hearing. In that regard, Mr Taylor, for the GMC, informed the Trinunal that short notice was permissible under Rule 15(2) of the Rules if the MPTS considered that it was in the public interest. That was the case here as it was deemed appropriate to serve the second notice by reason that Dr El-Sakka had not acknowledged receipt of the first. Either way, therefore, the Tribunal was satisfied that Dr El-Sakka had been served with notice of the hearing in accordance with the Rules. Further, the Tribunal took the view that Dr El-Sakka was aware of this hearing.</w:t>
      </w:r>
    </w:p>
    <w:p w14:paraId="6275DFEB"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5F1C28D0" w14:textId="77777777" w:rsidR="00DD2607" w:rsidRPr="001A0154" w:rsidRDefault="00DD2607" w:rsidP="00DD2607">
      <w:pPr>
        <w:spacing w:line="288" w:lineRule="auto"/>
        <w:ind w:left="426" w:hanging="426"/>
        <w:rPr>
          <w:rFonts w:ascii="Calibri Light" w:hAnsi="Calibri Light" w:cs="Calibri Light"/>
          <w:noProof/>
          <w:color w:val="000000"/>
          <w:szCs w:val="24"/>
          <w:u w:val="single"/>
          <w:lang w:eastAsia="en-GB"/>
        </w:rPr>
      </w:pPr>
      <w:r w:rsidRPr="001A0154">
        <w:rPr>
          <w:rFonts w:ascii="Calibri Light" w:hAnsi="Calibri Light" w:cs="Calibri Light"/>
          <w:noProof/>
          <w:color w:val="000000"/>
          <w:szCs w:val="24"/>
          <w:u w:val="single"/>
          <w:lang w:eastAsia="en-GB"/>
        </w:rPr>
        <w:t>‘Postponement’ request</w:t>
      </w:r>
    </w:p>
    <w:p w14:paraId="5656A9B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55BA093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had regard to Dr El-Sakka’s email dated 29 July 2023 in which he applied for a postponement of this hearing under Rule 29(2). In this email he stated:</w:t>
      </w:r>
    </w:p>
    <w:p w14:paraId="5CFFF86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62E9E341" w14:textId="77777777" w:rsidR="00DD2607" w:rsidRPr="001A0154" w:rsidRDefault="00DD2607" w:rsidP="00DD2607">
      <w:pPr>
        <w:spacing w:line="288" w:lineRule="auto"/>
        <w:ind w:left="720"/>
        <w:rPr>
          <w:rFonts w:ascii="Calibri Light" w:hAnsi="Calibri Light" w:cs="Calibri Light"/>
          <w:i/>
          <w:iCs/>
          <w:color w:val="000000"/>
          <w:szCs w:val="24"/>
          <w:lang w:eastAsia="en-GB"/>
        </w:rPr>
      </w:pPr>
      <w:r w:rsidRPr="001A0154">
        <w:rPr>
          <w:rFonts w:ascii="Calibri Light" w:hAnsi="Calibri Light" w:cs="Calibri Light"/>
          <w:i/>
          <w:iCs/>
          <w:noProof/>
          <w:color w:val="000000"/>
          <w:szCs w:val="24"/>
          <w:lang w:eastAsia="en-GB"/>
        </w:rPr>
        <w:t>‘I will be on my way to Palestine at the time of the hearing for family emergency problem, kindly share the attached document with the respected panel…</w:t>
      </w:r>
      <w:r w:rsidRPr="001A0154">
        <w:rPr>
          <w:rFonts w:ascii="Calibri Light" w:hAnsi="Calibri Light" w:cs="Calibri Light"/>
          <w:i/>
          <w:iCs/>
          <w:color w:val="000000"/>
          <w:szCs w:val="24"/>
          <w:lang w:eastAsia="en-GB"/>
        </w:rPr>
        <w:t xml:space="preserve"> </w:t>
      </w:r>
    </w:p>
    <w:p w14:paraId="41C03245" w14:textId="77777777" w:rsidR="00DD2607" w:rsidRPr="001A0154" w:rsidRDefault="00DD2607" w:rsidP="00DD2607">
      <w:pPr>
        <w:spacing w:line="288" w:lineRule="auto"/>
        <w:ind w:left="720"/>
        <w:rPr>
          <w:rFonts w:ascii="Calibri Light" w:hAnsi="Calibri Light" w:cs="Calibri Light"/>
          <w:i/>
          <w:iCs/>
          <w:noProof/>
          <w:color w:val="000000"/>
          <w:szCs w:val="24"/>
          <w:lang w:eastAsia="en-GB"/>
        </w:rPr>
      </w:pPr>
      <w:r w:rsidRPr="001A0154">
        <w:rPr>
          <w:rFonts w:ascii="Calibri Light" w:hAnsi="Calibri Light" w:cs="Calibri Light"/>
          <w:i/>
          <w:iCs/>
          <w:noProof/>
          <w:color w:val="000000"/>
          <w:szCs w:val="24"/>
          <w:lang w:eastAsia="en-GB"/>
        </w:rPr>
        <w:t>I would also like to formally ask the panel to postpone the hearing to anytime after September and I should be able to attend the hearing anytime October onwards.’</w:t>
      </w:r>
    </w:p>
    <w:p w14:paraId="05554C0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345141B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lastRenderedPageBreak/>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took account of the submissions made by Mr Taylor, on behalf of the GMC opposing the application. Mr Taylor submitted to the Tribunal that Dr El-Sakka’s position has not changed from his first three applications for postponments which were refused. Previous applications had been based on his wish to spend time in Palestine</w:t>
      </w:r>
      <w:r>
        <w:rPr>
          <w:rFonts w:ascii="Calibri Light" w:hAnsi="Calibri Light" w:cs="Calibri Light"/>
          <w:noProof/>
          <w:color w:val="000000"/>
          <w:szCs w:val="24"/>
          <w:lang w:eastAsia="en-GB"/>
        </w:rPr>
        <w:t xml:space="preserve"> XXX</w:t>
      </w:r>
      <w:r w:rsidRPr="001A0154">
        <w:rPr>
          <w:rFonts w:ascii="Calibri Light" w:hAnsi="Calibri Light" w:cs="Calibri Light"/>
          <w:noProof/>
          <w:color w:val="000000"/>
          <w:szCs w:val="24"/>
          <w:lang w:eastAsia="en-GB"/>
        </w:rPr>
        <w:t xml:space="preserve">, the problems which he anticipated travelling to Palestine, limited ‘on line’ opportunity in Palestine and attending to the hearing would be incompatible with his wish to be with his </w:t>
      </w:r>
      <w:r>
        <w:rPr>
          <w:rFonts w:ascii="Calibri Light" w:hAnsi="Calibri Light" w:cs="Calibri Light"/>
          <w:noProof/>
          <w:color w:val="000000"/>
          <w:szCs w:val="24"/>
          <w:lang w:eastAsia="en-GB"/>
        </w:rPr>
        <w:t>XXX</w:t>
      </w:r>
      <w:r w:rsidRPr="001A0154">
        <w:rPr>
          <w:rFonts w:ascii="Calibri Light" w:hAnsi="Calibri Light" w:cs="Calibri Light"/>
          <w:noProof/>
          <w:color w:val="000000"/>
          <w:szCs w:val="24"/>
          <w:lang w:eastAsia="en-GB"/>
        </w:rPr>
        <w:t xml:space="preserve"> family. In addition, in the last application, dated 23 July 2023, Dr El-Sakka also relied on his need to attend to finding a home for his family in England </w:t>
      </w:r>
      <w:r>
        <w:rPr>
          <w:rFonts w:ascii="Calibri Light" w:hAnsi="Calibri Light" w:cs="Calibri Light"/>
          <w:noProof/>
          <w:color w:val="000000"/>
          <w:szCs w:val="24"/>
          <w:lang w:eastAsia="en-GB"/>
        </w:rPr>
        <w:t>XXX</w:t>
      </w:r>
      <w:r w:rsidRPr="001A0154">
        <w:rPr>
          <w:rFonts w:ascii="Calibri Light" w:hAnsi="Calibri Light" w:cs="Calibri Light"/>
          <w:noProof/>
          <w:color w:val="000000"/>
          <w:szCs w:val="24"/>
          <w:lang w:eastAsia="en-GB"/>
        </w:rPr>
        <w:t>. This last matter was not relied on in the current application which the Tribunal is presently considering. It will therefore be addressed when the Tribunal is considering proceeding in Dr El-Sakka’s absence if the present application is refused.</w:t>
      </w:r>
    </w:p>
    <w:p w14:paraId="2C51E4C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5CC2E9C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Mr Taylor addressed the arguments which Dr El-Sakka had raised in his latest application for a postponement by </w:t>
      </w:r>
      <w:r w:rsidRPr="003204BD">
        <w:rPr>
          <w:rFonts w:ascii="Calibri Light" w:hAnsi="Calibri Light" w:cs="Calibri Light"/>
          <w:noProof/>
          <w:color w:val="000000"/>
          <w:szCs w:val="24"/>
          <w:lang w:eastAsia="en-GB"/>
        </w:rPr>
        <w:t>referring to how they had been dealt with in the prehearing determinations by the Case Manager.  She had set out the grounds relied on in the respective applications and the reasons why she refused them as being sufficient to warrant an adjournment or a postponement.  In doing so, she highlighted the paucity of the information offered by Dr El-Sakka. In refusing his third application, the Case Manager made the following observation:</w:t>
      </w:r>
    </w:p>
    <w:p w14:paraId="3C8F73A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ab/>
      </w:r>
      <w:r w:rsidRPr="001A0154">
        <w:rPr>
          <w:rFonts w:ascii="Calibri Light" w:hAnsi="Calibri Light" w:cs="Calibri Light"/>
          <w:noProof/>
          <w:color w:val="000000"/>
          <w:szCs w:val="24"/>
          <w:lang w:eastAsia="en-GB"/>
        </w:rPr>
        <w:tab/>
      </w:r>
    </w:p>
    <w:p w14:paraId="66557B67" w14:textId="77777777" w:rsidR="00DD2607" w:rsidRPr="001A0154" w:rsidRDefault="00DD2607" w:rsidP="00DD2607">
      <w:pPr>
        <w:spacing w:line="288" w:lineRule="auto"/>
        <w:ind w:left="852" w:hanging="426"/>
        <w:rPr>
          <w:rFonts w:ascii="Calibri Light" w:hAnsi="Calibri Light" w:cs="Calibri Light"/>
          <w:i/>
          <w:iCs/>
          <w:noProof/>
          <w:color w:val="000000"/>
          <w:szCs w:val="24"/>
          <w:lang w:eastAsia="en-GB"/>
        </w:rPr>
      </w:pPr>
      <w:r w:rsidRPr="001A0154">
        <w:rPr>
          <w:rFonts w:ascii="Calibri Light" w:hAnsi="Calibri Light" w:cs="Calibri Light"/>
          <w:noProof/>
          <w:color w:val="000000"/>
          <w:szCs w:val="24"/>
          <w:lang w:eastAsia="en-GB"/>
        </w:rPr>
        <w:tab/>
        <w:t>‘</w:t>
      </w:r>
      <w:r w:rsidRPr="001A0154">
        <w:rPr>
          <w:rFonts w:ascii="Calibri Light" w:hAnsi="Calibri Light" w:cs="Calibri Light"/>
          <w:i/>
          <w:iCs/>
          <w:color w:val="000000"/>
          <w:szCs w:val="24"/>
          <w:lang w:eastAsia="en-GB"/>
        </w:rPr>
        <w:t>It is open to Dr El-</w:t>
      </w:r>
      <w:proofErr w:type="spellStart"/>
      <w:r w:rsidRPr="001A0154">
        <w:rPr>
          <w:rFonts w:ascii="Calibri Light" w:hAnsi="Calibri Light" w:cs="Calibri Light"/>
          <w:i/>
          <w:iCs/>
          <w:color w:val="000000"/>
          <w:szCs w:val="24"/>
          <w:lang w:eastAsia="en-GB"/>
        </w:rPr>
        <w:t>Sakka</w:t>
      </w:r>
      <w:proofErr w:type="spellEnd"/>
      <w:r w:rsidRPr="001A0154">
        <w:rPr>
          <w:rFonts w:ascii="Calibri Light" w:hAnsi="Calibri Light" w:cs="Calibri Light"/>
          <w:i/>
          <w:iCs/>
          <w:color w:val="000000"/>
          <w:szCs w:val="24"/>
          <w:lang w:eastAsia="en-GB"/>
        </w:rPr>
        <w:t xml:space="preserve"> to make an adjournment application to the Tribunal at the beginning of the hearing. If this application is to be made, I strongly encourage Dr El-</w:t>
      </w:r>
      <w:proofErr w:type="spellStart"/>
      <w:r w:rsidRPr="001A0154">
        <w:rPr>
          <w:rFonts w:ascii="Calibri Light" w:hAnsi="Calibri Light" w:cs="Calibri Light"/>
          <w:i/>
          <w:iCs/>
          <w:color w:val="000000"/>
          <w:szCs w:val="24"/>
          <w:lang w:eastAsia="en-GB"/>
        </w:rPr>
        <w:t>Sakka</w:t>
      </w:r>
      <w:proofErr w:type="spellEnd"/>
      <w:r w:rsidRPr="001A0154">
        <w:rPr>
          <w:rFonts w:ascii="Calibri Light" w:hAnsi="Calibri Light" w:cs="Calibri Light"/>
          <w:i/>
          <w:iCs/>
          <w:color w:val="000000"/>
          <w:szCs w:val="24"/>
          <w:lang w:eastAsia="en-GB"/>
        </w:rPr>
        <w:t xml:space="preserve"> to consider the issues highlighted above and ensure that any further application is supported by detailed information in relation to those issues </w:t>
      </w:r>
      <w:proofErr w:type="gramStart"/>
      <w:r w:rsidRPr="001A0154">
        <w:rPr>
          <w:rFonts w:ascii="Calibri Light" w:hAnsi="Calibri Light" w:cs="Calibri Light"/>
          <w:i/>
          <w:iCs/>
          <w:color w:val="000000"/>
          <w:szCs w:val="24"/>
          <w:lang w:eastAsia="en-GB"/>
        </w:rPr>
        <w:t>so as to</w:t>
      </w:r>
      <w:proofErr w:type="gramEnd"/>
      <w:r w:rsidRPr="001A0154">
        <w:rPr>
          <w:rFonts w:ascii="Calibri Light" w:hAnsi="Calibri Light" w:cs="Calibri Light"/>
          <w:i/>
          <w:iCs/>
          <w:color w:val="000000"/>
          <w:szCs w:val="24"/>
          <w:lang w:eastAsia="en-GB"/>
        </w:rPr>
        <w:t xml:space="preserve"> assist the Tribunal in making a decision. If an adjournment application is to be made, the parties must ensure that the Tribunal is provided a copy of this decision and the previous postponement decisions of 15/05/2023 and 19/05/2023.’</w:t>
      </w:r>
    </w:p>
    <w:p w14:paraId="786C0A2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63CECEB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 xml:space="preserve"> </w:t>
      </w: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Notwithstanding the fact that the Case Manager had emphasised to Dr El-Sakka in each of her determinations that he had not provided her with sufficient information, and indeed confirmed that he could make a further application which should be supported by detailed information, Dr El-Sakka has not done so. The only substantial matter which he submitted was a copy of a boarding pass which identifies him as a passenger on a  flight to Cairo on 30 July 2023 which was presumably an element of his route to Palestine from the UK.</w:t>
      </w:r>
    </w:p>
    <w:p w14:paraId="0FDE0EA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54E4653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lastRenderedPageBreak/>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Mr Taylor further submitted that no or no sufficient reason has been advanced by Dr El-Sakka as why Dr El-Sakka cannot attend this hearing remotely,and that it would be in the public interest for this case to proceed as Dr El-Sakka has voluntarily absented himself.</w:t>
      </w:r>
    </w:p>
    <w:p w14:paraId="590C05A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3D4208F3"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14.</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The Tribunal also noted that Dr El-Sakka has not complied with a number of case management directions including a direction that he prov</w:t>
      </w:r>
      <w:r>
        <w:rPr>
          <w:rFonts w:ascii="Calibri Light" w:hAnsi="Calibri Light" w:cs="Calibri Light"/>
          <w:noProof/>
          <w:color w:val="000000"/>
          <w:szCs w:val="24"/>
          <w:lang w:eastAsia="en-GB"/>
        </w:rPr>
        <w:t>id</w:t>
      </w:r>
      <w:r w:rsidRPr="001A0154">
        <w:rPr>
          <w:rFonts w:ascii="Calibri Light" w:hAnsi="Calibri Light" w:cs="Calibri Light"/>
          <w:noProof/>
          <w:color w:val="000000"/>
          <w:szCs w:val="24"/>
          <w:lang w:eastAsia="en-GB"/>
        </w:rPr>
        <w:t>ed an update by 30 June 2023 as to:</w:t>
      </w:r>
    </w:p>
    <w:p w14:paraId="295E22FA" w14:textId="77777777" w:rsidR="00DD2607" w:rsidRPr="001A0154" w:rsidRDefault="00DD2607" w:rsidP="00DD2607">
      <w:pPr>
        <w:spacing w:line="288" w:lineRule="auto"/>
        <w:ind w:left="426"/>
        <w:rPr>
          <w:rFonts w:ascii="Calibri Light" w:hAnsi="Calibri Light" w:cs="Calibri Light"/>
          <w:noProof/>
          <w:color w:val="000000"/>
          <w:szCs w:val="24"/>
          <w:lang w:eastAsia="en-GB"/>
        </w:rPr>
      </w:pPr>
    </w:p>
    <w:p w14:paraId="1B709C5A" w14:textId="77777777" w:rsidR="00DD2607" w:rsidRPr="001A0154" w:rsidRDefault="00DD2607" w:rsidP="00DD2607">
      <w:pPr>
        <w:numPr>
          <w:ilvl w:val="0"/>
          <w:numId w:val="1"/>
        </w:numPr>
        <w:spacing w:line="288" w:lineRule="auto"/>
        <w:rPr>
          <w:rFonts w:ascii="Calibri Light" w:hAnsi="Calibri Light" w:cs="Calibri Light"/>
          <w:i/>
          <w:iCs/>
          <w:color w:val="000000"/>
          <w:szCs w:val="24"/>
          <w:lang w:eastAsia="en-GB"/>
        </w:rPr>
      </w:pPr>
      <w:r w:rsidRPr="001A0154">
        <w:rPr>
          <w:rFonts w:ascii="Calibri Light" w:hAnsi="Calibri Light" w:cs="Calibri Light"/>
          <w:i/>
          <w:iCs/>
          <w:color w:val="000000"/>
          <w:szCs w:val="24"/>
          <w:lang w:eastAsia="en-GB"/>
        </w:rPr>
        <w:t>‘whether he intends to give evidence at his hearing (in which case he will need to prepare a written statement as set out in the PHM record provided to Dr El-</w:t>
      </w:r>
      <w:proofErr w:type="spellStart"/>
      <w:r w:rsidRPr="001A0154">
        <w:rPr>
          <w:rFonts w:ascii="Calibri Light" w:hAnsi="Calibri Light" w:cs="Calibri Light"/>
          <w:i/>
          <w:iCs/>
          <w:color w:val="000000"/>
          <w:szCs w:val="24"/>
          <w:lang w:eastAsia="en-GB"/>
        </w:rPr>
        <w:t>Sakka</w:t>
      </w:r>
      <w:proofErr w:type="spellEnd"/>
      <w:r w:rsidRPr="001A0154">
        <w:rPr>
          <w:rFonts w:ascii="Calibri Light" w:hAnsi="Calibri Light" w:cs="Calibri Light"/>
          <w:i/>
          <w:iCs/>
          <w:color w:val="000000"/>
          <w:szCs w:val="24"/>
          <w:lang w:eastAsia="en-GB"/>
        </w:rPr>
        <w:t xml:space="preserve"> on 03/05/2023), and </w:t>
      </w:r>
    </w:p>
    <w:p w14:paraId="4A2ADFC4" w14:textId="77777777" w:rsidR="00DD2607" w:rsidRPr="001A0154" w:rsidRDefault="00DD2607" w:rsidP="00DD2607">
      <w:pPr>
        <w:numPr>
          <w:ilvl w:val="0"/>
          <w:numId w:val="1"/>
        </w:numPr>
        <w:spacing w:line="288" w:lineRule="auto"/>
        <w:rPr>
          <w:rFonts w:ascii="Calibri Light" w:hAnsi="Calibri Light" w:cs="Calibri Light"/>
          <w:i/>
          <w:iCs/>
          <w:noProof/>
          <w:color w:val="000000"/>
          <w:szCs w:val="24"/>
          <w:lang w:eastAsia="en-GB"/>
        </w:rPr>
      </w:pPr>
      <w:r w:rsidRPr="001A0154">
        <w:rPr>
          <w:rFonts w:ascii="Calibri Light" w:hAnsi="Calibri Light" w:cs="Calibri Light"/>
          <w:i/>
          <w:iCs/>
          <w:color w:val="000000"/>
          <w:szCs w:val="24"/>
          <w:lang w:eastAsia="en-GB"/>
        </w:rPr>
        <w:t>whether he intends to rely on any additional evidence and, if so, what evidence.’</w:t>
      </w:r>
    </w:p>
    <w:p w14:paraId="69D74F72" w14:textId="77777777" w:rsidR="00DD2607" w:rsidRPr="001A0154" w:rsidRDefault="00DD2607" w:rsidP="00DD2607">
      <w:pPr>
        <w:spacing w:line="288" w:lineRule="auto"/>
        <w:ind w:left="1146"/>
        <w:rPr>
          <w:rFonts w:ascii="Calibri Light" w:hAnsi="Calibri Light" w:cs="Calibri Light"/>
          <w:i/>
          <w:iCs/>
          <w:noProof/>
          <w:color w:val="000000"/>
          <w:szCs w:val="24"/>
          <w:lang w:eastAsia="en-GB"/>
        </w:rPr>
      </w:pPr>
    </w:p>
    <w:p w14:paraId="040FC22D"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15.</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recognised that the present application for a ‘posponement’ was potentially compelling but it has determined to refuse it on the basis that Dr El-Sakka has not supported it with any or any sufficient information for the Tribunal to understand the cogency or the urgency of his application. </w:t>
      </w:r>
    </w:p>
    <w:p w14:paraId="6B98F23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6590245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16.</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therefore determined to refuse Dr El-Sakka’s application for an adjournment. </w:t>
      </w:r>
    </w:p>
    <w:p w14:paraId="65CEA552"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43A92FD4" w14:textId="77777777" w:rsidR="00DD2607" w:rsidRPr="001A0154" w:rsidRDefault="00DD2607" w:rsidP="00DD2607">
      <w:pPr>
        <w:spacing w:line="288" w:lineRule="auto"/>
        <w:ind w:left="426" w:hanging="426"/>
        <w:rPr>
          <w:rFonts w:ascii="Calibri Light" w:hAnsi="Calibri Light" w:cs="Calibri Light"/>
          <w:noProof/>
          <w:color w:val="000000"/>
          <w:szCs w:val="24"/>
          <w:u w:val="single"/>
          <w:lang w:eastAsia="en-GB"/>
        </w:rPr>
      </w:pPr>
      <w:r w:rsidRPr="001A0154">
        <w:rPr>
          <w:rFonts w:ascii="Calibri Light" w:hAnsi="Calibri Light" w:cs="Calibri Light"/>
          <w:noProof/>
          <w:color w:val="000000"/>
          <w:szCs w:val="24"/>
          <w:u w:val="single"/>
          <w:lang w:eastAsia="en-GB"/>
        </w:rPr>
        <w:t xml:space="preserve">Proceeding in absence </w:t>
      </w:r>
    </w:p>
    <w:p w14:paraId="4C9CA737"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30C7C299"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17.</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went on to consider whether to proceed with the case in Dr El-Sakka’s absence in accordance </w:t>
      </w:r>
      <w:r w:rsidRPr="003204BD">
        <w:rPr>
          <w:rFonts w:ascii="Calibri Light" w:hAnsi="Calibri Light" w:cs="Calibri Light"/>
          <w:noProof/>
          <w:color w:val="000000"/>
          <w:szCs w:val="24"/>
          <w:lang w:eastAsia="en-GB"/>
        </w:rPr>
        <w:t>with Rule 31 of the Rules. In doing so, it bore in mind the judgment in the case of R v Jones [2003] 1AC1.  The Tribunal has a discretion to proceed with the case in the doctor’s absence, though this discretion is to be exercised with caution with the overall fairness of the proceedings in mind.  The Tribunal had regard to all the circumstances including the following:</w:t>
      </w:r>
      <w:r w:rsidRPr="001A0154">
        <w:rPr>
          <w:rFonts w:ascii="Calibri Light" w:hAnsi="Calibri Light" w:cs="Calibri Light"/>
          <w:noProof/>
          <w:color w:val="000000"/>
          <w:szCs w:val="24"/>
          <w:lang w:eastAsia="en-GB"/>
        </w:rPr>
        <w:t> </w:t>
      </w:r>
    </w:p>
    <w:p w14:paraId="7A81245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475C5016" w14:textId="77777777" w:rsidR="00DD2607" w:rsidRPr="001A0154" w:rsidRDefault="00DD2607" w:rsidP="00DD2607">
      <w:pPr>
        <w:spacing w:line="288" w:lineRule="auto"/>
        <w:ind w:left="1572"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     </w:t>
      </w:r>
      <w:r>
        <w:rPr>
          <w:rFonts w:ascii="Calibri Light" w:hAnsi="Calibri Light" w:cs="Calibri Light"/>
          <w:noProof/>
          <w:color w:val="000000"/>
          <w:szCs w:val="24"/>
          <w:lang w:eastAsia="en-GB"/>
        </w:rPr>
        <w:t xml:space="preserve"> </w:t>
      </w:r>
      <w:r w:rsidRPr="001A0154">
        <w:rPr>
          <w:rFonts w:ascii="Calibri Light" w:hAnsi="Calibri Light" w:cs="Calibri Light"/>
          <w:noProof/>
          <w:color w:val="000000"/>
          <w:szCs w:val="24"/>
          <w:lang w:eastAsia="en-GB"/>
        </w:rPr>
        <w:t>The nature and circumstances of the doctor’s behaviour in absenting himself, in particular, whether the behaviour was voluntary and therefore waived the right to be present.</w:t>
      </w:r>
    </w:p>
    <w:p w14:paraId="3B79293E" w14:textId="77777777" w:rsidR="00DD2607" w:rsidRPr="001A0154" w:rsidRDefault="00DD2607" w:rsidP="00DD2607">
      <w:pPr>
        <w:spacing w:line="288" w:lineRule="auto"/>
        <w:ind w:left="1572"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     </w:t>
      </w:r>
      <w:r>
        <w:rPr>
          <w:rFonts w:ascii="Calibri Light" w:hAnsi="Calibri Light" w:cs="Calibri Light"/>
          <w:noProof/>
          <w:color w:val="000000"/>
          <w:szCs w:val="24"/>
          <w:lang w:eastAsia="en-GB"/>
        </w:rPr>
        <w:t xml:space="preserve"> </w:t>
      </w:r>
      <w:r w:rsidRPr="001A0154">
        <w:rPr>
          <w:rFonts w:ascii="Calibri Light" w:hAnsi="Calibri Light" w:cs="Calibri Light"/>
          <w:noProof/>
          <w:color w:val="000000"/>
          <w:szCs w:val="24"/>
          <w:lang w:eastAsia="en-GB"/>
        </w:rPr>
        <w:t>Whether an adjournment would resolve the matter.</w:t>
      </w:r>
    </w:p>
    <w:p w14:paraId="323013C7" w14:textId="77777777" w:rsidR="00DD2607" w:rsidRPr="001A0154" w:rsidRDefault="00DD2607" w:rsidP="00DD2607">
      <w:pPr>
        <w:spacing w:line="288" w:lineRule="auto"/>
        <w:ind w:left="1572"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     </w:t>
      </w:r>
      <w:r>
        <w:rPr>
          <w:rFonts w:ascii="Calibri Light" w:hAnsi="Calibri Light" w:cs="Calibri Light"/>
          <w:noProof/>
          <w:color w:val="000000"/>
          <w:szCs w:val="24"/>
          <w:lang w:eastAsia="en-GB"/>
        </w:rPr>
        <w:t xml:space="preserve"> </w:t>
      </w:r>
      <w:r w:rsidRPr="001A0154">
        <w:rPr>
          <w:rFonts w:ascii="Calibri Light" w:hAnsi="Calibri Light" w:cs="Calibri Light"/>
          <w:noProof/>
          <w:color w:val="000000"/>
          <w:szCs w:val="24"/>
          <w:lang w:eastAsia="en-GB"/>
        </w:rPr>
        <w:t>The likely length of any such adjournment.</w:t>
      </w:r>
    </w:p>
    <w:p w14:paraId="7973947A" w14:textId="77777777" w:rsidR="00DD2607" w:rsidRPr="001A0154" w:rsidRDefault="00DD2607" w:rsidP="00DD2607">
      <w:pPr>
        <w:spacing w:line="288" w:lineRule="auto"/>
        <w:ind w:left="1572"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t xml:space="preserve">·     </w:t>
      </w:r>
      <w:r>
        <w:rPr>
          <w:rFonts w:ascii="Calibri Light" w:hAnsi="Calibri Light" w:cs="Calibri Light"/>
          <w:noProof/>
          <w:color w:val="000000"/>
          <w:szCs w:val="24"/>
          <w:lang w:eastAsia="en-GB"/>
        </w:rPr>
        <w:t xml:space="preserve"> </w:t>
      </w:r>
      <w:r w:rsidRPr="001A0154">
        <w:rPr>
          <w:rFonts w:ascii="Calibri Light" w:hAnsi="Calibri Light" w:cs="Calibri Light"/>
          <w:noProof/>
          <w:color w:val="000000"/>
          <w:szCs w:val="24"/>
          <w:lang w:eastAsia="en-GB"/>
        </w:rPr>
        <w:t>The extent of any disadvantage to the doctor in not being able to present his account of events.</w:t>
      </w:r>
    </w:p>
    <w:p w14:paraId="62140EB2" w14:textId="77777777" w:rsidR="00DD2607" w:rsidRPr="001A0154" w:rsidRDefault="00DD2607" w:rsidP="00DD2607">
      <w:pPr>
        <w:spacing w:line="288" w:lineRule="auto"/>
        <w:ind w:left="1572"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lastRenderedPageBreak/>
        <w:t>·     </w:t>
      </w:r>
      <w:r>
        <w:rPr>
          <w:rFonts w:ascii="Calibri Light" w:hAnsi="Calibri Light" w:cs="Calibri Light"/>
          <w:noProof/>
          <w:color w:val="000000"/>
          <w:szCs w:val="24"/>
          <w:lang w:eastAsia="en-GB"/>
        </w:rPr>
        <w:t xml:space="preserve"> </w:t>
      </w:r>
      <w:r w:rsidRPr="001A0154">
        <w:rPr>
          <w:rFonts w:ascii="Calibri Light" w:hAnsi="Calibri Light" w:cs="Calibri Light"/>
          <w:noProof/>
          <w:color w:val="000000"/>
          <w:szCs w:val="24"/>
          <w:lang w:eastAsia="en-GB"/>
        </w:rPr>
        <w:t>The public interest that a hearing should take place within a reasonable time.</w:t>
      </w:r>
    </w:p>
    <w:p w14:paraId="36849E9A"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18C54EEB"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18.</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also bore in mind certain principles set out by the </w:t>
      </w:r>
      <w:r w:rsidRPr="001A0154">
        <w:rPr>
          <w:rFonts w:ascii="Calibri Light" w:hAnsi="Calibri Light" w:cs="Calibri Light"/>
          <w:color w:val="000000"/>
          <w:szCs w:val="24"/>
          <w:lang w:eastAsia="en-GB"/>
        </w:rPr>
        <w:t xml:space="preserve"> Court of Appeal in </w:t>
      </w:r>
      <w:proofErr w:type="spellStart"/>
      <w:r w:rsidRPr="001A0154">
        <w:rPr>
          <w:rFonts w:ascii="Calibri Light" w:hAnsi="Calibri Light" w:cs="Calibri Light"/>
          <w:i/>
          <w:iCs/>
          <w:szCs w:val="24"/>
          <w:lang w:eastAsia="en-GB"/>
        </w:rPr>
        <w:t>Adeogba</w:t>
      </w:r>
      <w:proofErr w:type="spellEnd"/>
      <w:r w:rsidRPr="001A0154">
        <w:rPr>
          <w:rFonts w:ascii="Calibri Light" w:hAnsi="Calibri Light" w:cs="Calibri Light"/>
          <w:i/>
          <w:iCs/>
          <w:szCs w:val="24"/>
          <w:lang w:eastAsia="en-GB"/>
        </w:rPr>
        <w:t xml:space="preserve"> v The General Medical Council </w:t>
      </w:r>
      <w:hyperlink r:id="rId10" w:tooltip="Link to BAILII version" w:history="1">
        <w:r w:rsidRPr="001A0154">
          <w:rPr>
            <w:rFonts w:ascii="Calibri Light" w:hAnsi="Calibri Light" w:cs="Calibri Light"/>
            <w:i/>
            <w:iCs/>
            <w:szCs w:val="24"/>
            <w:lang w:eastAsia="en-GB"/>
          </w:rPr>
          <w:t xml:space="preserve">[2016] EWCA </w:t>
        </w:r>
        <w:proofErr w:type="spellStart"/>
        <w:r w:rsidRPr="001A0154">
          <w:rPr>
            <w:rFonts w:ascii="Calibri Light" w:hAnsi="Calibri Light" w:cs="Calibri Light"/>
            <w:i/>
            <w:iCs/>
            <w:szCs w:val="24"/>
            <w:lang w:eastAsia="en-GB"/>
          </w:rPr>
          <w:t>Civ</w:t>
        </w:r>
        <w:proofErr w:type="spellEnd"/>
        <w:r w:rsidRPr="001A0154">
          <w:rPr>
            <w:rFonts w:ascii="Calibri Light" w:hAnsi="Calibri Light" w:cs="Calibri Light"/>
            <w:i/>
            <w:iCs/>
            <w:szCs w:val="24"/>
            <w:lang w:eastAsia="en-GB"/>
          </w:rPr>
          <w:t xml:space="preserve"> 162</w:t>
        </w:r>
      </w:hyperlink>
      <w:r w:rsidRPr="001A0154">
        <w:rPr>
          <w:rFonts w:ascii="Calibri Light" w:hAnsi="Calibri Light" w:cs="Calibri Light"/>
          <w:color w:val="000000"/>
          <w:szCs w:val="24"/>
          <w:lang w:eastAsia="en-GB"/>
        </w:rPr>
        <w:t xml:space="preserve"> as follows: </w:t>
      </w:r>
    </w:p>
    <w:p w14:paraId="64714018"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67B4D7CC" w14:textId="77777777" w:rsidR="00DD2607" w:rsidRPr="001A0154" w:rsidRDefault="00DD2607" w:rsidP="00DD2607">
      <w:pPr>
        <w:spacing w:line="288" w:lineRule="auto"/>
        <w:ind w:left="720"/>
        <w:rPr>
          <w:rFonts w:ascii="Calibri Light" w:hAnsi="Calibri Light" w:cs="Calibri Light"/>
          <w:color w:val="000000"/>
          <w:szCs w:val="24"/>
          <w:lang w:eastAsia="en-GB"/>
        </w:rPr>
      </w:pPr>
      <w:r w:rsidRPr="001A0154">
        <w:rPr>
          <w:rFonts w:ascii="Calibri Light" w:hAnsi="Calibri Light" w:cs="Calibri Light"/>
          <w:i/>
          <w:iCs/>
          <w:color w:val="000000"/>
          <w:szCs w:val="24"/>
          <w:lang w:eastAsia="en-GB"/>
        </w:rPr>
        <w:t xml:space="preserve">‘The decision of a panel must be guided by the main statutory objective of the regulator; the protection, promotion and maintenance of health and safety of the public. Second, fair economical, expeditious and efficient disposal of allegations made against a registrant is of very real importance. Third, fairness includes fairness to the practitioner </w:t>
      </w:r>
      <w:proofErr w:type="gramStart"/>
      <w:r w:rsidRPr="001A0154">
        <w:rPr>
          <w:rFonts w:ascii="Calibri Light" w:hAnsi="Calibri Light" w:cs="Calibri Light"/>
          <w:i/>
          <w:iCs/>
          <w:color w:val="000000"/>
          <w:szCs w:val="24"/>
          <w:lang w:eastAsia="en-GB"/>
        </w:rPr>
        <w:t>and also</w:t>
      </w:r>
      <w:proofErr w:type="gramEnd"/>
      <w:r w:rsidRPr="001A0154">
        <w:rPr>
          <w:rFonts w:ascii="Calibri Light" w:hAnsi="Calibri Light" w:cs="Calibri Light"/>
          <w:i/>
          <w:iCs/>
          <w:color w:val="000000"/>
          <w:szCs w:val="24"/>
          <w:lang w:eastAsia="en-GB"/>
        </w:rPr>
        <w:t xml:space="preserve"> fairness to the regulator. Importantly, unlike a criminal court, a panel does not have the power to compel the attendance of the registrant. Fourth, the regulator represents the public interest. Accordingly it would run entirely counter to the protection, promotion and maintenance of the health and safety of the public if a practitioner could effectively frustrate the process and challenge a refusal to adjourn when that practitioner had deliberately failed to engage in the process. Fifth, there is a burden on registrants to engage with the regulator in relation to the investigation and resolution of allegations against them.</w:t>
      </w:r>
      <w:r w:rsidRPr="001A0154">
        <w:rPr>
          <w:rFonts w:ascii="Calibri Light" w:hAnsi="Calibri Light" w:cs="Calibri Light"/>
          <w:color w:val="000000"/>
          <w:szCs w:val="24"/>
          <w:lang w:eastAsia="en-GB"/>
        </w:rPr>
        <w:t>’</w:t>
      </w:r>
    </w:p>
    <w:p w14:paraId="1FC78959" w14:textId="77777777" w:rsidR="00DD2607" w:rsidRPr="001A0154" w:rsidRDefault="00DD2607" w:rsidP="00DD2607">
      <w:pPr>
        <w:spacing w:line="288" w:lineRule="auto"/>
        <w:ind w:left="426" w:hanging="426"/>
        <w:rPr>
          <w:rFonts w:ascii="Calibri Light" w:hAnsi="Calibri Light" w:cs="Calibri Light"/>
          <w:color w:val="000000"/>
          <w:szCs w:val="24"/>
          <w:lang w:eastAsia="en-GB"/>
        </w:rPr>
      </w:pPr>
    </w:p>
    <w:p w14:paraId="44ECE5D0"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19.</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bore in mind that its discretion to proceed in the practitioner’s absence must be exercised with the utmost care and caution and with regard to the overall fairness of the proceedings. The Tribunal has balanced the interests of the practitioner, including fairness to him, against the public interest, including the need to protect patients. </w:t>
      </w:r>
    </w:p>
    <w:p w14:paraId="4F39252B"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5E53BCD5"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20.</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took into account all the material which it had considered in relation to the application for a postponement as well as the difficulties faced by Dr El-Sakka’s family </w:t>
      </w:r>
      <w:r>
        <w:rPr>
          <w:rFonts w:ascii="Calibri Light" w:hAnsi="Calibri Light" w:cs="Calibri Light"/>
          <w:noProof/>
          <w:color w:val="000000"/>
          <w:szCs w:val="24"/>
          <w:lang w:eastAsia="en-GB"/>
        </w:rPr>
        <w:t>XXX</w:t>
      </w:r>
      <w:r w:rsidRPr="001A0154">
        <w:rPr>
          <w:rFonts w:ascii="Calibri Light" w:hAnsi="Calibri Light" w:cs="Calibri Light"/>
          <w:noProof/>
          <w:color w:val="000000"/>
          <w:szCs w:val="24"/>
          <w:lang w:eastAsia="en-GB"/>
        </w:rPr>
        <w:t>. As to the latter, it did note Dr El-Sakka’s position set out in his letter to the MPTS dated 26 July 2023 as follows:</w:t>
      </w:r>
    </w:p>
    <w:p w14:paraId="4D802BE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4920B4FA" w14:textId="77777777" w:rsidR="00DD2607" w:rsidRPr="001A0154" w:rsidRDefault="00DD2607" w:rsidP="00DD2607">
      <w:pPr>
        <w:spacing w:line="288" w:lineRule="auto"/>
        <w:ind w:left="720"/>
        <w:rPr>
          <w:rFonts w:ascii="Calibri Light" w:hAnsi="Calibri Light" w:cs="Calibri Light"/>
          <w:i/>
          <w:iCs/>
          <w:noProof/>
          <w:color w:val="000000"/>
          <w:szCs w:val="24"/>
          <w:lang w:eastAsia="en-GB"/>
        </w:rPr>
      </w:pPr>
      <w:r w:rsidRPr="001A0154">
        <w:rPr>
          <w:rFonts w:ascii="Calibri Light" w:hAnsi="Calibri Light" w:cs="Calibri Light"/>
          <w:i/>
          <w:iCs/>
          <w:color w:val="000000"/>
          <w:szCs w:val="24"/>
          <w:lang w:eastAsia="en-GB"/>
        </w:rPr>
        <w:t xml:space="preserve">‘Quick update, we have been granted permission to enter the occupied territories of Palestine and now we just awaiting for </w:t>
      </w:r>
      <w:r>
        <w:rPr>
          <w:rFonts w:ascii="Calibri Light" w:hAnsi="Calibri Light" w:cs="Calibri Light"/>
          <w:i/>
          <w:iCs/>
          <w:color w:val="000000"/>
          <w:szCs w:val="24"/>
          <w:lang w:eastAsia="en-GB"/>
        </w:rPr>
        <w:t>XXX</w:t>
      </w:r>
      <w:r w:rsidRPr="001A0154">
        <w:rPr>
          <w:rFonts w:ascii="Calibri Light" w:hAnsi="Calibri Light" w:cs="Calibri Light"/>
          <w:i/>
          <w:iCs/>
          <w:color w:val="000000"/>
          <w:szCs w:val="24"/>
          <w:lang w:eastAsia="en-GB"/>
        </w:rPr>
        <w:t xml:space="preserve"> funding so we can travel, we also have changed our plan in which I will be travelling only for few weeks </w:t>
      </w:r>
      <w:r>
        <w:rPr>
          <w:rFonts w:ascii="Calibri Light" w:hAnsi="Calibri Light" w:cs="Calibri Light"/>
          <w:i/>
          <w:iCs/>
          <w:color w:val="000000"/>
          <w:szCs w:val="24"/>
          <w:lang w:eastAsia="en-GB"/>
        </w:rPr>
        <w:t>XXX</w:t>
      </w:r>
      <w:r w:rsidRPr="001A0154">
        <w:rPr>
          <w:rFonts w:ascii="Calibri Light" w:hAnsi="Calibri Light" w:cs="Calibri Light"/>
          <w:i/>
          <w:iCs/>
          <w:color w:val="000000"/>
          <w:szCs w:val="24"/>
          <w:lang w:eastAsia="en-GB"/>
        </w:rPr>
        <w:t xml:space="preserve"> before I come back to search for a property to rent. I will be travelling again around the middle of September for few days only </w:t>
      </w:r>
      <w:r>
        <w:rPr>
          <w:rFonts w:ascii="Calibri Light" w:hAnsi="Calibri Light" w:cs="Calibri Light"/>
          <w:i/>
          <w:iCs/>
          <w:color w:val="000000"/>
          <w:szCs w:val="24"/>
          <w:lang w:eastAsia="en-GB"/>
        </w:rPr>
        <w:t>XXX</w:t>
      </w:r>
      <w:r w:rsidRPr="001A0154">
        <w:rPr>
          <w:rFonts w:ascii="Calibri Light" w:hAnsi="Calibri Light" w:cs="Calibri Light"/>
          <w:i/>
          <w:iCs/>
          <w:color w:val="000000"/>
          <w:szCs w:val="24"/>
          <w:lang w:eastAsia="en-GB"/>
        </w:rPr>
        <w:t>.’</w:t>
      </w:r>
    </w:p>
    <w:p w14:paraId="06CBAAEC"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4E68D9E1"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21.</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noted that his intention to address his housing situation was therefore going to be after the elapse of a few weeks. In the circumstances, the Tribunal did not </w:t>
      </w:r>
      <w:r w:rsidRPr="001A0154">
        <w:rPr>
          <w:rFonts w:ascii="Calibri Light" w:hAnsi="Calibri Light" w:cs="Calibri Light"/>
          <w:noProof/>
          <w:color w:val="000000"/>
          <w:szCs w:val="24"/>
          <w:lang w:eastAsia="en-GB"/>
        </w:rPr>
        <w:lastRenderedPageBreak/>
        <w:t>consider that this matter warranted a postponement of the hearing since it is scheduled to be completed on or before 25 August 2023.</w:t>
      </w:r>
    </w:p>
    <w:p w14:paraId="277B64C8"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43D6108B"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22.</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On the basis of the information provided, the Tribunal was satisfied that Dr El-Sakka had voluntarily waived his right to be present and represented at this hearing and that the hearing should proceed in his absence. By the notice of hearing, he was made aware that the hearing can proceed in his absence. The Tribunal considers that were it to adjourn today, it is unlikely that Dr El-Sakka would attend a future hearing due to his limited engagement. </w:t>
      </w:r>
    </w:p>
    <w:p w14:paraId="06456DB4" w14:textId="77777777" w:rsidR="00DD2607" w:rsidRPr="001A0154" w:rsidRDefault="00DD2607" w:rsidP="00DD2607">
      <w:pPr>
        <w:spacing w:line="288" w:lineRule="auto"/>
        <w:ind w:left="426" w:hanging="426"/>
        <w:rPr>
          <w:rFonts w:ascii="Calibri Light" w:hAnsi="Calibri Light" w:cs="Calibri Light"/>
          <w:noProof/>
          <w:color w:val="000000"/>
          <w:szCs w:val="24"/>
          <w:lang w:eastAsia="en-GB"/>
        </w:rPr>
      </w:pPr>
    </w:p>
    <w:p w14:paraId="308E57A0" w14:textId="77777777" w:rsidR="00DD2607" w:rsidRPr="001A0154" w:rsidRDefault="00DD2607" w:rsidP="00DD2607">
      <w:pPr>
        <w:spacing w:line="288" w:lineRule="auto"/>
        <w:ind w:left="426" w:hanging="426"/>
        <w:rPr>
          <w:rFonts w:ascii="Calibri Light" w:hAnsi="Calibri Light" w:cs="Calibri Light"/>
          <w:strike/>
          <w:noProof/>
          <w:color w:val="000000"/>
          <w:szCs w:val="24"/>
          <w:lang w:eastAsia="en-GB"/>
        </w:rPr>
      </w:pPr>
      <w:r w:rsidRPr="001A0154">
        <w:rPr>
          <w:rFonts w:ascii="Calibri Light" w:hAnsi="Calibri Light" w:cs="Calibri Light"/>
          <w:noProof/>
          <w:color w:val="000000"/>
          <w:szCs w:val="24"/>
          <w:lang w:eastAsia="en-GB"/>
        </w:rPr>
        <w:fldChar w:fldCharType="begin" w:fldLock="1"/>
      </w:r>
      <w:r w:rsidRPr="001A0154">
        <w:rPr>
          <w:rFonts w:ascii="Calibri Light" w:hAnsi="Calibri Light" w:cs="Calibri Light"/>
          <w:noProof/>
          <w:color w:val="000000"/>
          <w:szCs w:val="24"/>
          <w:lang w:eastAsia="en-GB"/>
        </w:rPr>
        <w:instrText xml:space="preserve"> SEQ paragraph\# "#." \n \* MERGEFORMAT </w:instrText>
      </w:r>
      <w:r w:rsidRPr="001A0154">
        <w:rPr>
          <w:rFonts w:ascii="Calibri Light" w:hAnsi="Calibri Light" w:cs="Calibri Light"/>
          <w:noProof/>
          <w:color w:val="000000"/>
          <w:szCs w:val="24"/>
          <w:lang w:eastAsia="en-GB"/>
        </w:rPr>
        <w:fldChar w:fldCharType="separate"/>
      </w:r>
      <w:r w:rsidRPr="001A0154">
        <w:rPr>
          <w:rFonts w:ascii="Calibri Light" w:hAnsi="Calibri Light" w:cs="Calibri Light"/>
          <w:noProof/>
          <w:color w:val="000000"/>
          <w:szCs w:val="24"/>
          <w:lang w:eastAsia="en-GB"/>
        </w:rPr>
        <w:t>23.</w:t>
      </w:r>
      <w:r w:rsidRPr="001A0154">
        <w:rPr>
          <w:rFonts w:ascii="Calibri Light" w:hAnsi="Calibri Light" w:cs="Calibri Light"/>
          <w:noProof/>
          <w:color w:val="000000"/>
          <w:szCs w:val="24"/>
          <w:lang w:eastAsia="en-GB"/>
        </w:rPr>
        <w:fldChar w:fldCharType="end"/>
      </w:r>
      <w:r w:rsidRPr="001A0154">
        <w:rPr>
          <w:rFonts w:ascii="Calibri Light" w:hAnsi="Calibri Light" w:cs="Calibri Light"/>
          <w:noProof/>
          <w:color w:val="000000"/>
          <w:szCs w:val="24"/>
          <w:lang w:eastAsia="en-GB"/>
        </w:rPr>
        <w:tab/>
        <w:t xml:space="preserve">The Tribunal has therefore determined that it is in the public interest to exercise its discretion and proceed with the case in his absence. </w:t>
      </w:r>
    </w:p>
    <w:p w14:paraId="5FC468AB" w14:textId="77777777" w:rsidR="00DD2607" w:rsidRPr="001A0154" w:rsidRDefault="00DD2607" w:rsidP="00DD2607">
      <w:pPr>
        <w:spacing w:line="288" w:lineRule="auto"/>
        <w:rPr>
          <w:rFonts w:ascii="Calibri Light" w:hAnsi="Calibri Light" w:cs="Calibri Light"/>
          <w:color w:val="000000"/>
          <w:szCs w:val="24"/>
          <w:highlight w:val="yellow"/>
          <w:lang w:eastAsia="en-GB"/>
        </w:rPr>
      </w:pPr>
    </w:p>
    <w:p w14:paraId="0CF05645" w14:textId="77777777" w:rsidR="00DD2607" w:rsidRDefault="00DD2607" w:rsidP="00DD2607">
      <w:pPr>
        <w:spacing w:line="276" w:lineRule="auto"/>
        <w:rPr>
          <w:rFonts w:ascii="Calibri Light" w:hAnsi="Calibri Light" w:cs="Calibri Light"/>
          <w:i/>
          <w:color w:val="4F81BD" w:themeColor="accent1"/>
          <w:szCs w:val="24"/>
        </w:rPr>
      </w:pPr>
      <w:r>
        <w:rPr>
          <w:rStyle w:val="Style1"/>
          <w:rFonts w:ascii="Calibri Light" w:hAnsi="Calibri Light" w:cs="Calibri Light"/>
          <w:szCs w:val="24"/>
        </w:rPr>
        <w:t>XXX</w:t>
      </w:r>
    </w:p>
    <w:p w14:paraId="7B2A48FD" w14:textId="77777777" w:rsidR="00DD2607" w:rsidRDefault="00DD2607" w:rsidP="00DD2607">
      <w:pPr>
        <w:tabs>
          <w:tab w:val="right" w:pos="8789"/>
        </w:tabs>
        <w:rPr>
          <w:rFonts w:ascii="Calibri Light" w:hAnsi="Calibri Light" w:cs="Calibri Light"/>
          <w:i/>
          <w:color w:val="4F81BD" w:themeColor="accent1"/>
          <w:szCs w:val="24"/>
        </w:rPr>
      </w:pPr>
    </w:p>
    <w:p w14:paraId="203F0D65" w14:textId="77777777" w:rsidR="00DD2607" w:rsidRDefault="00DD2607" w:rsidP="00DD2607">
      <w:pPr>
        <w:tabs>
          <w:tab w:val="right" w:pos="8789"/>
        </w:tabs>
        <w:rPr>
          <w:rFonts w:ascii="Calibri Light" w:hAnsi="Calibri Light" w:cs="Calibri Light"/>
          <w:i/>
          <w:color w:val="4F81BD" w:themeColor="accent1"/>
          <w:szCs w:val="24"/>
        </w:rPr>
      </w:pPr>
    </w:p>
    <w:p w14:paraId="2DF19C5B" w14:textId="77777777" w:rsidR="00DD2607" w:rsidRDefault="00DD2607" w:rsidP="00DD2607">
      <w:pPr>
        <w:tabs>
          <w:tab w:val="right" w:pos="8789"/>
        </w:tabs>
        <w:rPr>
          <w:rFonts w:ascii="Calibri Light" w:hAnsi="Calibri Light" w:cs="Calibri Light"/>
          <w:i/>
          <w:color w:val="4F81BD" w:themeColor="accent1"/>
          <w:szCs w:val="24"/>
        </w:rPr>
      </w:pPr>
    </w:p>
    <w:p w14:paraId="29081F89" w14:textId="77777777" w:rsidR="00DD2607" w:rsidRDefault="00DD2607" w:rsidP="00DD2607">
      <w:pPr>
        <w:tabs>
          <w:tab w:val="right" w:pos="8789"/>
        </w:tabs>
        <w:rPr>
          <w:rFonts w:ascii="Calibri Light" w:hAnsi="Calibri Light" w:cs="Calibri Light"/>
          <w:i/>
          <w:color w:val="4F81BD" w:themeColor="accent1"/>
          <w:szCs w:val="24"/>
        </w:rPr>
      </w:pPr>
    </w:p>
    <w:p w14:paraId="37AE8165" w14:textId="77777777" w:rsidR="00DD2607" w:rsidRDefault="00DD2607" w:rsidP="00DD2607">
      <w:pPr>
        <w:tabs>
          <w:tab w:val="right" w:pos="8789"/>
        </w:tabs>
        <w:rPr>
          <w:rFonts w:ascii="Calibri Light" w:hAnsi="Calibri Light" w:cs="Calibri Light"/>
          <w:i/>
          <w:color w:val="4F81BD" w:themeColor="accent1"/>
          <w:szCs w:val="24"/>
        </w:rPr>
      </w:pPr>
    </w:p>
    <w:p w14:paraId="3CA6C321" w14:textId="77777777" w:rsidR="00DD2607" w:rsidRDefault="00DD2607" w:rsidP="00DD2607">
      <w:pPr>
        <w:tabs>
          <w:tab w:val="right" w:pos="8789"/>
        </w:tabs>
        <w:rPr>
          <w:rFonts w:ascii="Calibri Light" w:hAnsi="Calibri Light" w:cs="Calibri Light"/>
          <w:i/>
          <w:color w:val="4F81BD" w:themeColor="accent1"/>
          <w:szCs w:val="24"/>
        </w:rPr>
      </w:pPr>
    </w:p>
    <w:p w14:paraId="64988EBF" w14:textId="77777777" w:rsidR="00DD2607" w:rsidRDefault="00DD2607" w:rsidP="00DD2607">
      <w:pPr>
        <w:tabs>
          <w:tab w:val="right" w:pos="8789"/>
        </w:tabs>
        <w:rPr>
          <w:rFonts w:ascii="Calibri Light" w:hAnsi="Calibri Light" w:cs="Calibri Light"/>
          <w:i/>
          <w:color w:val="4F81BD" w:themeColor="accent1"/>
          <w:szCs w:val="24"/>
        </w:rPr>
      </w:pPr>
    </w:p>
    <w:p w14:paraId="4BA91359" w14:textId="77777777" w:rsidR="00DD2607" w:rsidRDefault="00DD2607" w:rsidP="00DD2607">
      <w:pPr>
        <w:tabs>
          <w:tab w:val="right" w:pos="8789"/>
        </w:tabs>
        <w:rPr>
          <w:rFonts w:ascii="Calibri Light" w:hAnsi="Calibri Light" w:cs="Calibri Light"/>
          <w:i/>
          <w:color w:val="4F81BD" w:themeColor="accent1"/>
          <w:szCs w:val="24"/>
        </w:rPr>
      </w:pPr>
    </w:p>
    <w:p w14:paraId="30580EA1" w14:textId="77777777" w:rsidR="00DD2607" w:rsidRDefault="00DD2607" w:rsidP="00DD2607">
      <w:pPr>
        <w:tabs>
          <w:tab w:val="right" w:pos="8789"/>
        </w:tabs>
        <w:rPr>
          <w:rFonts w:ascii="Calibri Light" w:hAnsi="Calibri Light" w:cs="Calibri Light"/>
          <w:i/>
          <w:color w:val="4F81BD" w:themeColor="accent1"/>
          <w:szCs w:val="24"/>
        </w:rPr>
      </w:pPr>
    </w:p>
    <w:p w14:paraId="3D361366" w14:textId="77777777" w:rsidR="00DD2607" w:rsidRPr="001A0154" w:rsidRDefault="00DD2607" w:rsidP="00DD2607">
      <w:pPr>
        <w:tabs>
          <w:tab w:val="right" w:pos="8789"/>
        </w:tabs>
        <w:rPr>
          <w:rFonts w:ascii="Calibri Light" w:hAnsi="Calibri Light" w:cs="Calibri Light"/>
          <w:i/>
          <w:color w:val="4F81BD" w:themeColor="accent1"/>
          <w:szCs w:val="24"/>
        </w:rPr>
      </w:pPr>
    </w:p>
    <w:p w14:paraId="5E9312E2" w14:textId="77777777" w:rsidR="00DD2607" w:rsidRPr="001A0154" w:rsidRDefault="00DD2607" w:rsidP="00DD2607">
      <w:pPr>
        <w:tabs>
          <w:tab w:val="right" w:pos="8789"/>
        </w:tabs>
        <w:rPr>
          <w:rFonts w:ascii="Calibri Light" w:hAnsi="Calibri Light" w:cs="Calibri Light"/>
          <w:i/>
          <w:color w:val="4F81BD" w:themeColor="accent1"/>
          <w:szCs w:val="24"/>
        </w:rPr>
      </w:pPr>
    </w:p>
    <w:p w14:paraId="4B485858" w14:textId="77777777" w:rsidR="00DD2607" w:rsidRPr="001A0154" w:rsidRDefault="00DD2607" w:rsidP="00DD2607">
      <w:pPr>
        <w:tabs>
          <w:tab w:val="right" w:pos="8789"/>
        </w:tabs>
        <w:rPr>
          <w:rFonts w:ascii="Calibri Light" w:hAnsi="Calibri Light" w:cs="Calibri Light"/>
          <w:i/>
          <w:color w:val="4F81BD" w:themeColor="accent1"/>
          <w:szCs w:val="24"/>
        </w:rPr>
      </w:pPr>
    </w:p>
    <w:p w14:paraId="3172058E" w14:textId="77777777" w:rsidR="00DD2607" w:rsidRPr="001A0154" w:rsidRDefault="00DD2607" w:rsidP="00DD2607">
      <w:pPr>
        <w:tabs>
          <w:tab w:val="right" w:pos="8789"/>
        </w:tabs>
        <w:rPr>
          <w:rFonts w:ascii="Calibri Light" w:hAnsi="Calibri Light" w:cs="Calibri Light"/>
          <w:i/>
          <w:color w:val="4F81BD" w:themeColor="accent1"/>
          <w:szCs w:val="24"/>
        </w:rPr>
      </w:pPr>
    </w:p>
    <w:p w14:paraId="7E4BED67" w14:textId="77777777" w:rsidR="00DD2607" w:rsidRDefault="00DD2607" w:rsidP="00DD2607">
      <w:pPr>
        <w:pStyle w:val="GMCNormalBold"/>
        <w:rPr>
          <w:rFonts w:cs="Calibri Light"/>
          <w:u w:val="single"/>
        </w:rPr>
      </w:pPr>
    </w:p>
    <w:p w14:paraId="41DF79EF" w14:textId="77777777" w:rsidR="00DD2607" w:rsidRPr="001A0154" w:rsidRDefault="00DD2607" w:rsidP="00DD2607">
      <w:pPr>
        <w:tabs>
          <w:tab w:val="right" w:pos="8789"/>
        </w:tabs>
        <w:rPr>
          <w:rFonts w:ascii="Calibri Light" w:hAnsi="Calibri Light" w:cs="Calibri Light"/>
          <w:szCs w:val="24"/>
        </w:rPr>
      </w:pPr>
    </w:p>
    <w:p w14:paraId="1538B225" w14:textId="2FD65D9F" w:rsidR="002863B9" w:rsidRPr="00DD2607" w:rsidRDefault="002863B9" w:rsidP="00DD2607"/>
    <w:sectPr w:rsidR="002863B9" w:rsidRPr="00DD2607" w:rsidSect="000408A1">
      <w:headerReference w:type="default" r:id="rId11"/>
      <w:footerReference w:type="even" r:id="rId12"/>
      <w:footerReference w:type="default" r:id="rId13"/>
      <w:headerReference w:type="first" r:id="rId14"/>
      <w:footerReference w:type="first" r:id="rId15"/>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2F7A2" w14:textId="77777777" w:rsidR="00C6591E" w:rsidRDefault="00C6591E" w:rsidP="00120A5C">
      <w:r>
        <w:separator/>
      </w:r>
    </w:p>
  </w:endnote>
  <w:endnote w:type="continuationSeparator" w:id="0">
    <w:p w14:paraId="69AB2F90" w14:textId="77777777" w:rsidR="00C6591E" w:rsidRDefault="00C6591E"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9AD9F"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C66974"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B0652" w14:textId="166778A2"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2863B9">
      <w:rPr>
        <w:rStyle w:val="PageNumber"/>
        <w:rFonts w:ascii="Calibri Light" w:hAnsi="Calibri Light" w:cs="Calibri Light"/>
        <w:noProof/>
      </w:rPr>
      <w:t>2</w:t>
    </w:r>
    <w:r w:rsidRPr="00EA4AA3">
      <w:rPr>
        <w:rStyle w:val="PageNumber"/>
        <w:rFonts w:ascii="Calibri Light" w:hAnsi="Calibri Light" w:cs="Calibri Light"/>
      </w:rPr>
      <w:fldChar w:fldCharType="end"/>
    </w:r>
  </w:p>
  <w:p w14:paraId="792E4DBB"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3360" behindDoc="0" locked="0" layoutInCell="1" allowOverlap="1" wp14:anchorId="14F14C5A" wp14:editId="080AC787">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5BBC8684"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0068E5E4" w14:textId="0EF97CC6"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sdtPr>
      <w:sdtEndPr>
        <w:rPr>
          <w:rStyle w:val="DefaultParagraphFont"/>
          <w:sz w:val="24"/>
          <w:szCs w:val="16"/>
        </w:rPr>
      </w:sdtEndPr>
      <w:sdtContent>
        <w:r w:rsidR="00C25C38">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sdtPr>
      <w:sdtEndPr>
        <w:rPr>
          <w:rStyle w:val="DefaultParagraphFont"/>
          <w:caps w:val="0"/>
          <w:sz w:val="24"/>
          <w:szCs w:val="16"/>
        </w:rPr>
      </w:sdtEndPr>
      <w:sdtContent>
        <w:r w:rsidR="00C25C38">
          <w:rPr>
            <w:rStyle w:val="Style3"/>
            <w:rFonts w:ascii="Calibri Light" w:hAnsi="Calibri Light" w:cs="Calibri Light"/>
            <w:b w:val="0"/>
          </w:rPr>
          <w:t>EL-SAKKA</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8B37F"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79AE2BE3" wp14:editId="29D689BE">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4B8691"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41DE82C236D64EB4946004A526A56366"/>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1056F528ADFB489C8E279B86278DF039"/>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853CA" w14:textId="77777777" w:rsidR="00C6591E" w:rsidRDefault="00C6591E" w:rsidP="00120A5C">
      <w:r>
        <w:separator/>
      </w:r>
    </w:p>
  </w:footnote>
  <w:footnote w:type="continuationSeparator" w:id="0">
    <w:p w14:paraId="2F48F8E2" w14:textId="77777777" w:rsidR="00C6591E" w:rsidRDefault="00C6591E"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C84D3" w14:textId="77777777" w:rsidR="00B756F6" w:rsidRPr="00EA4AA3" w:rsidRDefault="00B756F6" w:rsidP="00EA4AA3">
    <w:pPr>
      <w:pStyle w:val="Heading1"/>
      <w:ind w:left="5954"/>
      <w:rPr>
        <w:rFonts w:ascii="Calibri Light" w:hAnsi="Calibri Light" w:cs="Calibri Light"/>
        <w:sz w:val="24"/>
      </w:rPr>
    </w:pPr>
  </w:p>
  <w:p w14:paraId="6390503E"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32634034"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310F2"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20954DAD" wp14:editId="1AD1B234">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1233"/>
    <w:multiLevelType w:val="hybridMultilevel"/>
    <w:tmpl w:val="C9F8BE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12C2A"/>
    <w:multiLevelType w:val="hybridMultilevel"/>
    <w:tmpl w:val="F44A6B5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09E257F9"/>
    <w:multiLevelType w:val="hybridMultilevel"/>
    <w:tmpl w:val="AE00BE38"/>
    <w:lvl w:ilvl="0" w:tplc="0CF6A7D8">
      <w:start w:val="1"/>
      <w:numFmt w:val="decimal"/>
      <w:lvlText w:val="%1."/>
      <w:lvlJc w:val="left"/>
      <w:pPr>
        <w:ind w:left="360" w:hanging="360"/>
      </w:pPr>
      <w:rPr>
        <w:rFonts w:hint="default"/>
        <w:b/>
        <w:bCs/>
        <w:i w:val="0"/>
        <w:iCs/>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4" w15:restartNumberingAfterBreak="0">
    <w:nsid w:val="15BC103F"/>
    <w:multiLevelType w:val="hybridMultilevel"/>
    <w:tmpl w:val="D78C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D6EF9"/>
    <w:multiLevelType w:val="hybridMultilevel"/>
    <w:tmpl w:val="8A2E6DEA"/>
    <w:lvl w:ilvl="0" w:tplc="119016CA">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CDC4846"/>
    <w:multiLevelType w:val="hybridMultilevel"/>
    <w:tmpl w:val="8138B4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4A1674"/>
    <w:multiLevelType w:val="hybridMultilevel"/>
    <w:tmpl w:val="BC7C7AE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9B0B78"/>
    <w:multiLevelType w:val="hybridMultilevel"/>
    <w:tmpl w:val="78E8B6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6D7B0F"/>
    <w:multiLevelType w:val="hybridMultilevel"/>
    <w:tmpl w:val="41E0ADD0"/>
    <w:lvl w:ilvl="0" w:tplc="AB7C394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153E7B"/>
    <w:multiLevelType w:val="hybridMultilevel"/>
    <w:tmpl w:val="8B4EA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8526B0"/>
    <w:multiLevelType w:val="multilevel"/>
    <w:tmpl w:val="50D8CF6A"/>
    <w:lvl w:ilvl="0">
      <w:start w:val="1"/>
      <w:numFmt w:val="decimal"/>
      <w:lvlText w:val="%1."/>
      <w:lvlJc w:val="left"/>
      <w:pPr>
        <w:ind w:left="1146" w:hanging="720"/>
      </w:pPr>
      <w:rPr>
        <w:rFonts w:hint="default"/>
        <w:b w:val="0"/>
        <w:bCs w:val="0"/>
      </w:rPr>
    </w:lvl>
    <w:lvl w:ilvl="1">
      <w:start w:val="1"/>
      <w:numFmt w:val="lowerLetter"/>
      <w:lvlText w:val="%2."/>
      <w:lvlJc w:val="left"/>
      <w:pPr>
        <w:ind w:left="1866" w:hanging="720"/>
      </w:pPr>
      <w:rPr>
        <w:rFonts w:hint="default"/>
        <w:b w:val="0"/>
        <w:bCs w:val="0"/>
      </w:rPr>
    </w:lvl>
    <w:lvl w:ilvl="2">
      <w:start w:val="1"/>
      <w:numFmt w:val="lowerRoman"/>
      <w:lvlText w:val="%3."/>
      <w:lvlJc w:val="right"/>
      <w:pPr>
        <w:ind w:left="2586" w:hanging="720"/>
      </w:pPr>
      <w:rPr>
        <w:rFonts w:hint="default"/>
        <w:b w:val="0"/>
        <w:bCs w:val="0"/>
      </w:rPr>
    </w:lvl>
    <w:lvl w:ilvl="3">
      <w:start w:val="1"/>
      <w:numFmt w:val="lowerRoman"/>
      <w:lvlText w:val="%4."/>
      <w:lvlJc w:val="left"/>
      <w:pPr>
        <w:ind w:left="3306" w:hanging="720"/>
      </w:pPr>
      <w:rPr>
        <w:rFonts w:hint="default"/>
      </w:rPr>
    </w:lvl>
    <w:lvl w:ilvl="4">
      <w:start w:val="1"/>
      <w:numFmt w:val="lowerRoman"/>
      <w:lvlText w:val="%5."/>
      <w:lvlJc w:val="left"/>
      <w:pPr>
        <w:ind w:left="4026" w:hanging="720"/>
      </w:pPr>
      <w:rPr>
        <w:rFonts w:hint="default"/>
      </w:rPr>
    </w:lvl>
    <w:lvl w:ilvl="5">
      <w:start w:val="1"/>
      <w:numFmt w:val="lowerRoman"/>
      <w:lvlText w:val="%6."/>
      <w:lvlJc w:val="right"/>
      <w:pPr>
        <w:ind w:left="4746" w:hanging="720"/>
      </w:pPr>
      <w:rPr>
        <w:rFonts w:hint="default"/>
      </w:rPr>
    </w:lvl>
    <w:lvl w:ilvl="6">
      <w:start w:val="1"/>
      <w:numFmt w:val="decimal"/>
      <w:lvlText w:val="%7."/>
      <w:lvlJc w:val="left"/>
      <w:pPr>
        <w:ind w:left="5466" w:hanging="720"/>
      </w:pPr>
      <w:rPr>
        <w:rFonts w:hint="default"/>
      </w:rPr>
    </w:lvl>
    <w:lvl w:ilvl="7">
      <w:start w:val="1"/>
      <w:numFmt w:val="lowerLetter"/>
      <w:lvlText w:val="%8."/>
      <w:lvlJc w:val="left"/>
      <w:pPr>
        <w:ind w:left="6186" w:hanging="720"/>
      </w:pPr>
      <w:rPr>
        <w:rFonts w:hint="default"/>
      </w:rPr>
    </w:lvl>
    <w:lvl w:ilvl="8">
      <w:start w:val="1"/>
      <w:numFmt w:val="lowerRoman"/>
      <w:lvlText w:val="%9."/>
      <w:lvlJc w:val="right"/>
      <w:pPr>
        <w:ind w:left="6906" w:hanging="720"/>
      </w:pPr>
      <w:rPr>
        <w:rFonts w:hint="default"/>
      </w:rPr>
    </w:lvl>
  </w:abstractNum>
  <w:abstractNum w:abstractNumId="12" w15:restartNumberingAfterBreak="0">
    <w:nsid w:val="318A2AE1"/>
    <w:multiLevelType w:val="hybridMultilevel"/>
    <w:tmpl w:val="74568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B3419F"/>
    <w:multiLevelType w:val="hybridMultilevel"/>
    <w:tmpl w:val="7264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91694"/>
    <w:multiLevelType w:val="hybridMultilevel"/>
    <w:tmpl w:val="D34A52C4"/>
    <w:lvl w:ilvl="0" w:tplc="D908AD6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6" w15:restartNumberingAfterBreak="0">
    <w:nsid w:val="3C467842"/>
    <w:multiLevelType w:val="hybridMultilevel"/>
    <w:tmpl w:val="9028EDC4"/>
    <w:lvl w:ilvl="0" w:tplc="86421706">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F624F3C"/>
    <w:multiLevelType w:val="hybridMultilevel"/>
    <w:tmpl w:val="FF8EB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055B15"/>
    <w:multiLevelType w:val="hybridMultilevel"/>
    <w:tmpl w:val="0100C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20" w15:restartNumberingAfterBreak="0">
    <w:nsid w:val="4EDA5876"/>
    <w:multiLevelType w:val="hybridMultilevel"/>
    <w:tmpl w:val="EFCE58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22" w15:restartNumberingAfterBreak="0">
    <w:nsid w:val="5065749B"/>
    <w:multiLevelType w:val="hybridMultilevel"/>
    <w:tmpl w:val="5DEA71D8"/>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23" w15:restartNumberingAfterBreak="0">
    <w:nsid w:val="50F04FF2"/>
    <w:multiLevelType w:val="hybridMultilevel"/>
    <w:tmpl w:val="79762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26533A"/>
    <w:multiLevelType w:val="hybridMultilevel"/>
    <w:tmpl w:val="6402FE0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AD6CF5"/>
    <w:multiLevelType w:val="hybridMultilevel"/>
    <w:tmpl w:val="A8985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27" w15:restartNumberingAfterBreak="0">
    <w:nsid w:val="56151D33"/>
    <w:multiLevelType w:val="hybridMultilevel"/>
    <w:tmpl w:val="A8CC3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34806"/>
    <w:multiLevelType w:val="hybridMultilevel"/>
    <w:tmpl w:val="C2827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C84B4D"/>
    <w:multiLevelType w:val="hybridMultilevel"/>
    <w:tmpl w:val="0A3CD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D76938"/>
    <w:multiLevelType w:val="hybridMultilevel"/>
    <w:tmpl w:val="995A8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1A0BA3"/>
    <w:multiLevelType w:val="hybridMultilevel"/>
    <w:tmpl w:val="5C06E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51203"/>
    <w:multiLevelType w:val="hybridMultilevel"/>
    <w:tmpl w:val="75C22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546C51"/>
    <w:multiLevelType w:val="hybridMultilevel"/>
    <w:tmpl w:val="40347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BD3CC6"/>
    <w:multiLevelType w:val="hybridMultilevel"/>
    <w:tmpl w:val="84124474"/>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9CF007D"/>
    <w:multiLevelType w:val="hybridMultilevel"/>
    <w:tmpl w:val="5F1E8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209F5"/>
    <w:multiLevelType w:val="hybridMultilevel"/>
    <w:tmpl w:val="6CCC5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3C2F5B"/>
    <w:multiLevelType w:val="hybridMultilevel"/>
    <w:tmpl w:val="2A0A1794"/>
    <w:lvl w:ilvl="0" w:tplc="08090003">
      <w:start w:val="1"/>
      <w:numFmt w:val="bullet"/>
      <w:lvlText w:val="o"/>
      <w:lvlJc w:val="left"/>
      <w:pPr>
        <w:ind w:left="720" w:hanging="360"/>
      </w:pPr>
      <w:rPr>
        <w:rFonts w:ascii="Courier New" w:hAnsi="Courier New" w:cs="Courier New" w:hint="default"/>
        <w:color w:val="auto"/>
      </w:rPr>
    </w:lvl>
    <w:lvl w:ilvl="1" w:tplc="08090005">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B602A8"/>
    <w:multiLevelType w:val="hybridMultilevel"/>
    <w:tmpl w:val="36D88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26665F"/>
    <w:multiLevelType w:val="hybridMultilevel"/>
    <w:tmpl w:val="D7124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642D93"/>
    <w:multiLevelType w:val="hybridMultilevel"/>
    <w:tmpl w:val="5290F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586B45"/>
    <w:multiLevelType w:val="hybridMultilevel"/>
    <w:tmpl w:val="F4BED2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72691A"/>
    <w:multiLevelType w:val="hybridMultilevel"/>
    <w:tmpl w:val="D4405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44"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7DD94876"/>
    <w:multiLevelType w:val="multilevel"/>
    <w:tmpl w:val="50D8CF6A"/>
    <w:lvl w:ilvl="0">
      <w:start w:val="1"/>
      <w:numFmt w:val="decimal"/>
      <w:lvlText w:val="%1."/>
      <w:lvlJc w:val="left"/>
      <w:pPr>
        <w:ind w:left="720" w:hanging="720"/>
      </w:pPr>
      <w:rPr>
        <w:rFonts w:hint="default"/>
        <w:b w:val="0"/>
        <w:bCs w:val="0"/>
      </w:rPr>
    </w:lvl>
    <w:lvl w:ilvl="1">
      <w:start w:val="1"/>
      <w:numFmt w:val="lowerLetter"/>
      <w:lvlText w:val="%2."/>
      <w:lvlJc w:val="left"/>
      <w:pPr>
        <w:ind w:left="1440" w:hanging="720"/>
      </w:pPr>
      <w:rPr>
        <w:rFonts w:hint="default"/>
        <w:b w:val="0"/>
        <w:bCs w:val="0"/>
      </w:rPr>
    </w:lvl>
    <w:lvl w:ilvl="2">
      <w:start w:val="1"/>
      <w:numFmt w:val="lowerRoman"/>
      <w:lvlText w:val="%3."/>
      <w:lvlJc w:val="right"/>
      <w:pPr>
        <w:ind w:left="2160" w:hanging="720"/>
      </w:pPr>
      <w:rPr>
        <w:rFonts w:hint="default"/>
        <w:b w:val="0"/>
        <w:bCs w:val="0"/>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num w:numId="1" w16cid:durableId="175073236">
    <w:abstractNumId w:val="5"/>
  </w:num>
  <w:num w:numId="2" w16cid:durableId="1069890513">
    <w:abstractNumId w:val="15"/>
  </w:num>
  <w:num w:numId="3" w16cid:durableId="2103723763">
    <w:abstractNumId w:val="21"/>
  </w:num>
  <w:num w:numId="4" w16cid:durableId="446312431">
    <w:abstractNumId w:val="26"/>
  </w:num>
  <w:num w:numId="5" w16cid:durableId="807287920">
    <w:abstractNumId w:val="3"/>
  </w:num>
  <w:num w:numId="6" w16cid:durableId="1247762496">
    <w:abstractNumId w:val="19"/>
  </w:num>
  <w:num w:numId="7" w16cid:durableId="1608079602">
    <w:abstractNumId w:val="43"/>
  </w:num>
  <w:num w:numId="8" w16cid:durableId="2093966891">
    <w:abstractNumId w:val="44"/>
  </w:num>
  <w:num w:numId="9" w16cid:durableId="1132476000">
    <w:abstractNumId w:val="9"/>
  </w:num>
  <w:num w:numId="10" w16cid:durableId="808210616">
    <w:abstractNumId w:val="45"/>
  </w:num>
  <w:num w:numId="11" w16cid:durableId="1986808815">
    <w:abstractNumId w:val="23"/>
  </w:num>
  <w:num w:numId="12" w16cid:durableId="1125199078">
    <w:abstractNumId w:val="11"/>
  </w:num>
  <w:num w:numId="13" w16cid:durableId="517961754">
    <w:abstractNumId w:val="1"/>
  </w:num>
  <w:num w:numId="14" w16cid:durableId="1554272383">
    <w:abstractNumId w:val="37"/>
  </w:num>
  <w:num w:numId="15" w16cid:durableId="1310089371">
    <w:abstractNumId w:val="0"/>
  </w:num>
  <w:num w:numId="16" w16cid:durableId="1818066319">
    <w:abstractNumId w:val="14"/>
  </w:num>
  <w:num w:numId="17" w16cid:durableId="914314952">
    <w:abstractNumId w:val="16"/>
  </w:num>
  <w:num w:numId="18" w16cid:durableId="68772603">
    <w:abstractNumId w:val="20"/>
  </w:num>
  <w:num w:numId="19" w16cid:durableId="1026442338">
    <w:abstractNumId w:val="2"/>
  </w:num>
  <w:num w:numId="20" w16cid:durableId="556361430">
    <w:abstractNumId w:val="34"/>
  </w:num>
  <w:num w:numId="21" w16cid:durableId="1813597590">
    <w:abstractNumId w:val="33"/>
  </w:num>
  <w:num w:numId="22" w16cid:durableId="1115951993">
    <w:abstractNumId w:val="25"/>
  </w:num>
  <w:num w:numId="23" w16cid:durableId="793641692">
    <w:abstractNumId w:val="31"/>
  </w:num>
  <w:num w:numId="24" w16cid:durableId="1705406422">
    <w:abstractNumId w:val="10"/>
  </w:num>
  <w:num w:numId="25" w16cid:durableId="938877608">
    <w:abstractNumId w:val="42"/>
  </w:num>
  <w:num w:numId="26" w16cid:durableId="1071081601">
    <w:abstractNumId w:val="29"/>
  </w:num>
  <w:num w:numId="27" w16cid:durableId="1478838045">
    <w:abstractNumId w:val="32"/>
  </w:num>
  <w:num w:numId="28" w16cid:durableId="1997802695">
    <w:abstractNumId w:val="28"/>
  </w:num>
  <w:num w:numId="29" w16cid:durableId="1486818547">
    <w:abstractNumId w:val="30"/>
  </w:num>
  <w:num w:numId="30" w16cid:durableId="2134397534">
    <w:abstractNumId w:val="18"/>
  </w:num>
  <w:num w:numId="31" w16cid:durableId="652022738">
    <w:abstractNumId w:val="4"/>
  </w:num>
  <w:num w:numId="32" w16cid:durableId="146676505">
    <w:abstractNumId w:val="17"/>
  </w:num>
  <w:num w:numId="33" w16cid:durableId="1154881019">
    <w:abstractNumId w:val="8"/>
  </w:num>
  <w:num w:numId="34" w16cid:durableId="1793787367">
    <w:abstractNumId w:val="13"/>
  </w:num>
  <w:num w:numId="35" w16cid:durableId="524948834">
    <w:abstractNumId w:val="35"/>
  </w:num>
  <w:num w:numId="36" w16cid:durableId="1915778018">
    <w:abstractNumId w:val="36"/>
  </w:num>
  <w:num w:numId="37" w16cid:durableId="2048290621">
    <w:abstractNumId w:val="41"/>
  </w:num>
  <w:num w:numId="38" w16cid:durableId="909313351">
    <w:abstractNumId w:val="38"/>
  </w:num>
  <w:num w:numId="39" w16cid:durableId="415246586">
    <w:abstractNumId w:val="22"/>
  </w:num>
  <w:num w:numId="40" w16cid:durableId="839735736">
    <w:abstractNumId w:val="27"/>
  </w:num>
  <w:num w:numId="41" w16cid:durableId="817838542">
    <w:abstractNumId w:val="24"/>
  </w:num>
  <w:num w:numId="42" w16cid:durableId="1149173868">
    <w:abstractNumId w:val="12"/>
  </w:num>
  <w:num w:numId="43" w16cid:durableId="1681659548">
    <w:abstractNumId w:val="40"/>
  </w:num>
  <w:num w:numId="44" w16cid:durableId="423691664">
    <w:abstractNumId w:val="39"/>
  </w:num>
  <w:num w:numId="45" w16cid:durableId="523132434">
    <w:abstractNumId w:val="7"/>
  </w:num>
  <w:num w:numId="46" w16cid:durableId="6007995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07F4"/>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36E1"/>
    <w:rsid w:val="00067D18"/>
    <w:rsid w:val="0007652C"/>
    <w:rsid w:val="0008024E"/>
    <w:rsid w:val="00081A2F"/>
    <w:rsid w:val="00093239"/>
    <w:rsid w:val="000950C9"/>
    <w:rsid w:val="00095A73"/>
    <w:rsid w:val="000A1A98"/>
    <w:rsid w:val="000A28DB"/>
    <w:rsid w:val="000A7B66"/>
    <w:rsid w:val="000B17E7"/>
    <w:rsid w:val="000B3C1D"/>
    <w:rsid w:val="000B5697"/>
    <w:rsid w:val="000C0C60"/>
    <w:rsid w:val="000C3718"/>
    <w:rsid w:val="000C71FF"/>
    <w:rsid w:val="000C7827"/>
    <w:rsid w:val="000D012F"/>
    <w:rsid w:val="000D12E1"/>
    <w:rsid w:val="000E2643"/>
    <w:rsid w:val="000F3E01"/>
    <w:rsid w:val="00100C38"/>
    <w:rsid w:val="00102E20"/>
    <w:rsid w:val="001056E1"/>
    <w:rsid w:val="00110746"/>
    <w:rsid w:val="00110F36"/>
    <w:rsid w:val="0011767A"/>
    <w:rsid w:val="00120A5C"/>
    <w:rsid w:val="001325A7"/>
    <w:rsid w:val="00133613"/>
    <w:rsid w:val="001500ED"/>
    <w:rsid w:val="001603AE"/>
    <w:rsid w:val="00160472"/>
    <w:rsid w:val="00163341"/>
    <w:rsid w:val="001779C2"/>
    <w:rsid w:val="0018014E"/>
    <w:rsid w:val="00181679"/>
    <w:rsid w:val="00182835"/>
    <w:rsid w:val="00184706"/>
    <w:rsid w:val="00185EC6"/>
    <w:rsid w:val="001873CC"/>
    <w:rsid w:val="001915B1"/>
    <w:rsid w:val="001956A9"/>
    <w:rsid w:val="001A0154"/>
    <w:rsid w:val="001A2C87"/>
    <w:rsid w:val="001A4E50"/>
    <w:rsid w:val="001A57BC"/>
    <w:rsid w:val="001A60DA"/>
    <w:rsid w:val="001B06EB"/>
    <w:rsid w:val="001B5CB8"/>
    <w:rsid w:val="001E3639"/>
    <w:rsid w:val="001E4509"/>
    <w:rsid w:val="001F3951"/>
    <w:rsid w:val="00203685"/>
    <w:rsid w:val="0020779F"/>
    <w:rsid w:val="00215561"/>
    <w:rsid w:val="002161A1"/>
    <w:rsid w:val="00237291"/>
    <w:rsid w:val="00245743"/>
    <w:rsid w:val="00245C69"/>
    <w:rsid w:val="00257BC6"/>
    <w:rsid w:val="00257ED7"/>
    <w:rsid w:val="002612D9"/>
    <w:rsid w:val="00266F76"/>
    <w:rsid w:val="00267D1D"/>
    <w:rsid w:val="00270C43"/>
    <w:rsid w:val="002824BE"/>
    <w:rsid w:val="002856FA"/>
    <w:rsid w:val="002863B9"/>
    <w:rsid w:val="0029127F"/>
    <w:rsid w:val="0029479F"/>
    <w:rsid w:val="002953ED"/>
    <w:rsid w:val="00295ED8"/>
    <w:rsid w:val="002B4A56"/>
    <w:rsid w:val="002C1169"/>
    <w:rsid w:val="002D2491"/>
    <w:rsid w:val="002D59E1"/>
    <w:rsid w:val="002E498B"/>
    <w:rsid w:val="002E5046"/>
    <w:rsid w:val="002F3111"/>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E69B6"/>
    <w:rsid w:val="003F490F"/>
    <w:rsid w:val="004103A4"/>
    <w:rsid w:val="00425AA0"/>
    <w:rsid w:val="004316FC"/>
    <w:rsid w:val="004339E3"/>
    <w:rsid w:val="004346B8"/>
    <w:rsid w:val="00436B7A"/>
    <w:rsid w:val="00436BF2"/>
    <w:rsid w:val="00443EE5"/>
    <w:rsid w:val="00446646"/>
    <w:rsid w:val="00452331"/>
    <w:rsid w:val="00452520"/>
    <w:rsid w:val="0045729C"/>
    <w:rsid w:val="00460D28"/>
    <w:rsid w:val="004668C1"/>
    <w:rsid w:val="00472371"/>
    <w:rsid w:val="00472A88"/>
    <w:rsid w:val="00485632"/>
    <w:rsid w:val="00490512"/>
    <w:rsid w:val="004A559A"/>
    <w:rsid w:val="004B06F9"/>
    <w:rsid w:val="004C2E12"/>
    <w:rsid w:val="004D2C19"/>
    <w:rsid w:val="004D5015"/>
    <w:rsid w:val="004D7518"/>
    <w:rsid w:val="004E1C72"/>
    <w:rsid w:val="004F2901"/>
    <w:rsid w:val="004F3E77"/>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D732E"/>
    <w:rsid w:val="005E62E4"/>
    <w:rsid w:val="005E7971"/>
    <w:rsid w:val="005F13FC"/>
    <w:rsid w:val="005F33ED"/>
    <w:rsid w:val="005F6EDA"/>
    <w:rsid w:val="006001FA"/>
    <w:rsid w:val="00601FDC"/>
    <w:rsid w:val="00606728"/>
    <w:rsid w:val="006137EE"/>
    <w:rsid w:val="0061388F"/>
    <w:rsid w:val="0062472E"/>
    <w:rsid w:val="006274C9"/>
    <w:rsid w:val="00633481"/>
    <w:rsid w:val="00633ADB"/>
    <w:rsid w:val="00637950"/>
    <w:rsid w:val="00642F3B"/>
    <w:rsid w:val="00646E4A"/>
    <w:rsid w:val="0065162E"/>
    <w:rsid w:val="0065644B"/>
    <w:rsid w:val="006571CD"/>
    <w:rsid w:val="0066107F"/>
    <w:rsid w:val="006657B6"/>
    <w:rsid w:val="00667B2A"/>
    <w:rsid w:val="00672A36"/>
    <w:rsid w:val="0067444C"/>
    <w:rsid w:val="00676730"/>
    <w:rsid w:val="00685A00"/>
    <w:rsid w:val="00687570"/>
    <w:rsid w:val="00693D9A"/>
    <w:rsid w:val="006943D1"/>
    <w:rsid w:val="00695445"/>
    <w:rsid w:val="006A0992"/>
    <w:rsid w:val="006B5FC8"/>
    <w:rsid w:val="006B7FC7"/>
    <w:rsid w:val="006C24D5"/>
    <w:rsid w:val="006C5F1C"/>
    <w:rsid w:val="006C6D52"/>
    <w:rsid w:val="006D00F6"/>
    <w:rsid w:val="006D50B6"/>
    <w:rsid w:val="006D7934"/>
    <w:rsid w:val="006E0654"/>
    <w:rsid w:val="006F3271"/>
    <w:rsid w:val="006F3A93"/>
    <w:rsid w:val="006F5D30"/>
    <w:rsid w:val="00701ACC"/>
    <w:rsid w:val="007036EE"/>
    <w:rsid w:val="007056D3"/>
    <w:rsid w:val="00707E8E"/>
    <w:rsid w:val="00717B01"/>
    <w:rsid w:val="00721BE8"/>
    <w:rsid w:val="007244EA"/>
    <w:rsid w:val="00731CDE"/>
    <w:rsid w:val="00736D83"/>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7A2"/>
    <w:rsid w:val="007C0F4F"/>
    <w:rsid w:val="007C3399"/>
    <w:rsid w:val="007C5D51"/>
    <w:rsid w:val="007C6CBD"/>
    <w:rsid w:val="007D1137"/>
    <w:rsid w:val="007D2FBC"/>
    <w:rsid w:val="007F150E"/>
    <w:rsid w:val="007F4A2B"/>
    <w:rsid w:val="007F7D70"/>
    <w:rsid w:val="00815A11"/>
    <w:rsid w:val="0082092E"/>
    <w:rsid w:val="00825931"/>
    <w:rsid w:val="00825AEB"/>
    <w:rsid w:val="00827E92"/>
    <w:rsid w:val="00841422"/>
    <w:rsid w:val="008540C2"/>
    <w:rsid w:val="00857C9F"/>
    <w:rsid w:val="00861304"/>
    <w:rsid w:val="00882DC3"/>
    <w:rsid w:val="008842DD"/>
    <w:rsid w:val="00885AA5"/>
    <w:rsid w:val="008931D6"/>
    <w:rsid w:val="008A7C26"/>
    <w:rsid w:val="008C0C39"/>
    <w:rsid w:val="008C0DE1"/>
    <w:rsid w:val="008C750C"/>
    <w:rsid w:val="008D048A"/>
    <w:rsid w:val="008D193D"/>
    <w:rsid w:val="008D4291"/>
    <w:rsid w:val="008D690B"/>
    <w:rsid w:val="008D7FEF"/>
    <w:rsid w:val="008E222F"/>
    <w:rsid w:val="008F24D6"/>
    <w:rsid w:val="008F47C6"/>
    <w:rsid w:val="00924AA2"/>
    <w:rsid w:val="0093251B"/>
    <w:rsid w:val="00934941"/>
    <w:rsid w:val="00942FEB"/>
    <w:rsid w:val="009430D5"/>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E7A1F"/>
    <w:rsid w:val="009F3E99"/>
    <w:rsid w:val="00A108C6"/>
    <w:rsid w:val="00A1170A"/>
    <w:rsid w:val="00A1197A"/>
    <w:rsid w:val="00A21EEC"/>
    <w:rsid w:val="00A2311C"/>
    <w:rsid w:val="00A26F6D"/>
    <w:rsid w:val="00A3102C"/>
    <w:rsid w:val="00A316E2"/>
    <w:rsid w:val="00A37426"/>
    <w:rsid w:val="00A56902"/>
    <w:rsid w:val="00A6280D"/>
    <w:rsid w:val="00A66974"/>
    <w:rsid w:val="00A66D6A"/>
    <w:rsid w:val="00A6720F"/>
    <w:rsid w:val="00A73FBF"/>
    <w:rsid w:val="00A77C5A"/>
    <w:rsid w:val="00A80BF5"/>
    <w:rsid w:val="00AA11A8"/>
    <w:rsid w:val="00AA3BD1"/>
    <w:rsid w:val="00AB6BDC"/>
    <w:rsid w:val="00AC0257"/>
    <w:rsid w:val="00AC1CA3"/>
    <w:rsid w:val="00AC2C61"/>
    <w:rsid w:val="00AC3137"/>
    <w:rsid w:val="00AC7388"/>
    <w:rsid w:val="00AD34E2"/>
    <w:rsid w:val="00AD53BA"/>
    <w:rsid w:val="00AE48DC"/>
    <w:rsid w:val="00AE4EE0"/>
    <w:rsid w:val="00AE72B5"/>
    <w:rsid w:val="00AF562A"/>
    <w:rsid w:val="00B04400"/>
    <w:rsid w:val="00B10DA2"/>
    <w:rsid w:val="00B21BF8"/>
    <w:rsid w:val="00B2328A"/>
    <w:rsid w:val="00B3011C"/>
    <w:rsid w:val="00B35D7A"/>
    <w:rsid w:val="00B37CD1"/>
    <w:rsid w:val="00B41896"/>
    <w:rsid w:val="00B4287B"/>
    <w:rsid w:val="00B429FA"/>
    <w:rsid w:val="00B4794A"/>
    <w:rsid w:val="00B5113B"/>
    <w:rsid w:val="00B63331"/>
    <w:rsid w:val="00B655EA"/>
    <w:rsid w:val="00B670B1"/>
    <w:rsid w:val="00B756F6"/>
    <w:rsid w:val="00B758D4"/>
    <w:rsid w:val="00B86ACB"/>
    <w:rsid w:val="00B94ECA"/>
    <w:rsid w:val="00BC7014"/>
    <w:rsid w:val="00BD3C96"/>
    <w:rsid w:val="00BE23FD"/>
    <w:rsid w:val="00BE6167"/>
    <w:rsid w:val="00BE7170"/>
    <w:rsid w:val="00BF08CC"/>
    <w:rsid w:val="00BF525C"/>
    <w:rsid w:val="00BF60FE"/>
    <w:rsid w:val="00BF7D38"/>
    <w:rsid w:val="00C00717"/>
    <w:rsid w:val="00C04C30"/>
    <w:rsid w:val="00C07ED0"/>
    <w:rsid w:val="00C216BE"/>
    <w:rsid w:val="00C25C38"/>
    <w:rsid w:val="00C265F5"/>
    <w:rsid w:val="00C33EA4"/>
    <w:rsid w:val="00C37A20"/>
    <w:rsid w:val="00C42E00"/>
    <w:rsid w:val="00C50B7F"/>
    <w:rsid w:val="00C51193"/>
    <w:rsid w:val="00C52F7E"/>
    <w:rsid w:val="00C57168"/>
    <w:rsid w:val="00C57560"/>
    <w:rsid w:val="00C6107C"/>
    <w:rsid w:val="00C6591E"/>
    <w:rsid w:val="00C66D74"/>
    <w:rsid w:val="00C7133D"/>
    <w:rsid w:val="00C71B75"/>
    <w:rsid w:val="00C72850"/>
    <w:rsid w:val="00C77BDF"/>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120A"/>
    <w:rsid w:val="00D74846"/>
    <w:rsid w:val="00D76D6D"/>
    <w:rsid w:val="00D80E11"/>
    <w:rsid w:val="00D83E9F"/>
    <w:rsid w:val="00D846CC"/>
    <w:rsid w:val="00D924F8"/>
    <w:rsid w:val="00D92F1A"/>
    <w:rsid w:val="00D92F47"/>
    <w:rsid w:val="00D93229"/>
    <w:rsid w:val="00D9511B"/>
    <w:rsid w:val="00D954F4"/>
    <w:rsid w:val="00D9749A"/>
    <w:rsid w:val="00DA1B09"/>
    <w:rsid w:val="00DA2D06"/>
    <w:rsid w:val="00DA679B"/>
    <w:rsid w:val="00DB1991"/>
    <w:rsid w:val="00DB6EE3"/>
    <w:rsid w:val="00DC46A2"/>
    <w:rsid w:val="00DC6C4B"/>
    <w:rsid w:val="00DD2607"/>
    <w:rsid w:val="00DD48B5"/>
    <w:rsid w:val="00DE4D1F"/>
    <w:rsid w:val="00DE59FB"/>
    <w:rsid w:val="00DE707B"/>
    <w:rsid w:val="00DF6D02"/>
    <w:rsid w:val="00DF733D"/>
    <w:rsid w:val="00E0310C"/>
    <w:rsid w:val="00E03710"/>
    <w:rsid w:val="00E046B3"/>
    <w:rsid w:val="00E0475B"/>
    <w:rsid w:val="00E059E0"/>
    <w:rsid w:val="00E1517F"/>
    <w:rsid w:val="00E1750F"/>
    <w:rsid w:val="00E26BED"/>
    <w:rsid w:val="00E47977"/>
    <w:rsid w:val="00E55D0A"/>
    <w:rsid w:val="00E6098F"/>
    <w:rsid w:val="00E630E6"/>
    <w:rsid w:val="00E75B7C"/>
    <w:rsid w:val="00EA4AA3"/>
    <w:rsid w:val="00EA5115"/>
    <w:rsid w:val="00EB3051"/>
    <w:rsid w:val="00EC2E8A"/>
    <w:rsid w:val="00EC6C2D"/>
    <w:rsid w:val="00ED3DBA"/>
    <w:rsid w:val="00ED6453"/>
    <w:rsid w:val="00ED7D06"/>
    <w:rsid w:val="00EE2627"/>
    <w:rsid w:val="00EE642A"/>
    <w:rsid w:val="00EF1A01"/>
    <w:rsid w:val="00EF4E7A"/>
    <w:rsid w:val="00EF602F"/>
    <w:rsid w:val="00F02D0A"/>
    <w:rsid w:val="00F10157"/>
    <w:rsid w:val="00F21452"/>
    <w:rsid w:val="00F4296A"/>
    <w:rsid w:val="00F44F3E"/>
    <w:rsid w:val="00F51955"/>
    <w:rsid w:val="00F51B31"/>
    <w:rsid w:val="00F54103"/>
    <w:rsid w:val="00F54D1D"/>
    <w:rsid w:val="00F60269"/>
    <w:rsid w:val="00F7610D"/>
    <w:rsid w:val="00F84AD0"/>
    <w:rsid w:val="00F85ACE"/>
    <w:rsid w:val="00F879D2"/>
    <w:rsid w:val="00F93440"/>
    <w:rsid w:val="00FB1646"/>
    <w:rsid w:val="00FB3596"/>
    <w:rsid w:val="00FB48E9"/>
    <w:rsid w:val="00FB58E6"/>
    <w:rsid w:val="00FB5FDF"/>
    <w:rsid w:val="00FB7E11"/>
    <w:rsid w:val="00FC7A88"/>
    <w:rsid w:val="00FE28CA"/>
    <w:rsid w:val="00FE4F5D"/>
    <w:rsid w:val="00FE5EC1"/>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D0ED7"/>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6001FA"/>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unhideWhenUsed/>
    <w:qFormat/>
    <w:rsid w:val="00FE5EC1"/>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qFormat/>
    <w:rsid w:val="006001FA"/>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FE5EC1"/>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6001FA"/>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6001FA"/>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6001FA"/>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6001FA"/>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semiHidden/>
    <w:unhideWhenUsed/>
    <w:rsid w:val="00067D18"/>
    <w:rPr>
      <w:sz w:val="20"/>
    </w:rPr>
  </w:style>
  <w:style w:type="character" w:customStyle="1" w:styleId="CommentTextChar">
    <w:name w:val="Comment Text Char"/>
    <w:basedOn w:val="DefaultParagraphFont"/>
    <w:link w:val="CommentText"/>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customStyle="1" w:styleId="GMCNumbertext">
    <w:name w:val="GMC Number text"/>
    <w:basedOn w:val="Normal"/>
    <w:rsid w:val="0082092E"/>
    <w:pPr>
      <w:tabs>
        <w:tab w:val="num" w:pos="510"/>
      </w:tabs>
      <w:spacing w:line="288" w:lineRule="auto"/>
      <w:ind w:left="510" w:hanging="510"/>
    </w:pPr>
    <w:rPr>
      <w:rFonts w:ascii="Calibri Light" w:hAnsi="Calibri Light"/>
      <w:color w:val="000000"/>
      <w:szCs w:val="24"/>
    </w:rPr>
  </w:style>
  <w:style w:type="paragraph" w:customStyle="1" w:styleId="GMCNormalBold">
    <w:name w:val="GMC Normal Bold"/>
    <w:basedOn w:val="Normal"/>
    <w:rsid w:val="0082092E"/>
    <w:pPr>
      <w:spacing w:line="288" w:lineRule="auto"/>
    </w:pPr>
    <w:rPr>
      <w:rFonts w:ascii="Calibri Light" w:hAnsi="Calibri Light"/>
      <w:b/>
      <w:color w:val="000000"/>
      <w:szCs w:val="24"/>
    </w:rPr>
  </w:style>
  <w:style w:type="character" w:customStyle="1" w:styleId="Heading3Char">
    <w:name w:val="Heading 3 Char"/>
    <w:basedOn w:val="DefaultParagraphFont"/>
    <w:link w:val="Heading3"/>
    <w:rsid w:val="00FE5EC1"/>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rsid w:val="00FE5EC1"/>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6001FA"/>
    <w:rPr>
      <w:rFonts w:ascii="Calibri bold" w:eastAsia="Times New Roman" w:hAnsi="Calibri bold" w:cs="Arial"/>
      <w:b/>
      <w:bCs/>
      <w:iCs/>
      <w:color w:val="007268"/>
      <w:kern w:val="32"/>
      <w:sz w:val="40"/>
      <w:szCs w:val="28"/>
    </w:rPr>
  </w:style>
  <w:style w:type="character" w:customStyle="1" w:styleId="Heading4Char">
    <w:name w:val="Heading 4 Char"/>
    <w:basedOn w:val="DefaultParagraphFont"/>
    <w:link w:val="Heading4"/>
    <w:rsid w:val="006001FA"/>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6001FA"/>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6001FA"/>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6001FA"/>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6001FA"/>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6001FA"/>
  </w:style>
  <w:style w:type="paragraph" w:customStyle="1" w:styleId="MPTSNormalBold">
    <w:name w:val="MPTS Normal Bold"/>
    <w:basedOn w:val="Normal"/>
    <w:rsid w:val="006001FA"/>
    <w:pPr>
      <w:spacing w:line="288" w:lineRule="auto"/>
    </w:pPr>
    <w:rPr>
      <w:rFonts w:ascii="Calibri Light" w:hAnsi="Calibri Light"/>
      <w:b/>
      <w:color w:val="000000"/>
      <w:szCs w:val="24"/>
    </w:rPr>
  </w:style>
  <w:style w:type="paragraph" w:styleId="Caption">
    <w:name w:val="caption"/>
    <w:basedOn w:val="Normal"/>
    <w:next w:val="Normal"/>
    <w:qFormat/>
    <w:rsid w:val="006001FA"/>
    <w:pPr>
      <w:spacing w:line="288" w:lineRule="auto"/>
    </w:pPr>
    <w:rPr>
      <w:rFonts w:ascii="Calibri Light" w:hAnsi="Calibri Light"/>
      <w:b/>
      <w:bCs/>
      <w:i/>
      <w:color w:val="000000"/>
    </w:rPr>
  </w:style>
  <w:style w:type="paragraph" w:styleId="ListNumber">
    <w:name w:val="List Number"/>
    <w:basedOn w:val="Normal"/>
    <w:rsid w:val="006001FA"/>
    <w:pPr>
      <w:spacing w:line="288" w:lineRule="auto"/>
    </w:pPr>
    <w:rPr>
      <w:rFonts w:ascii="Calibri Light" w:hAnsi="Calibri Light"/>
      <w:color w:val="000000"/>
      <w:szCs w:val="24"/>
    </w:rPr>
  </w:style>
  <w:style w:type="paragraph" w:styleId="ListBullet">
    <w:name w:val="List Bullet"/>
    <w:basedOn w:val="Normal"/>
    <w:uiPriority w:val="99"/>
    <w:rsid w:val="006001FA"/>
    <w:pPr>
      <w:numPr>
        <w:numId w:val="3"/>
      </w:numPr>
      <w:spacing w:line="288" w:lineRule="auto"/>
    </w:pPr>
    <w:rPr>
      <w:rFonts w:ascii="Calibri Light" w:hAnsi="Calibri Light"/>
      <w:color w:val="000000"/>
      <w:szCs w:val="24"/>
    </w:rPr>
  </w:style>
  <w:style w:type="paragraph" w:customStyle="1" w:styleId="MPTSNormalItalic">
    <w:name w:val="MPTS Normal Italic"/>
    <w:basedOn w:val="Normal"/>
    <w:rsid w:val="006001FA"/>
    <w:pPr>
      <w:spacing w:line="288" w:lineRule="auto"/>
    </w:pPr>
    <w:rPr>
      <w:rFonts w:ascii="Calibri Light" w:hAnsi="Calibri Light"/>
      <w:bCs/>
      <w:i/>
      <w:color w:val="000000"/>
      <w:szCs w:val="24"/>
    </w:rPr>
  </w:style>
  <w:style w:type="paragraph" w:styleId="ListNumber2">
    <w:name w:val="List Number 2"/>
    <w:basedOn w:val="Normal"/>
    <w:rsid w:val="006001FA"/>
    <w:pPr>
      <w:numPr>
        <w:ilvl w:val="1"/>
        <w:numId w:val="4"/>
      </w:numPr>
      <w:tabs>
        <w:tab w:val="left" w:pos="1361"/>
      </w:tabs>
      <w:spacing w:line="288" w:lineRule="auto"/>
    </w:pPr>
    <w:rPr>
      <w:rFonts w:ascii="Calibri Light" w:hAnsi="Calibri Light"/>
      <w:color w:val="000000"/>
      <w:szCs w:val="24"/>
    </w:rPr>
  </w:style>
  <w:style w:type="paragraph" w:styleId="ListNumber3">
    <w:name w:val="List Number 3"/>
    <w:basedOn w:val="Normal"/>
    <w:rsid w:val="006001FA"/>
    <w:pPr>
      <w:numPr>
        <w:ilvl w:val="2"/>
        <w:numId w:val="4"/>
      </w:numPr>
      <w:spacing w:line="288" w:lineRule="auto"/>
    </w:pPr>
    <w:rPr>
      <w:rFonts w:ascii="Calibri Light" w:hAnsi="Calibri Light"/>
      <w:color w:val="000000"/>
      <w:szCs w:val="24"/>
    </w:rPr>
  </w:style>
  <w:style w:type="paragraph" w:customStyle="1" w:styleId="MPTSNormalRight">
    <w:name w:val="MPTS Normal Right"/>
    <w:basedOn w:val="Normal"/>
    <w:rsid w:val="006001FA"/>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6001FA"/>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6001FA"/>
    <w:pPr>
      <w:numPr>
        <w:numId w:val="6"/>
      </w:numPr>
      <w:spacing w:line="288" w:lineRule="auto"/>
    </w:pPr>
    <w:rPr>
      <w:rFonts w:ascii="Calibri Light" w:hAnsi="Calibri Light"/>
      <w:color w:val="000000"/>
      <w:szCs w:val="24"/>
    </w:rPr>
  </w:style>
  <w:style w:type="paragraph" w:customStyle="1" w:styleId="MPTSA-Ztext">
    <w:name w:val="MPTS A-Z text"/>
    <w:basedOn w:val="Normal"/>
    <w:rsid w:val="006001FA"/>
    <w:pPr>
      <w:numPr>
        <w:numId w:val="5"/>
      </w:numPr>
      <w:spacing w:line="288" w:lineRule="auto"/>
    </w:pPr>
    <w:rPr>
      <w:rFonts w:ascii="Calibri Light" w:hAnsi="Calibri Light"/>
      <w:color w:val="000000"/>
      <w:szCs w:val="24"/>
    </w:rPr>
  </w:style>
  <w:style w:type="paragraph" w:customStyle="1" w:styleId="MPTSRomantext">
    <w:name w:val="MPTS Roman text"/>
    <w:basedOn w:val="Normal"/>
    <w:rsid w:val="006001FA"/>
    <w:pPr>
      <w:numPr>
        <w:numId w:val="7"/>
      </w:numPr>
      <w:spacing w:line="288" w:lineRule="auto"/>
    </w:pPr>
    <w:rPr>
      <w:rFonts w:ascii="Calibri Light" w:hAnsi="Calibri Light"/>
      <w:color w:val="000000"/>
      <w:szCs w:val="24"/>
    </w:rPr>
  </w:style>
  <w:style w:type="paragraph" w:customStyle="1" w:styleId="MPTSNormalindented">
    <w:name w:val="MPTS Normal indented"/>
    <w:basedOn w:val="MPTSNumbertext"/>
    <w:rsid w:val="006001FA"/>
    <w:pPr>
      <w:numPr>
        <w:numId w:val="0"/>
      </w:numPr>
      <w:ind w:left="709"/>
    </w:pPr>
  </w:style>
  <w:style w:type="paragraph" w:styleId="ListBullet2">
    <w:name w:val="List Bullet 2"/>
    <w:basedOn w:val="Normal"/>
    <w:rsid w:val="006001FA"/>
    <w:pPr>
      <w:numPr>
        <w:ilvl w:val="1"/>
        <w:numId w:val="3"/>
      </w:numPr>
      <w:spacing w:line="288" w:lineRule="auto"/>
    </w:pPr>
    <w:rPr>
      <w:rFonts w:ascii="Calibri Light" w:hAnsi="Calibri Light"/>
      <w:color w:val="000000"/>
      <w:szCs w:val="24"/>
    </w:rPr>
  </w:style>
  <w:style w:type="paragraph" w:styleId="ListBullet3">
    <w:name w:val="List Bullet 3"/>
    <w:basedOn w:val="Normal"/>
    <w:rsid w:val="006001FA"/>
    <w:pPr>
      <w:numPr>
        <w:ilvl w:val="2"/>
        <w:numId w:val="3"/>
      </w:numPr>
      <w:spacing w:line="288" w:lineRule="auto"/>
    </w:pPr>
    <w:rPr>
      <w:rFonts w:ascii="Calibri Light" w:hAnsi="Calibri Light"/>
      <w:color w:val="000000"/>
      <w:szCs w:val="24"/>
    </w:rPr>
  </w:style>
  <w:style w:type="paragraph" w:styleId="ListBullet4">
    <w:name w:val="List Bullet 4"/>
    <w:basedOn w:val="Normal"/>
    <w:rsid w:val="006001FA"/>
    <w:pPr>
      <w:numPr>
        <w:ilvl w:val="3"/>
        <w:numId w:val="3"/>
      </w:numPr>
      <w:spacing w:line="288" w:lineRule="auto"/>
    </w:pPr>
    <w:rPr>
      <w:rFonts w:ascii="Calibri Light" w:hAnsi="Calibri Light"/>
      <w:color w:val="000000"/>
      <w:szCs w:val="24"/>
    </w:rPr>
  </w:style>
  <w:style w:type="paragraph" w:styleId="ListBullet5">
    <w:name w:val="List Bullet 5"/>
    <w:basedOn w:val="Normal"/>
    <w:uiPriority w:val="99"/>
    <w:rsid w:val="006001FA"/>
    <w:pPr>
      <w:numPr>
        <w:ilvl w:val="4"/>
        <w:numId w:val="3"/>
      </w:numPr>
      <w:spacing w:line="288" w:lineRule="auto"/>
    </w:pPr>
    <w:rPr>
      <w:rFonts w:ascii="Calibri Light" w:hAnsi="Calibri Light"/>
      <w:color w:val="000000"/>
      <w:szCs w:val="24"/>
    </w:rPr>
  </w:style>
  <w:style w:type="paragraph" w:customStyle="1" w:styleId="GMCNormalItalic">
    <w:name w:val="GMC Normal Italic"/>
    <w:basedOn w:val="Normal"/>
    <w:rsid w:val="006001FA"/>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6001FA"/>
    <w:pPr>
      <w:spacing w:line="288" w:lineRule="auto"/>
      <w:jc w:val="right"/>
    </w:pPr>
    <w:rPr>
      <w:rFonts w:ascii="Calibri Light" w:hAnsi="Calibri Light"/>
      <w:b/>
      <w:bCs/>
      <w:color w:val="000000"/>
      <w:sz w:val="44"/>
      <w:szCs w:val="24"/>
    </w:rPr>
  </w:style>
  <w:style w:type="paragraph" w:customStyle="1" w:styleId="GMCA-Ztext">
    <w:name w:val="GMC A-Z text"/>
    <w:basedOn w:val="Normal"/>
    <w:rsid w:val="006001FA"/>
    <w:pPr>
      <w:numPr>
        <w:numId w:val="2"/>
      </w:numPr>
      <w:spacing w:line="288" w:lineRule="auto"/>
    </w:pPr>
    <w:rPr>
      <w:rFonts w:ascii="Calibri Light" w:hAnsi="Calibri Light"/>
      <w:color w:val="000000"/>
      <w:szCs w:val="24"/>
    </w:rPr>
  </w:style>
  <w:style w:type="character" w:styleId="Hyperlink">
    <w:name w:val="Hyperlink"/>
    <w:basedOn w:val="DefaultParagraphFont"/>
    <w:rsid w:val="006001FA"/>
    <w:rPr>
      <w:color w:val="0000FF"/>
      <w:u w:val="single"/>
    </w:rPr>
  </w:style>
  <w:style w:type="character" w:customStyle="1" w:styleId="FollowedHyperlink1">
    <w:name w:val="FollowedHyperlink1"/>
    <w:basedOn w:val="DefaultParagraphFont"/>
    <w:rsid w:val="006001FA"/>
    <w:rPr>
      <w:color w:val="800080"/>
      <w:u w:val="single"/>
    </w:rPr>
  </w:style>
  <w:style w:type="paragraph" w:styleId="FootnoteText">
    <w:name w:val="footnote text"/>
    <w:basedOn w:val="Normal"/>
    <w:link w:val="FootnoteTextChar"/>
    <w:rsid w:val="006001FA"/>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6001FA"/>
    <w:rPr>
      <w:rFonts w:ascii="Calibri Light" w:eastAsia="Times New Roman" w:hAnsi="Calibri Light" w:cs="Times New Roman"/>
      <w:color w:val="000000"/>
      <w:sz w:val="20"/>
      <w:szCs w:val="20"/>
    </w:rPr>
  </w:style>
  <w:style w:type="character" w:styleId="FootnoteReference">
    <w:name w:val="footnote reference"/>
    <w:basedOn w:val="DefaultParagraphFont"/>
    <w:rsid w:val="006001FA"/>
    <w:rPr>
      <w:vertAlign w:val="superscript"/>
    </w:rPr>
  </w:style>
  <w:style w:type="paragraph" w:styleId="EndnoteText">
    <w:name w:val="endnote text"/>
    <w:basedOn w:val="Normal"/>
    <w:link w:val="EndnoteTextChar"/>
    <w:rsid w:val="006001FA"/>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6001FA"/>
    <w:rPr>
      <w:rFonts w:ascii="Calibri Light" w:eastAsia="Times New Roman" w:hAnsi="Calibri Light" w:cs="Times New Roman"/>
      <w:color w:val="000000"/>
      <w:sz w:val="20"/>
      <w:szCs w:val="20"/>
    </w:rPr>
  </w:style>
  <w:style w:type="character" w:styleId="EndnoteReference">
    <w:name w:val="endnote reference"/>
    <w:basedOn w:val="DefaultParagraphFont"/>
    <w:rsid w:val="006001FA"/>
    <w:rPr>
      <w:vertAlign w:val="superscript"/>
    </w:rPr>
  </w:style>
  <w:style w:type="character" w:customStyle="1" w:styleId="Heading6Char">
    <w:name w:val="Heading 6 Char"/>
    <w:basedOn w:val="DefaultParagraphFont"/>
    <w:link w:val="Heading6"/>
    <w:semiHidden/>
    <w:rsid w:val="006001FA"/>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6001FA"/>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6001FA"/>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6001FA"/>
    <w:rPr>
      <w:rFonts w:ascii="Cambria" w:eastAsia="Times New Roman" w:hAnsi="Cambria" w:cs="Times New Roman"/>
      <w:i/>
      <w:iCs/>
      <w:color w:val="404040"/>
      <w:lang w:eastAsia="en-US"/>
    </w:rPr>
  </w:style>
  <w:style w:type="character" w:customStyle="1" w:styleId="MPTSNewBulletChar">
    <w:name w:val="MPTS New Bullet Char"/>
    <w:basedOn w:val="DefaultParagraphFont"/>
    <w:link w:val="MPTSNewBullet"/>
    <w:locked/>
    <w:rsid w:val="006001FA"/>
    <w:rPr>
      <w:rFonts w:ascii="Calibri Light" w:hAnsi="Calibri Light"/>
      <w:color w:val="000000"/>
      <w:sz w:val="24"/>
      <w:szCs w:val="24"/>
    </w:rPr>
  </w:style>
  <w:style w:type="paragraph" w:customStyle="1" w:styleId="MPTSNewBullet">
    <w:name w:val="MPTS New Bullet"/>
    <w:basedOn w:val="ListBullet"/>
    <w:link w:val="MPTSNewBulletChar"/>
    <w:qFormat/>
    <w:rsid w:val="006001FA"/>
    <w:pPr>
      <w:numPr>
        <w:numId w:val="8"/>
      </w:numPr>
    </w:pPr>
    <w:rPr>
      <w:rFonts w:eastAsiaTheme="minorHAnsi" w:cstheme="minorBidi"/>
    </w:rPr>
  </w:style>
  <w:style w:type="character" w:customStyle="1" w:styleId="SubtleEmphasis1">
    <w:name w:val="Subtle Emphasis1"/>
    <w:basedOn w:val="DefaultParagraphFont"/>
    <w:uiPriority w:val="19"/>
    <w:qFormat/>
    <w:rsid w:val="006001FA"/>
    <w:rPr>
      <w:i/>
      <w:iCs/>
      <w:color w:val="404040"/>
    </w:rPr>
  </w:style>
  <w:style w:type="paragraph" w:styleId="ListParagraph">
    <w:name w:val="List Paragraph"/>
    <w:basedOn w:val="Normal"/>
    <w:uiPriority w:val="34"/>
    <w:qFormat/>
    <w:rsid w:val="006001FA"/>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6001FA"/>
    <w:pPr>
      <w:spacing w:after="0" w:line="240" w:lineRule="auto"/>
    </w:pPr>
    <w:rPr>
      <w:rFonts w:ascii="Calibri Light" w:eastAsia="Times New Roman" w:hAnsi="Calibri Light" w:cs="Times New Roman"/>
      <w:color w:val="000000"/>
      <w:sz w:val="24"/>
      <w:szCs w:val="24"/>
    </w:rPr>
  </w:style>
  <w:style w:type="table" w:customStyle="1" w:styleId="TableGrid1">
    <w:name w:val="Table Grid1"/>
    <w:basedOn w:val="TableNormal"/>
    <w:next w:val="TableGrid"/>
    <w:uiPriority w:val="39"/>
    <w:rsid w:val="006001F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nhideWhenUsed/>
    <w:rsid w:val="006001FA"/>
    <w:rPr>
      <w:color w:val="800080" w:themeColor="followedHyperlink"/>
      <w:u w:val="single"/>
    </w:rPr>
  </w:style>
  <w:style w:type="character" w:customStyle="1" w:styleId="Heading6Char1">
    <w:name w:val="Heading 6 Char1"/>
    <w:basedOn w:val="DefaultParagraphFont"/>
    <w:uiPriority w:val="9"/>
    <w:semiHidden/>
    <w:rsid w:val="006001FA"/>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6001FA"/>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6001FA"/>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6001FA"/>
    <w:rPr>
      <w:rFonts w:asciiTheme="majorHAnsi" w:eastAsiaTheme="majorEastAsia" w:hAnsiTheme="majorHAnsi" w:cstheme="majorBidi"/>
      <w:i/>
      <w:iCs/>
      <w:color w:val="272727" w:themeColor="text1" w:themeTint="D8"/>
      <w:sz w:val="21"/>
      <w:szCs w:val="21"/>
    </w:rPr>
  </w:style>
  <w:style w:type="character" w:styleId="SubtleEmphasis">
    <w:name w:val="Subtle Emphasis"/>
    <w:basedOn w:val="DefaultParagraphFont"/>
    <w:uiPriority w:val="19"/>
    <w:qFormat/>
    <w:rsid w:val="006001FA"/>
    <w:rPr>
      <w:i/>
      <w:iCs/>
      <w:color w:val="404040" w:themeColor="text1" w:themeTint="BF"/>
    </w:rPr>
  </w:style>
  <w:style w:type="numbering" w:customStyle="1" w:styleId="NoList2">
    <w:name w:val="No List2"/>
    <w:next w:val="NoList"/>
    <w:uiPriority w:val="99"/>
    <w:semiHidden/>
    <w:unhideWhenUsed/>
    <w:rsid w:val="001A0154"/>
  </w:style>
  <w:style w:type="table" w:customStyle="1" w:styleId="TableGrid2">
    <w:name w:val="Table Grid2"/>
    <w:basedOn w:val="TableNormal"/>
    <w:next w:val="TableGrid"/>
    <w:uiPriority w:val="39"/>
    <w:rsid w:val="001A015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B4287B"/>
  </w:style>
  <w:style w:type="table" w:customStyle="1" w:styleId="TableGrid3">
    <w:name w:val="Table Grid3"/>
    <w:basedOn w:val="TableNormal"/>
    <w:next w:val="TableGrid"/>
    <w:uiPriority w:val="39"/>
    <w:rsid w:val="00B4287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bailii.org/ew/cases/EWCA/Civ/2016/162.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DE82C236D64EB4946004A526A56366"/>
        <w:category>
          <w:name w:val="General"/>
          <w:gallery w:val="placeholder"/>
        </w:category>
        <w:types>
          <w:type w:val="bbPlcHdr"/>
        </w:types>
        <w:behaviors>
          <w:behavior w:val="content"/>
        </w:behaviors>
        <w:guid w:val="{BD199E5D-2F81-43CD-8C4A-FAC1C05708FB}"/>
      </w:docPartPr>
      <w:docPartBody>
        <w:p w:rsidR="00996E9A" w:rsidRDefault="00306CEE" w:rsidP="00306CEE">
          <w:pPr>
            <w:pStyle w:val="41DE82C236D64EB4946004A526A563661"/>
          </w:pPr>
          <w:r w:rsidRPr="00C66D74">
            <w:rPr>
              <w:rStyle w:val="PlaceholderText"/>
              <w:rFonts w:cs="Tahoma"/>
              <w:b w:val="0"/>
              <w:sz w:val="18"/>
              <w:szCs w:val="18"/>
            </w:rPr>
            <w:t>Title</w:t>
          </w:r>
        </w:p>
      </w:docPartBody>
    </w:docPart>
    <w:docPart>
      <w:docPartPr>
        <w:name w:val="1056F528ADFB489C8E279B86278DF039"/>
        <w:category>
          <w:name w:val="General"/>
          <w:gallery w:val="placeholder"/>
        </w:category>
        <w:types>
          <w:type w:val="bbPlcHdr"/>
        </w:types>
        <w:behaviors>
          <w:behavior w:val="content"/>
        </w:behaviors>
        <w:guid w:val="{736C2689-F12F-4D08-A72E-371E7AC0259D}"/>
      </w:docPartPr>
      <w:docPartBody>
        <w:p w:rsidR="00996E9A" w:rsidRDefault="00306CEE" w:rsidP="00306CEE">
          <w:pPr>
            <w:pStyle w:val="1056F528ADFB489C8E279B86278DF0391"/>
          </w:pPr>
          <w:r w:rsidRPr="00C66D74">
            <w:rPr>
              <w:rStyle w:val="PlaceholderText"/>
              <w:rFonts w:cs="Tahoma"/>
              <w:b w:val="0"/>
              <w:caps/>
              <w:sz w:val="18"/>
              <w:szCs w:val="18"/>
            </w:rPr>
            <w:t>REGISTERED SURNAME</w:t>
          </w:r>
        </w:p>
      </w:docPartBody>
    </w:docPart>
    <w:docPart>
      <w:docPartPr>
        <w:name w:val="F04DBC2CB418405C8FCBD8699479F91C"/>
        <w:category>
          <w:name w:val="General"/>
          <w:gallery w:val="placeholder"/>
        </w:category>
        <w:types>
          <w:type w:val="bbPlcHdr"/>
        </w:types>
        <w:behaviors>
          <w:behavior w:val="content"/>
        </w:behaviors>
        <w:guid w:val="{3148E809-14B9-493E-BBE3-2D090DE1A8A9}"/>
      </w:docPartPr>
      <w:docPartBody>
        <w:p w:rsidR="00000000" w:rsidRDefault="00306CEE" w:rsidP="00306CEE">
          <w:pPr>
            <w:pStyle w:val="F04DBC2CB418405C8FCBD8699479F91C"/>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6B9FF0DF34034311A0AD260F912608D2"/>
        <w:category>
          <w:name w:val="General"/>
          <w:gallery w:val="placeholder"/>
        </w:category>
        <w:types>
          <w:type w:val="bbPlcHdr"/>
        </w:types>
        <w:behaviors>
          <w:behavior w:val="content"/>
        </w:behaviors>
        <w:guid w:val="{4EDC6D24-86E7-4AF4-8FFD-D72105E02E78}"/>
      </w:docPartPr>
      <w:docPartBody>
        <w:p w:rsidR="00000000" w:rsidRDefault="00306CEE" w:rsidP="00306CEE">
          <w:pPr>
            <w:pStyle w:val="6B9FF0DF34034311A0AD260F912608D2"/>
          </w:pPr>
          <w:r w:rsidRPr="009916E5">
            <w:rPr>
              <w:color w:val="FF0000"/>
            </w:rPr>
            <w:t xml:space="preserve">INSERT </w:t>
          </w:r>
          <w:r>
            <w:rPr>
              <w:color w:val="FF0000"/>
            </w:rPr>
            <w:t>hearing end date here</w:t>
          </w:r>
        </w:p>
      </w:docPartBody>
    </w:docPart>
    <w:docPart>
      <w:docPartPr>
        <w:name w:val="5A6F1F25857B41E888C6E451E077278B"/>
        <w:category>
          <w:name w:val="General"/>
          <w:gallery w:val="placeholder"/>
        </w:category>
        <w:types>
          <w:type w:val="bbPlcHdr"/>
        </w:types>
        <w:behaviors>
          <w:behavior w:val="content"/>
        </w:behaviors>
        <w:guid w:val="{737EC6EB-E1C1-431A-B12F-360FD91DC528}"/>
      </w:docPartPr>
      <w:docPartBody>
        <w:p w:rsidR="00000000" w:rsidRDefault="00306CEE" w:rsidP="00306CEE">
          <w:pPr>
            <w:pStyle w:val="5A6F1F25857B41E888C6E451E077278B"/>
          </w:pPr>
          <w:r w:rsidRPr="00C66D74">
            <w:rPr>
              <w:rStyle w:val="PlaceholderText"/>
              <w:rFonts w:cs="Tahoma"/>
              <w:sz w:val="18"/>
              <w:szCs w:val="18"/>
            </w:rPr>
            <w:t>Title</w:t>
          </w:r>
        </w:p>
      </w:docPartBody>
    </w:docPart>
    <w:docPart>
      <w:docPartPr>
        <w:name w:val="433ADD4AA6CC4528A2E7792BA713B6F3"/>
        <w:category>
          <w:name w:val="General"/>
          <w:gallery w:val="placeholder"/>
        </w:category>
        <w:types>
          <w:type w:val="bbPlcHdr"/>
        </w:types>
        <w:behaviors>
          <w:behavior w:val="content"/>
        </w:behaviors>
        <w:guid w:val="{2588F886-CA15-4841-98CD-831F8BC35F20}"/>
      </w:docPartPr>
      <w:docPartBody>
        <w:p w:rsidR="00000000" w:rsidRDefault="00306CEE" w:rsidP="00306CEE">
          <w:pPr>
            <w:pStyle w:val="433ADD4AA6CC4528A2E7792BA713B6F3"/>
          </w:pPr>
          <w:r w:rsidRPr="00F10157">
            <w:rPr>
              <w:rStyle w:val="PlaceholderText"/>
              <w:rFonts w:cs="Tahoma"/>
              <w:color w:val="FF0000"/>
            </w:rPr>
            <w:t>Choose an item.</w:t>
          </w:r>
        </w:p>
      </w:docPartBody>
    </w:docPart>
    <w:docPart>
      <w:docPartPr>
        <w:name w:val="1B1E8C3726604191B70F7BB88CCA8A7A"/>
        <w:category>
          <w:name w:val="General"/>
          <w:gallery w:val="placeholder"/>
        </w:category>
        <w:types>
          <w:type w:val="bbPlcHdr"/>
        </w:types>
        <w:behaviors>
          <w:behavior w:val="content"/>
        </w:behaviors>
        <w:guid w:val="{97FE7D13-4B8F-457C-BCC1-7227A28D55A2}"/>
      </w:docPartPr>
      <w:docPartBody>
        <w:p w:rsidR="00000000" w:rsidRDefault="00306CEE" w:rsidP="00306CEE">
          <w:pPr>
            <w:pStyle w:val="1B1E8C3726604191B70F7BB88CCA8A7A"/>
          </w:pPr>
          <w:r w:rsidRPr="00FF1BDE">
            <w:rPr>
              <w:rStyle w:val="PlaceholderText"/>
              <w:rFonts w:cs="Tahoma"/>
              <w:color w:val="FF0000"/>
              <w:szCs w:val="24"/>
            </w:rPr>
            <w:t>Name</w:t>
          </w:r>
        </w:p>
      </w:docPartBody>
    </w:docPart>
    <w:docPart>
      <w:docPartPr>
        <w:name w:val="AF271CC6F4B94B3D84059C0835241B95"/>
        <w:category>
          <w:name w:val="General"/>
          <w:gallery w:val="placeholder"/>
        </w:category>
        <w:types>
          <w:type w:val="bbPlcHdr"/>
        </w:types>
        <w:behaviors>
          <w:behavior w:val="content"/>
        </w:behaviors>
        <w:guid w:val="{33A9CF3D-3982-4AEF-ABA0-363C6E7D790B}"/>
      </w:docPartPr>
      <w:docPartBody>
        <w:p w:rsidR="00000000" w:rsidRDefault="00306CEE" w:rsidP="00306CEE">
          <w:pPr>
            <w:pStyle w:val="AF271CC6F4B94B3D84059C0835241B95"/>
          </w:pPr>
          <w:r>
            <w:rPr>
              <w:rStyle w:val="PlaceholderText"/>
              <w:rFonts w:cs="Tahoma"/>
              <w:color w:val="FF0000"/>
              <w:szCs w:val="24"/>
            </w:rPr>
            <w:t>Counsel/QC</w:t>
          </w:r>
        </w:p>
      </w:docPartBody>
    </w:docPart>
    <w:docPart>
      <w:docPartPr>
        <w:name w:val="F55E67B8B1CC45E6A310C0D8808C599C"/>
        <w:category>
          <w:name w:val="General"/>
          <w:gallery w:val="placeholder"/>
        </w:category>
        <w:types>
          <w:type w:val="bbPlcHdr"/>
        </w:types>
        <w:behaviors>
          <w:behavior w:val="content"/>
        </w:behaviors>
        <w:guid w:val="{1A5426AE-8A3C-4D4E-B871-7428BA3F2641}"/>
      </w:docPartPr>
      <w:docPartBody>
        <w:p w:rsidR="00000000" w:rsidRDefault="00306CEE" w:rsidP="00306CEE">
          <w:pPr>
            <w:pStyle w:val="F55E67B8B1CC45E6A310C0D8808C599C"/>
          </w:pPr>
          <w:r>
            <w:rPr>
              <w:rStyle w:val="PlaceholderText"/>
              <w:rFonts w:eastAsiaTheme="minorHAnsi"/>
              <w:color w:val="FF0000"/>
            </w:rPr>
            <w:t>Date det announced</w:t>
          </w:r>
        </w:p>
      </w:docPartBody>
    </w:docPart>
    <w:docPart>
      <w:docPartPr>
        <w:name w:val="AC832484467E469C9AA9195E7287D7ED"/>
        <w:category>
          <w:name w:val="General"/>
          <w:gallery w:val="placeholder"/>
        </w:category>
        <w:types>
          <w:type w:val="bbPlcHdr"/>
        </w:types>
        <w:behaviors>
          <w:behavior w:val="content"/>
        </w:behaviors>
        <w:guid w:val="{A8998ACB-4371-4971-BB53-0F1633C269C4}"/>
      </w:docPartPr>
      <w:docPartBody>
        <w:p w:rsidR="00000000" w:rsidRDefault="00306CEE" w:rsidP="00306CEE">
          <w:pPr>
            <w:pStyle w:val="AC832484467E469C9AA9195E7287D7ED"/>
          </w:pPr>
          <w:r>
            <w:rPr>
              <w:rStyle w:val="PlaceholderText"/>
              <w:rFonts w:eastAsiaTheme="minorHAnsi"/>
              <w:color w:val="FF0000"/>
            </w:rPr>
            <w:t>Date det announced</w:t>
          </w:r>
        </w:p>
      </w:docPartBody>
    </w:docPart>
    <w:docPart>
      <w:docPartPr>
        <w:name w:val="7FB9960A6009440D87D2DC12272EB3C7"/>
        <w:category>
          <w:name w:val="General"/>
          <w:gallery w:val="placeholder"/>
        </w:category>
        <w:types>
          <w:type w:val="bbPlcHdr"/>
        </w:types>
        <w:behaviors>
          <w:behavior w:val="content"/>
        </w:behaviors>
        <w:guid w:val="{9FB9CFB3-4447-459F-B518-986A958125D1}"/>
      </w:docPartPr>
      <w:docPartBody>
        <w:p w:rsidR="00000000" w:rsidRDefault="00306CEE" w:rsidP="00306CEE">
          <w:pPr>
            <w:pStyle w:val="7FB9960A6009440D87D2DC12272EB3C7"/>
          </w:pPr>
          <w:r w:rsidRPr="0065558A">
            <w:rPr>
              <w:rStyle w:val="PlaceholderText"/>
            </w:rPr>
            <w:t>Choose an item.</w:t>
          </w:r>
        </w:p>
      </w:docPartBody>
    </w:docPart>
    <w:docPart>
      <w:docPartPr>
        <w:name w:val="E798A25A09514892B4C85788DB36355B"/>
        <w:category>
          <w:name w:val="General"/>
          <w:gallery w:val="placeholder"/>
        </w:category>
        <w:types>
          <w:type w:val="bbPlcHdr"/>
        </w:types>
        <w:behaviors>
          <w:behavior w:val="content"/>
        </w:behaviors>
        <w:guid w:val="{38AC2231-5E30-4AE6-B47D-B71E0E792432}"/>
      </w:docPartPr>
      <w:docPartBody>
        <w:p w:rsidR="00000000" w:rsidRDefault="00306CEE" w:rsidP="00306CEE">
          <w:pPr>
            <w:pStyle w:val="E798A25A09514892B4C85788DB36355B"/>
          </w:pPr>
          <w:r>
            <w:rPr>
              <w:rStyle w:val="PlaceholderText"/>
              <w:rFonts w:eastAsiaTheme="minorHAnsi"/>
              <w:color w:val="FF0000"/>
            </w:rPr>
            <w:t>Date det announced</w:t>
          </w:r>
        </w:p>
      </w:docPartBody>
    </w:docPart>
    <w:docPart>
      <w:docPartPr>
        <w:name w:val="FB348C4044D04C5B84004E993ECF8F61"/>
        <w:category>
          <w:name w:val="General"/>
          <w:gallery w:val="placeholder"/>
        </w:category>
        <w:types>
          <w:type w:val="bbPlcHdr"/>
        </w:types>
        <w:behaviors>
          <w:behavior w:val="content"/>
        </w:behaviors>
        <w:guid w:val="{947BFC76-1CDB-4111-BABF-013554865E18}"/>
      </w:docPartPr>
      <w:docPartBody>
        <w:p w:rsidR="00000000" w:rsidRDefault="00306CEE" w:rsidP="00306CEE">
          <w:pPr>
            <w:pStyle w:val="FB348C4044D04C5B84004E993ECF8F61"/>
          </w:pPr>
          <w:r>
            <w:rPr>
              <w:rStyle w:val="PlaceholderText"/>
              <w:rFonts w:eastAsiaTheme="minorHAnsi"/>
              <w:color w:val="FF0000"/>
            </w:rPr>
            <w:t>Date det announced</w:t>
          </w:r>
        </w:p>
      </w:docPartBody>
    </w:docPart>
    <w:docPart>
      <w:docPartPr>
        <w:name w:val="BCE68D9AAE8749F98AAE6856CFBF1A3A"/>
        <w:category>
          <w:name w:val="General"/>
          <w:gallery w:val="placeholder"/>
        </w:category>
        <w:types>
          <w:type w:val="bbPlcHdr"/>
        </w:types>
        <w:behaviors>
          <w:behavior w:val="content"/>
        </w:behaviors>
        <w:guid w:val="{872D2862-7F5B-4D41-B479-071F7B535E7C}"/>
      </w:docPartPr>
      <w:docPartBody>
        <w:p w:rsidR="00000000" w:rsidRDefault="00306CEE" w:rsidP="00306CEE">
          <w:pPr>
            <w:pStyle w:val="BCE68D9AAE8749F98AAE6856CFBF1A3A"/>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277"/>
    <w:rsid w:val="002449CE"/>
    <w:rsid w:val="002F50F6"/>
    <w:rsid w:val="00306CEE"/>
    <w:rsid w:val="003D7F99"/>
    <w:rsid w:val="004B0025"/>
    <w:rsid w:val="00660A92"/>
    <w:rsid w:val="00677D2F"/>
    <w:rsid w:val="00951277"/>
    <w:rsid w:val="00996E9A"/>
    <w:rsid w:val="00DA1945"/>
    <w:rsid w:val="00E10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6CEE"/>
    <w:rPr>
      <w:color w:val="808080"/>
    </w:rPr>
  </w:style>
  <w:style w:type="paragraph" w:customStyle="1" w:styleId="01890B482E6B404C92AC35978C5FA5C2">
    <w:name w:val="01890B482E6B404C92AC35978C5FA5C2"/>
    <w:rsid w:val="00951277"/>
  </w:style>
  <w:style w:type="paragraph" w:customStyle="1" w:styleId="F434405DF06B44509EF2DD5CBBBF7060">
    <w:name w:val="F434405DF06B44509EF2DD5CBBBF7060"/>
    <w:rsid w:val="00951277"/>
  </w:style>
  <w:style w:type="paragraph" w:customStyle="1" w:styleId="F04DBC2CB418405C8FCBD8699479F91C">
    <w:name w:val="F04DBC2CB418405C8FCBD8699479F91C"/>
    <w:rsid w:val="00306CEE"/>
  </w:style>
  <w:style w:type="paragraph" w:customStyle="1" w:styleId="6B9FF0DF34034311A0AD260F912608D2">
    <w:name w:val="6B9FF0DF34034311A0AD260F912608D2"/>
    <w:rsid w:val="00306CEE"/>
  </w:style>
  <w:style w:type="paragraph" w:customStyle="1" w:styleId="6BA9754BF1D94E4CBE1698EE497152FC">
    <w:name w:val="6BA9754BF1D94E4CBE1698EE497152FC"/>
    <w:rsid w:val="00951277"/>
  </w:style>
  <w:style w:type="paragraph" w:customStyle="1" w:styleId="B1DB875A04DE4F6D9EE23345842DDE39">
    <w:name w:val="B1DB875A04DE4F6D9EE23345842DDE39"/>
    <w:rsid w:val="00951277"/>
  </w:style>
  <w:style w:type="paragraph" w:customStyle="1" w:styleId="73F5A75EFC7D4E16BDECF8321DBB1B9B">
    <w:name w:val="73F5A75EFC7D4E16BDECF8321DBB1B9B"/>
    <w:rsid w:val="00951277"/>
  </w:style>
  <w:style w:type="paragraph" w:customStyle="1" w:styleId="37F741D1C8064F3ABAC94941B397D60D">
    <w:name w:val="37F741D1C8064F3ABAC94941B397D60D"/>
    <w:rsid w:val="00951277"/>
  </w:style>
  <w:style w:type="paragraph" w:customStyle="1" w:styleId="0196E8805A2E4432BB9C0DEDD9CBF8E1">
    <w:name w:val="0196E8805A2E4432BB9C0DEDD9CBF8E1"/>
    <w:rsid w:val="00951277"/>
  </w:style>
  <w:style w:type="paragraph" w:customStyle="1" w:styleId="22127A68782D46E0BB49F40589C5F88F">
    <w:name w:val="22127A68782D46E0BB49F40589C5F88F"/>
    <w:rsid w:val="00951277"/>
  </w:style>
  <w:style w:type="paragraph" w:customStyle="1" w:styleId="74582E953240424ABDC689AEDD7F0B43">
    <w:name w:val="74582E953240424ABDC689AEDD7F0B43"/>
    <w:rsid w:val="00951277"/>
  </w:style>
  <w:style w:type="paragraph" w:customStyle="1" w:styleId="AEF663E6130243EAAB2156CED56F5A33">
    <w:name w:val="AEF663E6130243EAAB2156CED56F5A33"/>
    <w:rsid w:val="00951277"/>
  </w:style>
  <w:style w:type="paragraph" w:customStyle="1" w:styleId="041A06A98EBC4395A613D6C2BFD533C2">
    <w:name w:val="041A06A98EBC4395A613D6C2BFD533C2"/>
    <w:rsid w:val="00DA1945"/>
  </w:style>
  <w:style w:type="paragraph" w:customStyle="1" w:styleId="2CF245F247084A7089EEEF0BC94A954B">
    <w:name w:val="2CF245F247084A7089EEEF0BC94A954B"/>
    <w:rsid w:val="00E10523"/>
  </w:style>
  <w:style w:type="paragraph" w:customStyle="1" w:styleId="41DE82C236D64EB4946004A526A563661">
    <w:name w:val="41DE82C236D64EB4946004A526A563661"/>
    <w:rsid w:val="00306CEE"/>
    <w:pPr>
      <w:spacing w:after="0" w:line="240" w:lineRule="auto"/>
    </w:pPr>
    <w:rPr>
      <w:rFonts w:ascii="Tahoma" w:eastAsia="Times New Roman" w:hAnsi="Tahoma" w:cs="Times New Roman"/>
      <w:b/>
      <w:sz w:val="24"/>
      <w:szCs w:val="20"/>
      <w:lang w:eastAsia="en-US"/>
    </w:rPr>
  </w:style>
  <w:style w:type="paragraph" w:customStyle="1" w:styleId="1056F528ADFB489C8E279B86278DF0391">
    <w:name w:val="1056F528ADFB489C8E279B86278DF0391"/>
    <w:rsid w:val="00306CEE"/>
    <w:pPr>
      <w:spacing w:after="0" w:line="240" w:lineRule="auto"/>
    </w:pPr>
    <w:rPr>
      <w:rFonts w:ascii="Tahoma" w:eastAsia="Times New Roman" w:hAnsi="Tahoma" w:cs="Times New Roman"/>
      <w:b/>
      <w:sz w:val="24"/>
      <w:szCs w:val="20"/>
      <w:lang w:eastAsia="en-US"/>
    </w:rPr>
  </w:style>
  <w:style w:type="paragraph" w:customStyle="1" w:styleId="5A6F1F25857B41E888C6E451E077278B">
    <w:name w:val="5A6F1F25857B41E888C6E451E077278B"/>
    <w:rsid w:val="00306CEE"/>
  </w:style>
  <w:style w:type="paragraph" w:customStyle="1" w:styleId="433ADD4AA6CC4528A2E7792BA713B6F3">
    <w:name w:val="433ADD4AA6CC4528A2E7792BA713B6F3"/>
    <w:rsid w:val="00306CEE"/>
  </w:style>
  <w:style w:type="paragraph" w:customStyle="1" w:styleId="1B1E8C3726604191B70F7BB88CCA8A7A">
    <w:name w:val="1B1E8C3726604191B70F7BB88CCA8A7A"/>
    <w:rsid w:val="00306CEE"/>
  </w:style>
  <w:style w:type="paragraph" w:customStyle="1" w:styleId="AF271CC6F4B94B3D84059C0835241B95">
    <w:name w:val="AF271CC6F4B94B3D84059C0835241B95"/>
    <w:rsid w:val="00306CEE"/>
  </w:style>
  <w:style w:type="paragraph" w:customStyle="1" w:styleId="F55E67B8B1CC45E6A310C0D8808C599C">
    <w:name w:val="F55E67B8B1CC45E6A310C0D8808C599C"/>
    <w:rsid w:val="00306CEE"/>
  </w:style>
  <w:style w:type="paragraph" w:customStyle="1" w:styleId="AC832484467E469C9AA9195E7287D7ED">
    <w:name w:val="AC832484467E469C9AA9195E7287D7ED"/>
    <w:rsid w:val="00306CEE"/>
  </w:style>
  <w:style w:type="paragraph" w:customStyle="1" w:styleId="7FB9960A6009440D87D2DC12272EB3C7">
    <w:name w:val="7FB9960A6009440D87D2DC12272EB3C7"/>
    <w:rsid w:val="00306CEE"/>
  </w:style>
  <w:style w:type="paragraph" w:customStyle="1" w:styleId="E798A25A09514892B4C85788DB36355B">
    <w:name w:val="E798A25A09514892B4C85788DB36355B"/>
    <w:rsid w:val="00306CEE"/>
  </w:style>
  <w:style w:type="paragraph" w:customStyle="1" w:styleId="FB348C4044D04C5B84004E993ECF8F61">
    <w:name w:val="FB348C4044D04C5B84004E993ECF8F61"/>
    <w:rsid w:val="00306CEE"/>
  </w:style>
  <w:style w:type="paragraph" w:customStyle="1" w:styleId="BCE68D9AAE8749F98AAE6856CFBF1A3A">
    <w:name w:val="BCE68D9AAE8749F98AAE6856CFBF1A3A"/>
    <w:rsid w:val="00306C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ACB1D-9B36-4394-8792-A7AAF11BB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85</Pages>
  <Words>27969</Words>
  <Characters>159426</Characters>
  <Application>Microsoft Office Word</Application>
  <DocSecurity>0</DocSecurity>
  <Lines>1328</Lines>
  <Paragraphs>374</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187021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20</cp:revision>
  <dcterms:created xsi:type="dcterms:W3CDTF">2023-08-25T11:38:00Z</dcterms:created>
  <dcterms:modified xsi:type="dcterms:W3CDTF">2023-09-05T14:37:00Z</dcterms:modified>
</cp:coreProperties>
</file>