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5A18" w14:textId="77777777" w:rsidR="00A67175" w:rsidRDefault="00A67175" w:rsidP="00A67175">
      <w:pPr>
        <w:pStyle w:val="Heading1"/>
      </w:pPr>
      <w:r>
        <w:t xml:space="preserve">Students’ guide to the MLA: what is the MLA? </w:t>
      </w:r>
    </w:p>
    <w:p w14:paraId="14E348D3" w14:textId="77777777" w:rsidR="00A67175" w:rsidRDefault="00A67175" w:rsidP="00A67175">
      <w:pPr>
        <w:pStyle w:val="Heading2"/>
      </w:pPr>
      <w:r>
        <w:t>What is the MLA?</w:t>
      </w:r>
    </w:p>
    <w:p w14:paraId="024D6EF6" w14:textId="77777777" w:rsidR="00A67175" w:rsidRDefault="00A67175" w:rsidP="00A67175">
      <w:bookmarkStart w:id="0" w:name="_Hlk81296949"/>
      <w:r>
        <w:t>At the General Medical Council, we set the standards for medical education and training, and we decide who is safe to work as a doctor, in the UK.</w:t>
      </w:r>
    </w:p>
    <w:p w14:paraId="6FA67C5A" w14:textId="77777777" w:rsidR="00A67175" w:rsidRDefault="00A67175" w:rsidP="00A67175">
      <w:r>
        <w:t>We’re introducing the Medical licensing assessment, or the MLA, to help us make sure that doctors new to UK healthcare have the essential knowledge, skills and behaviours needed for safe practice.</w:t>
      </w:r>
    </w:p>
    <w:p w14:paraId="60FD703F" w14:textId="77777777" w:rsidR="00A67175" w:rsidRDefault="00A67175" w:rsidP="00A67175">
      <w:r>
        <w:t>The MLA will be a two-part exam taken by every student at a UK medical school.</w:t>
      </w:r>
    </w:p>
    <w:bookmarkEnd w:id="0"/>
    <w:p w14:paraId="75C812DA" w14:textId="77777777" w:rsidR="00A67175" w:rsidRDefault="00A67175" w:rsidP="00A67175">
      <w:r w:rsidRPr="00F14453">
        <w:t>An</w:t>
      </w:r>
      <w:r w:rsidRPr="00433252">
        <w:t>d</w:t>
      </w:r>
      <w:r>
        <w:t xml:space="preserve"> it will replace the exam, known as PLAB, currently taken by doctors who qualified abroad and want to practice here. </w:t>
      </w:r>
    </w:p>
    <w:p w14:paraId="1788199A" w14:textId="77777777" w:rsidR="00A67175" w:rsidRDefault="00A67175" w:rsidP="00A67175">
      <w:r>
        <w:t xml:space="preserve">As such, the MLA will set a common threshold for safe medical practice in the UK. </w:t>
      </w:r>
    </w:p>
    <w:p w14:paraId="5B4AEBB5" w14:textId="77777777" w:rsidR="00A67175" w:rsidRDefault="00A67175" w:rsidP="00A67175">
      <w:pPr>
        <w:pStyle w:val="Heading2"/>
      </w:pPr>
      <w:r>
        <w:t>When will I take the MLA?</w:t>
      </w:r>
    </w:p>
    <w:p w14:paraId="64415286" w14:textId="77777777" w:rsidR="00A67175" w:rsidRDefault="00A67175" w:rsidP="00A67175">
      <w:r>
        <w:t xml:space="preserve">If you’re set to graduate from a UK medical school in the academic year 2024-25 and onwards, you’ll take the MLA with your final exams. </w:t>
      </w:r>
    </w:p>
    <w:p w14:paraId="3907BB5E" w14:textId="77777777" w:rsidR="00A67175" w:rsidRDefault="00A67175" w:rsidP="00A67175">
      <w:r>
        <w:t>When you apply to us to join the medical register, you’ll need to have passed your degree, including a pass in the MLA, in order to meet our requirements.</w:t>
      </w:r>
    </w:p>
    <w:p w14:paraId="78ABD312" w14:textId="77777777" w:rsidR="00A67175" w:rsidRDefault="00A67175" w:rsidP="00A67175">
      <w:r>
        <w:t>As you approach your final exams, your medical school will let you know about the practical arrangements for taking the MLA.</w:t>
      </w:r>
    </w:p>
    <w:p w14:paraId="72CD5624" w14:textId="77777777" w:rsidR="00A67175" w:rsidRDefault="00A67175" w:rsidP="00A67175">
      <w:r>
        <w:t xml:space="preserve">In the meantime, you can find out more about the MLA at the GMC website: </w:t>
      </w:r>
      <w:bookmarkStart w:id="1" w:name="_Hlk84250177"/>
      <w:r>
        <w:fldChar w:fldCharType="begin"/>
      </w:r>
      <w:r>
        <w:instrText xml:space="preserve"> HYPERLINK "http://www.gmc-uk.org/mla" </w:instrText>
      </w:r>
      <w:r>
        <w:fldChar w:fldCharType="separate"/>
      </w:r>
      <w:r w:rsidRPr="00561FB7">
        <w:rPr>
          <w:rStyle w:val="Hyperlink"/>
        </w:rPr>
        <w:t>gmc-uk.org/mla</w:t>
      </w:r>
      <w:r>
        <w:fldChar w:fldCharType="end"/>
      </w:r>
      <w:r>
        <w:t xml:space="preserve"> </w:t>
      </w:r>
      <w:bookmarkEnd w:id="1"/>
    </w:p>
    <w:p w14:paraId="058E1975" w14:textId="50D683C2" w:rsidR="006E7419" w:rsidRPr="00E02FD1" w:rsidRDefault="006E7419" w:rsidP="00A67175">
      <w:pPr>
        <w:rPr>
          <w:bCs/>
          <w:iCs/>
          <w:kern w:val="32"/>
        </w:rPr>
      </w:pPr>
    </w:p>
    <w:sectPr w:rsidR="006E7419" w:rsidRPr="00E02FD1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AC0C" w14:textId="77777777" w:rsidR="00936C33" w:rsidRDefault="00936C33">
      <w:pPr>
        <w:spacing w:after="0" w:line="240" w:lineRule="auto"/>
      </w:pPr>
      <w:r>
        <w:separator/>
      </w:r>
    </w:p>
    <w:p w14:paraId="3BE4F2FF" w14:textId="77777777" w:rsidR="00936C33" w:rsidRDefault="00936C33"/>
    <w:p w14:paraId="594AE1AC" w14:textId="77777777" w:rsidR="00936C33" w:rsidRDefault="00936C33"/>
  </w:endnote>
  <w:endnote w:type="continuationSeparator" w:id="0">
    <w:p w14:paraId="7A9A5EDA" w14:textId="77777777" w:rsidR="00936C33" w:rsidRDefault="00936C33">
      <w:pPr>
        <w:spacing w:after="0" w:line="240" w:lineRule="auto"/>
      </w:pPr>
      <w:r>
        <w:continuationSeparator/>
      </w:r>
    </w:p>
    <w:p w14:paraId="0F35BCDF" w14:textId="77777777" w:rsidR="00936C33" w:rsidRDefault="00936C33"/>
    <w:p w14:paraId="1B9B6B3D" w14:textId="77777777" w:rsidR="00936C33" w:rsidRDefault="0093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3C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4C41DE4C" w14:textId="77777777" w:rsidR="00C65837" w:rsidRDefault="00C65837">
    <w:pPr>
      <w:pStyle w:val="Footer"/>
      <w:ind w:right="360"/>
    </w:pPr>
  </w:p>
  <w:p w14:paraId="15F9E939" w14:textId="77777777" w:rsidR="00A52F18" w:rsidRDefault="00A52F18"/>
  <w:p w14:paraId="2F74DA7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577DA475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B291E1" wp14:editId="40934519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6DF181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A1B0C00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4AA81A44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C70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1EC1838E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0966" w14:textId="77777777" w:rsidR="00936C33" w:rsidRDefault="00936C33">
      <w:pPr>
        <w:spacing w:after="0" w:line="240" w:lineRule="auto"/>
      </w:pPr>
      <w:r>
        <w:separator/>
      </w:r>
    </w:p>
    <w:p w14:paraId="42FC6C8A" w14:textId="77777777" w:rsidR="00936C33" w:rsidRDefault="00936C33"/>
    <w:p w14:paraId="68DCC5D8" w14:textId="77777777" w:rsidR="00936C33" w:rsidRDefault="00936C33"/>
  </w:footnote>
  <w:footnote w:type="continuationSeparator" w:id="0">
    <w:p w14:paraId="008097A6" w14:textId="77777777" w:rsidR="00936C33" w:rsidRDefault="00936C33">
      <w:pPr>
        <w:spacing w:after="0" w:line="240" w:lineRule="auto"/>
      </w:pPr>
      <w:r>
        <w:continuationSeparator/>
      </w:r>
    </w:p>
    <w:p w14:paraId="60466CAE" w14:textId="77777777" w:rsidR="00936C33" w:rsidRDefault="00936C33"/>
    <w:p w14:paraId="08C443F4" w14:textId="77777777" w:rsidR="00936C33" w:rsidRDefault="0093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4E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3033F" wp14:editId="0D603A8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5FB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0D6A1A13" w14:textId="77777777" w:rsidR="00A52F18" w:rsidRDefault="00A52F18"/>
  <w:p w14:paraId="3A76F39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5EA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CE9A2F" wp14:editId="4CFDEF9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3"/>
    <w:rsid w:val="0003096D"/>
    <w:rsid w:val="00041E6D"/>
    <w:rsid w:val="00050374"/>
    <w:rsid w:val="00054D74"/>
    <w:rsid w:val="00073F51"/>
    <w:rsid w:val="000F4142"/>
    <w:rsid w:val="000F774C"/>
    <w:rsid w:val="00103B10"/>
    <w:rsid w:val="00176C37"/>
    <w:rsid w:val="001B0AD7"/>
    <w:rsid w:val="001C7D86"/>
    <w:rsid w:val="001F430A"/>
    <w:rsid w:val="002100DD"/>
    <w:rsid w:val="00223BB0"/>
    <w:rsid w:val="00223E4D"/>
    <w:rsid w:val="00240078"/>
    <w:rsid w:val="00281C14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34B36"/>
    <w:rsid w:val="00346C6B"/>
    <w:rsid w:val="00350A7D"/>
    <w:rsid w:val="00354E68"/>
    <w:rsid w:val="003804FA"/>
    <w:rsid w:val="003D07D4"/>
    <w:rsid w:val="004335EA"/>
    <w:rsid w:val="0049648A"/>
    <w:rsid w:val="004A3B0A"/>
    <w:rsid w:val="004E513F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625E"/>
    <w:rsid w:val="006E7419"/>
    <w:rsid w:val="006F096B"/>
    <w:rsid w:val="007001C9"/>
    <w:rsid w:val="00737CE7"/>
    <w:rsid w:val="00766579"/>
    <w:rsid w:val="00766655"/>
    <w:rsid w:val="007A523F"/>
    <w:rsid w:val="007C0936"/>
    <w:rsid w:val="007C31E8"/>
    <w:rsid w:val="00810FF8"/>
    <w:rsid w:val="008461DC"/>
    <w:rsid w:val="00891E50"/>
    <w:rsid w:val="008B0844"/>
    <w:rsid w:val="008B1715"/>
    <w:rsid w:val="009111A5"/>
    <w:rsid w:val="00913E2B"/>
    <w:rsid w:val="00923BEA"/>
    <w:rsid w:val="00936C33"/>
    <w:rsid w:val="009875C3"/>
    <w:rsid w:val="00A11950"/>
    <w:rsid w:val="00A37B9A"/>
    <w:rsid w:val="00A37F0D"/>
    <w:rsid w:val="00A47BF8"/>
    <w:rsid w:val="00A52F18"/>
    <w:rsid w:val="00A54BC5"/>
    <w:rsid w:val="00A63685"/>
    <w:rsid w:val="00A6717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D90276"/>
    <w:rsid w:val="00E02FD1"/>
    <w:rsid w:val="00E07C44"/>
    <w:rsid w:val="00E34BC1"/>
    <w:rsid w:val="00E508D7"/>
    <w:rsid w:val="00E81B48"/>
    <w:rsid w:val="00E83BC7"/>
    <w:rsid w:val="00E90160"/>
    <w:rsid w:val="00E90575"/>
    <w:rsid w:val="00EA0CF1"/>
    <w:rsid w:val="00EB05B4"/>
    <w:rsid w:val="00EC7791"/>
    <w:rsid w:val="00EE7365"/>
    <w:rsid w:val="00F0251C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C41B9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628E"/>
  <w15:chartTrackingRefBased/>
  <w15:docId w15:val="{598EB013-BCF7-4C93-8409-9B05154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3</cp:revision>
  <dcterms:created xsi:type="dcterms:W3CDTF">2024-06-05T14:14:00Z</dcterms:created>
  <dcterms:modified xsi:type="dcterms:W3CDTF">2024-06-05T14:15:00Z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